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ED" w:rsidRPr="00872A80" w:rsidRDefault="001C00ED" w:rsidP="001C00ED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 xml:space="preserve">Na temelju članka 110. Zakona o proračunu ("Narodne novine" broj 87/08., 136/12. i 15/15.)  i članka 19. Statuta Doma zdravlja Koprivničko-križevačke županije URBROJ: 2137-16-2013/2013.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2016., Odluke o izmjenama i dopunama Statuta Doma zdravlja Koprivničko-križevačke županije URBROJ: 2137-16-1186/17 od 09. listopada 2017. godine i pročišćenog teksta Statuta Doma zdravlja Koprivničko-križevačke županije URBROJ: 2137-16-1187/17 od 9. listopada 2017. godine, Upravno vijeće Doma zdravlja Koprivničko-križevačke županije na sjednici održanoj </w:t>
      </w:r>
      <w:r w:rsidR="00CD617A">
        <w:rPr>
          <w:rFonts w:ascii="Arial" w:hAnsi="Arial" w:cs="Arial"/>
        </w:rPr>
        <w:t>dana 12. ožujka 2020. godine</w:t>
      </w:r>
      <w:r w:rsidRPr="00872A80">
        <w:rPr>
          <w:rFonts w:ascii="Arial" w:hAnsi="Arial" w:cs="Arial"/>
        </w:rPr>
        <w:t xml:space="preserve"> donosi</w:t>
      </w:r>
    </w:p>
    <w:p w:rsidR="001C00ED" w:rsidRPr="00872A80" w:rsidRDefault="001C00ED" w:rsidP="001C00ED">
      <w:pPr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GODIŠNJI IZVJEŠTAJ O IZVRŠENJU</w:t>
      </w:r>
    </w:p>
    <w:p w:rsidR="001C00ED" w:rsidRPr="00872A80" w:rsidRDefault="001C00ED" w:rsidP="001C00ED">
      <w:pPr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FINANCIJSKOG PLANA DOMA ZDRAVLJA KOPRIVNIČKO-KRIŽEVAČKE ŽUPANIJE</w:t>
      </w:r>
    </w:p>
    <w:p w:rsidR="001C00ED" w:rsidRPr="00872A80" w:rsidRDefault="001C00ED" w:rsidP="00292AFC">
      <w:pPr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ZA 2019. GODINU</w:t>
      </w:r>
    </w:p>
    <w:p w:rsidR="001C00ED" w:rsidRPr="00872A80" w:rsidRDefault="001C00ED" w:rsidP="001C00ED">
      <w:pPr>
        <w:spacing w:after="253"/>
        <w:jc w:val="both"/>
        <w:rPr>
          <w:rFonts w:ascii="Arial" w:hAnsi="Arial" w:cs="Arial"/>
        </w:rPr>
      </w:pPr>
      <w:r w:rsidRPr="00872A80">
        <w:rPr>
          <w:rFonts w:ascii="Arial" w:eastAsia="Arial" w:hAnsi="Arial" w:cs="Arial"/>
          <w:b/>
        </w:rPr>
        <w:t>I. OPĆI DIO</w:t>
      </w:r>
    </w:p>
    <w:p w:rsidR="001C00ED" w:rsidRPr="00872A80" w:rsidRDefault="001C00ED" w:rsidP="001C00ED">
      <w:pPr>
        <w:spacing w:after="153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1.</w:t>
      </w:r>
    </w:p>
    <w:p w:rsidR="001C00ED" w:rsidRPr="00872A80" w:rsidRDefault="001C00ED" w:rsidP="001C00ED">
      <w:pPr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Financijski plan Doma zdravlja Koprivničko-križevačke županije za 2019. godinu i projekcije za 2020. i 2021. godinu (u daljnjem tekstu: Financijski plan) u 2019. godini ostvaren je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015"/>
        <w:gridCol w:w="2580"/>
        <w:gridCol w:w="2636"/>
        <w:gridCol w:w="1615"/>
        <w:gridCol w:w="1299"/>
      </w:tblGrid>
      <w:tr w:rsidR="00AE7C22" w:rsidRPr="00872A80" w:rsidTr="007034BD">
        <w:trPr>
          <w:trHeight w:val="600"/>
        </w:trPr>
        <w:tc>
          <w:tcPr>
            <w:tcW w:w="1375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Račun/Opis</w:t>
            </w:r>
          </w:p>
        </w:tc>
        <w:tc>
          <w:tcPr>
            <w:tcW w:w="720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942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577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5/2*100</w:t>
            </w:r>
          </w:p>
        </w:tc>
        <w:tc>
          <w:tcPr>
            <w:tcW w:w="464" w:type="pct"/>
            <w:shd w:val="clear" w:color="auto" w:fill="auto"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5/4*100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A. RAČUN PRIHODA I RASHODA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29.610.758,26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29.362.551,00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32.385.867,41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109,37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110,30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29.635.257,67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29.387.551,00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32.415.343,07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109,38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110,30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Rashodi poslovanja  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27.123.366,27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32.124.350,00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29.768.043,24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109,75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92,67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1.834.840,11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3.221.859,00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2.545.761,53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138,75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79,02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28.958.206,38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111,59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/ - MANJAK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677.051,29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-5.958.658,00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101.538,30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15,00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B. RAČUN FINANCIRANJA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Izdaci za financijsku imovinu i otplate zajmova  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NETO FINANCIRANJE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00"/>
        </w:trPr>
        <w:tc>
          <w:tcPr>
            <w:tcW w:w="1375" w:type="pct"/>
            <w:shd w:val="clear" w:color="auto" w:fill="auto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C. VIŠAK/MANJAK IZ tekućeg razdoblja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677.051,29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5.958.658,00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101.538,30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15,00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1,70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auto" w:fill="auto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RASPOLOŽIVA SREDSTVA IZ PRETHODNIH GODINA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5.281.606,87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5.958.658,16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112,82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auto" w:fill="auto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 / - manjak prethodnih godina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5.281.606,87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5.958.658,16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112,82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E7C22" w:rsidRPr="00872A80" w:rsidTr="007034BD">
        <w:trPr>
          <w:trHeight w:val="360"/>
        </w:trPr>
        <w:tc>
          <w:tcPr>
            <w:tcW w:w="1375" w:type="pct"/>
            <w:shd w:val="clear" w:color="auto" w:fill="auto"/>
            <w:vAlign w:val="center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/ - manjak za pokriće u narednom razdoblju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5.958.658,16</w:t>
            </w: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6.060.196,46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AE7C22" w:rsidRPr="00872A80" w:rsidRDefault="00AE7C22" w:rsidP="00AE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:rsidR="00D61DA6" w:rsidRPr="00872A80" w:rsidRDefault="00D61DA6" w:rsidP="001C00ED">
      <w:pPr>
        <w:jc w:val="both"/>
        <w:rPr>
          <w:rFonts w:ascii="Arial" w:eastAsia="Arial" w:hAnsi="Arial" w:cs="Arial"/>
        </w:rPr>
      </w:pPr>
    </w:p>
    <w:p w:rsidR="00AC2699" w:rsidRPr="00872A80" w:rsidRDefault="00AC2699" w:rsidP="00AC2699">
      <w:pPr>
        <w:spacing w:after="204" w:line="265" w:lineRule="auto"/>
        <w:ind w:left="342" w:right="479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2.</w:t>
      </w:r>
    </w:p>
    <w:p w:rsidR="00AC2699" w:rsidRPr="00872A80" w:rsidRDefault="00AC2699" w:rsidP="0097107F">
      <w:pPr>
        <w:spacing w:after="359" w:line="271" w:lineRule="auto"/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Prihodi i rashodi te primici i izdaci u Računu prihoda i rashoda i Računu financiranja iskazani prema ekonomskoj klasifikaciji, prema izvorima financiranja i prema funkcijskoj klasifikaciji prikazani su kako slijedi:</w:t>
      </w:r>
    </w:p>
    <w:p w:rsidR="00AC0BE3" w:rsidRPr="00872A80" w:rsidRDefault="00AC0BE3" w:rsidP="00AC2699">
      <w:pPr>
        <w:spacing w:after="359" w:line="271" w:lineRule="auto"/>
        <w:ind w:left="713"/>
        <w:jc w:val="both"/>
        <w:rPr>
          <w:rFonts w:ascii="Arial" w:eastAsia="Arial" w:hAnsi="Arial" w:cs="Arial"/>
          <w:b/>
        </w:rPr>
      </w:pPr>
      <w:r w:rsidRPr="00872A80">
        <w:rPr>
          <w:rFonts w:ascii="Arial" w:eastAsia="Times New Roman" w:hAnsi="Arial" w:cs="Arial"/>
          <w:b/>
          <w:color w:val="000000"/>
          <w:lang w:eastAsia="hr-HR"/>
        </w:rPr>
        <w:t>Tablica 1. Prihodi i rashodi po ekonomskoj klasifikaciji</w:t>
      </w:r>
    </w:p>
    <w:tbl>
      <w:tblPr>
        <w:tblW w:w="14468" w:type="dxa"/>
        <w:tblInd w:w="-5" w:type="dxa"/>
        <w:tblLook w:val="04A0" w:firstRow="1" w:lastRow="0" w:firstColumn="1" w:lastColumn="0" w:noHBand="0" w:noVBand="1"/>
      </w:tblPr>
      <w:tblGrid>
        <w:gridCol w:w="7240"/>
        <w:gridCol w:w="1623"/>
        <w:gridCol w:w="1623"/>
        <w:gridCol w:w="1837"/>
        <w:gridCol w:w="1170"/>
        <w:gridCol w:w="975"/>
      </w:tblGrid>
      <w:tr w:rsidR="00292AFC" w:rsidRPr="00872A80" w:rsidTr="00872A80">
        <w:trPr>
          <w:trHeight w:val="300"/>
        </w:trPr>
        <w:tc>
          <w:tcPr>
            <w:tcW w:w="1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PRIHODI</w:t>
            </w:r>
          </w:p>
        </w:tc>
      </w:tr>
      <w:tr w:rsidR="00292AFC" w:rsidRPr="00872A80" w:rsidTr="00872A8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 PRIHODI POSLOVANJA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29.610.758,26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29.362.551,00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32.385.867,41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110,30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63 POMOĆI IZ INOZ. I OD SUBJEK. UNUTAR OPĆEG PRORAČUNA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44.536,96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14.031,00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55,45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638 POMOĆI TEMELJEM PRIJENOSA EU SREDSTAVA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44.536,96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14.031,00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55,45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6381 -TEKUĆE POMOĆI TEM PRIJ. EU SREDSTAVA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44.536,96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14.031,00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55,45</w:t>
            </w:r>
          </w:p>
        </w:tc>
      </w:tr>
      <w:tr w:rsidR="00292AFC" w:rsidRPr="00872A80" w:rsidTr="007034BD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64 PRIHODI OD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18.268,36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16.200,00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15.510,29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84,90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95,74</w:t>
            </w:r>
          </w:p>
        </w:tc>
      </w:tr>
      <w:tr w:rsidR="00872A80" w:rsidRPr="00872A80" w:rsidTr="007034BD">
        <w:trPr>
          <w:trHeight w:val="6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292AFC" w:rsidRPr="00872A80" w:rsidTr="007034BD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641 PRIHODI OD FINANCIJSKE IMOVINE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18.268,36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16.200,00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15.510,29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84,90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95,74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6413 KAMATE NA OROČENA SREDSTVA I DEPOZITE PO VIĐENJU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14.431,58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13.200,00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5.913,67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44,80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6414 PRIHODI OD ZATEZNIH KAMATA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3.836,78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9.596,62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250,12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319,89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65 PRIHODI OD ADM. PRISTOJBI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2.415.451,07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2.980.000,00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81,87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652 PRIHODI PO POSEBNIM PROPISIMA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2.415.451,07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2.980.000,00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81,87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6526 -OSTALI NESPOMENUTI PRIHODI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2.415.451,07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2.980.000,00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2.439.790,41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81,87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66 OSTALI PRIHODI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2.359.021,13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2.200.000,00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93,77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100,55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661 PRIHO. OD PROD.PRO.TE PRUŽ.USLUGA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2.359.021,13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2.200.000,00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93,77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100,55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6615 PRIHODI OD PRUŽENIH USLUGA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2.359.021,13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2.200.000,00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2.212.086,96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93,77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100,55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67 PRIHODI IZ PRORAČUNA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24.759.290,66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24.138.279,00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27.674.489,18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111,77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114,65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671 PRIH.IZ PRORAČ.ZA FIN.REDOV.DJEL.PRO.KORISNIKA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1.013.459,27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1.734.228,00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171,08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6711 PRIHODI ZA FINANC.RASHODA POSLOVANJA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184.342,36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184.500,00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184.419,88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99,96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6712 PRIHODI ZA FINAN.RASH.ZA NAB.NEFINANC.IMOVINE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829.116,91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1.549.728,00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1.549.446,77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186,88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673 PRIHODI OD HZZO-A TEMELJ. UGOVOR. OBVEZA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23.745.831,39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22.404.051,00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25.940.622,53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115,79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6731 PRIHODI OD HZZO-A TEMELJ. UGOVOR. OBVEZA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23.745.831,39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22.404.051,00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25.940.622,53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115,79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68 KAZNE, UPRAVNE MJERE I OSTALI PRIHODI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14.190,08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255,18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257,89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683 OSTALI PRIHODI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14.190,08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255,18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257,89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6831 OSTALI PRIHODI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14.190,08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14.041,00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36.210,59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255,18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257,89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 PRIHODI OD PRODAJE NEFINANCIJSKE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 PRIHODI OD PRODAJE PROIZVEDENE DUGOTRAJNE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721 PRIHODI OD PRODAJE GRAĐEVINSKIH OBJEKATA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22.499,41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21.405,66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85,62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7211 STAMBENI OBJEKTI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22.499,41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21.405,66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85,62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723 PRIHODI OD PRODAJE PRIJEVOZNIH SREDSTAVA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8.070,00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292AFC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292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7231 PRIJEVOZNA SREDSTVA U CESTOVNOM PROMETU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8.070,00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FC" w:rsidRPr="00872A80" w:rsidRDefault="00292AFC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</w:tbl>
    <w:p w:rsidR="001C00ED" w:rsidRDefault="001C00ED" w:rsidP="001C00ED">
      <w:pPr>
        <w:jc w:val="both"/>
        <w:rPr>
          <w:rFonts w:ascii="Arial" w:hAnsi="Arial" w:cs="Arial"/>
        </w:rPr>
      </w:pPr>
    </w:p>
    <w:p w:rsidR="00872A80" w:rsidRPr="00872A80" w:rsidRDefault="00872A80" w:rsidP="001C00ED">
      <w:pPr>
        <w:jc w:val="both"/>
        <w:rPr>
          <w:rFonts w:ascii="Arial" w:hAnsi="Arial" w:cs="Arial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7240"/>
        <w:gridCol w:w="1623"/>
        <w:gridCol w:w="1623"/>
        <w:gridCol w:w="1960"/>
        <w:gridCol w:w="1200"/>
        <w:gridCol w:w="975"/>
      </w:tblGrid>
      <w:tr w:rsidR="008E027F" w:rsidRPr="00872A80" w:rsidTr="00872A80">
        <w:trPr>
          <w:trHeight w:val="300"/>
        </w:trPr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RASHODI</w:t>
            </w:r>
          </w:p>
        </w:tc>
      </w:tr>
      <w:tr w:rsidR="008E027F" w:rsidRPr="00872A80" w:rsidTr="00872A80">
        <w:trPr>
          <w:trHeight w:val="6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F" w:rsidRPr="00872A80" w:rsidRDefault="008E027F" w:rsidP="008E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 RASHODI POSLOVANJA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27.123.366,27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32.124.350,00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29.768.043,24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92,67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31 RASHODI ZA ZAPOSLENE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18.263.455,34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21.000.975,00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20.028.978,63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95,37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311 PLAĆE (BRUTO)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15.245.394,60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17.659.318,00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16.955.088,73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111,21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96,01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3111 PLAĆE ZA REDOVAN 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14.952.034,48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17.409.318,00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16.778.979,78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112,22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96,38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3113 PLAĆE ZA PREKOVREMENI RAD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293.360,12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176.108,95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60,03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70,44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312 OSTALI RASHODI ZA ZAPOSLENE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704.430,61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770.000,00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700.401,76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90,96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3121 OSTALI RASHODI ZA ZAPOSLENE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704.430,61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770.000,00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700.401,76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90,96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313 DOPRINOSI NA PLAĆE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2.313.630,13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2.571.657,00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2.373.488,14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102,59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92,29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3132 DOPRINOSI ZA ZDRAVSTVENO OSIGURANJE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2.084.957,46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2.571.657,00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2.373.488,14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113,84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92,29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3133 DOPRINOSI ZA ZAPOŠLJAVANJE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228.672,67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32 MATERIJALNI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8.758.707,03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11.050.375,00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9.707.198,42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87,84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321 NAKNADE TROŠKOVA ZAPOSLENIMA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900.229,08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1.100.000,00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1.010.805,88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112,28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91,89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3211 SLUŽBENA PUTOVANJA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87.270,60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98.000,00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78.665,53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80,27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3212 NAKNADE ZA PRIJEVOZ,ODVOJENI ŽIVOT I RAD NA TERENU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711.941,73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848.318,72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119,16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94,26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3213 STRUČNO USAVRŠAVANJE ZAPOSLENIKA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101.016,75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102.000,00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83.821,63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82,98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82,18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322 RASHODI ZA MATERIJAL I ENERGIJU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2.962.731,38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3.705.530,00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3.199.471,94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107,99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86,34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3221 UREDSKI MATERIJAL I OSTALI MATERIJALNI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342.855,95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370.530,00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381.465,82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111,26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102,95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3222 MATERIJAL I SIROVINE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1.447.987,82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1.850.000,00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1.579.236,17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109,06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85,36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3223 ENERGIJA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958.715,16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1.250.000,00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1.105.698,65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115,33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88,46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3224 MATERIJAL I DIJELOVI ZA TEKUĆE I INVESTIC,ODRŽ.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37.710,47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55.108,18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146,13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73,48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3225 SITNI INVENTAR I AUTO GUME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52.956,53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67.419,37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127,31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96,31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3227 SLUŽBENA, RADNA I ZAŠTITNA ODJEĆA I OBUĆA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122.505,45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10.543,75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11,72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323 RASHODI ZA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4.552.100,12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5.790.500,00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5.168.569,32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113,54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89,26</w:t>
            </w:r>
          </w:p>
        </w:tc>
      </w:tr>
      <w:tr w:rsidR="008E027F" w:rsidRPr="00872A80" w:rsidTr="007034BD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3231 USLUGE TELEFONA,POŠTE I PRIJEVOZA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219.737,32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250.600,34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114,05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79,56</w:t>
            </w:r>
          </w:p>
        </w:tc>
      </w:tr>
      <w:tr w:rsidR="00872A80" w:rsidRPr="00872A80" w:rsidTr="007034BD">
        <w:trPr>
          <w:trHeight w:val="6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E027F" w:rsidRPr="00872A80" w:rsidTr="007034BD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3232 USLUGE TEKUĆEG I INVESTICIJSKOG ODRŽAVANJA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978.482,66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1.012.500,00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866.261,61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88,53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85,56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3233 USLUGE PROMIDŽBE I INFORMIRANJA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95.985,95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111.500,00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67.352,05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60,41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3234 KOMUNALNE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516.718,46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569.256,92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87,58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3235 ZAKUPNINE I NAJAMNINE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16.882,00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23.725,65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140,54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91,25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3236 ZDRAVSTVENE I VETERINARSKE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881.263,25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1.415.000,00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1.247.290,87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141,53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88,15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3237 INTELEKTUALNE I OSOBNE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832.289,61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1.502.000,00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1.469.747,40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176,59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97,85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3238 RAČUNALNE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313.785,00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346.855,88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110,54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86,71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3239 OSTALE USLUGE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696.955,87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358.500,00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327.478,60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46,99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91,35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329 OSTALI NESPOMENUTI RASHODI POSLOVANJA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343.646,45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454.345,00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328.351,28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72,27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3291 NAKN.ZA RAD PRED.I IZVRŠNIH TIJELA,POVJERENSTAVA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70.423,80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70.423,80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88,03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3292 PREMIJE OSIGURANJA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138.502,14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185.000,00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150.570,06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108,71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81,39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3293 REPREZENTACIJA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18.842,78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9.057,97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48,07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45,29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3294 ČLANARINE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8.750,00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1.980,00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22,63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3295 PRISTOJBE I NAKNADE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87.904,70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84.992,31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96,69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91,39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3296 TROŠKOVI SUDSKIH POSTUPAKA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15.625,00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3299 OSTALI NESPOMENUTI RASHODI POSLOVANJA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9.348,03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17.595,00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11.327,14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121,17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64,38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34 FINANCIJSKI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43.678,89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40,99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343 OSTALI FINANCIJSKI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43.678,89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21,59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40,99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3431 BANKARSKE USLUGE I USLUGE PLATNOG PROMETA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39.015,96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9.256,29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46,28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3433 ZATEZNE KAMATE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4.662,93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5,74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37 NAKNADE GRAĐANIMA I KUĆANSTVIMA NA TEMELJU OSIG.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49.800,43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26,92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44,69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372 OSTALE NAKNADE GRAĐANIMA I KUĆANSTVIMA IZ PRORAČUNA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49.800,43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26,92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44,69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3721 NAKNADE GRAĐANIMA I KUĆANSTVIMA U NOVCU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49.800,43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26,92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44,69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38 OSTALI RASHODI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7.724,58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116,92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45,16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381 TEKUĆE DONACIJE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7034BD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3811 TEKUĆE DONACIJE U NOVCU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72A80" w:rsidRPr="00872A80" w:rsidTr="007034BD">
        <w:trPr>
          <w:trHeight w:val="6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8E027F" w:rsidRPr="00872A80" w:rsidTr="007034BD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383 KAZNE,PENALI I NAKNADE ŠTETE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5.724,58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157,76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45,16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3834 UGOVORNEKAZNE I OSTALE NAKNADE ŠTETA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5.724,58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157,76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45,16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 RASHODI ZA NABAVU NEFINANCIJSKE I DUGOTRAJNE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1.791.152,61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3.221.859,00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2.545.761,53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142,13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79,02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41 RASHODI ZA NABAVU NEPROIZVEDENE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43.687,50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412 NEMATERIJALNA IMOVINA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43.687,50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4123 LICENCE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43.687,50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42 RASHODI ZA NABAVU PROIZVEDENA DUGOTRAJNE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1.167.268,13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1.634.913,00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1.312.032,40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112,40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80,25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421 GRAĐEVINSKI OBJEKTI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130.125,00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4214 OSTALI GRAĐEVINSKI OBJEKTI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130.125,00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422 POSTROJENJA I OPREMA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793.264,71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1.418.913,00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1.146.952,40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144,59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80,83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4221 UREDSKA OPREMA I NAMJEŠTAJ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247.864,78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348.138,00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296.861,29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119,77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85,27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4222 KOMUNIKACIJSKA OPREMA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3.188,50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3.250,00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1,85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4223 OPREMA ZA ODRŽAVANJE I ZAŠTITU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92.770,00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64.899,25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69,96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64,90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4224 MEDICINSKA I LABORATORIJSKA OPREMA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389.619,99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950.484,00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767.095,15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196,88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80,71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4227 UREĐAJI,STROJEVI I OPREMA ZA OSTALE NAMJENE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59.821,44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17.041,00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18.036,46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30,15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105,84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423 PRIJEVOZNA SREDSTVA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238.878,42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165.080,00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69,11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4231 PRIJEVOZNA SREDSTVA U CESTOVNOM PROMETU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238.878,42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166.000,00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165.080,00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69,11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426 ULAGANJA U RAČUNALNE PROGRAME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4262 ULAGANJA U RAČUNALNE PROGRAME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99,45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45 RASHODI ZA DOD.ULAGANJA NA NEF.IMOVINI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623.884,48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1.586.946,00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197,75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77,74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451 DODATNA ULAGANJA NA GRAĐEVINSKIM OBJEKTIMA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623.884,48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1.586.946,00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197,75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77,74</w:t>
            </w:r>
          </w:p>
        </w:tc>
      </w:tr>
      <w:tr w:rsidR="008E027F" w:rsidRPr="00872A80" w:rsidTr="00872A80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8E0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4511 DODATNA ULAGANJA NA GRAĐEVINSKIM OBJEKTIMA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623.884,48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1.586.946,00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197,75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F" w:rsidRPr="00872A80" w:rsidRDefault="008E02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lang w:eastAsia="hr-HR"/>
              </w:rPr>
              <w:t>77,74</w:t>
            </w:r>
          </w:p>
        </w:tc>
      </w:tr>
    </w:tbl>
    <w:p w:rsidR="00292AFC" w:rsidRDefault="00292AFC" w:rsidP="001C00ED">
      <w:pPr>
        <w:jc w:val="both"/>
        <w:rPr>
          <w:rFonts w:ascii="Arial" w:hAnsi="Arial" w:cs="Arial"/>
        </w:rPr>
      </w:pPr>
    </w:p>
    <w:p w:rsidR="00872A80" w:rsidRDefault="00872A80" w:rsidP="001C00ED">
      <w:pPr>
        <w:jc w:val="both"/>
        <w:rPr>
          <w:rFonts w:ascii="Arial" w:hAnsi="Arial" w:cs="Arial"/>
        </w:rPr>
      </w:pPr>
    </w:p>
    <w:p w:rsidR="00872A80" w:rsidRDefault="00872A80" w:rsidP="001C00ED">
      <w:pPr>
        <w:jc w:val="both"/>
        <w:rPr>
          <w:rFonts w:ascii="Arial" w:hAnsi="Arial" w:cs="Arial"/>
        </w:rPr>
      </w:pPr>
    </w:p>
    <w:p w:rsidR="00872A80" w:rsidRPr="00872A80" w:rsidRDefault="00872A80" w:rsidP="001C00ED">
      <w:pPr>
        <w:jc w:val="both"/>
        <w:rPr>
          <w:rFonts w:ascii="Arial" w:hAnsi="Arial" w:cs="Arial"/>
        </w:rPr>
      </w:pPr>
    </w:p>
    <w:p w:rsidR="00AC0BE3" w:rsidRPr="00872A80" w:rsidRDefault="00AC0BE3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2. Prihodi i rashodi prema izvorima financiranja</w:t>
      </w:r>
    </w:p>
    <w:tbl>
      <w:tblPr>
        <w:tblW w:w="516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947"/>
        <w:gridCol w:w="1700"/>
        <w:gridCol w:w="1700"/>
        <w:gridCol w:w="1845"/>
        <w:gridCol w:w="1275"/>
        <w:gridCol w:w="992"/>
      </w:tblGrid>
      <w:tr w:rsidR="00AC0BE3" w:rsidRPr="00AC0BE3" w:rsidTr="00AC0BE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PRIHODI</w:t>
            </w:r>
          </w:p>
        </w:tc>
      </w:tr>
      <w:tr w:rsidR="00AC0BE3" w:rsidRPr="00872A80" w:rsidTr="00872A80">
        <w:trPr>
          <w:trHeight w:val="6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SVEUKUPNO PRIHODI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29.635.257,67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29.387.551,00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32.415.343,07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109,38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110,30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1. OPĆI PRIHODI I PRIMICI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1.013.459,27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1.734.228,00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171,08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1.2. PRIHODI OD POREZA ZA DECENTRALIZIRANE FUNKCIJE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1.013.459,27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1.734.228,00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171,08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3. VLASTITI PRIHODI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2.377.289,49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2.216.200,00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2.227.597,25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93,70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100,51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3.1. VLASTITI PRIHODI - PRORAČUNSKI KORISNICI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2.377.289,49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2.216.200,00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2.227.597,25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93,70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100,51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4. PRIHODI ZA POSEBNE NAMJENE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26.175.472,54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25.398.092,00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28.416.623,53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108,56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111,88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4.6. PRIHODI OD HZZO-a NA TEMELJU UG.OBV. - ZDRAVSTVENE USTANOVE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26.175.472,54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25.398.092,00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28.416.623,53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108,56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111,88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 POMOĆI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44.536,96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14.031,00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55,45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5.7. POMOĆI IZ PRORAČUNA - EU - PRORAČUNSKI KORISNICI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44.536,96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12.137,00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6.817,50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15,31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56,17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5.9. SUFINANCIRANJE EU VP - PRORAČUNSKI KORISNICI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1.894,00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962,48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50,82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7. PRIHODI OD PRODAJE IMOVINE I NAKNADE S NASLOVA OSIGURANJA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  <w:tr w:rsidR="00AC0BE3" w:rsidRPr="00872A80" w:rsidTr="00872A80">
        <w:trPr>
          <w:trHeight w:val="300"/>
        </w:trPr>
        <w:tc>
          <w:tcPr>
            <w:tcW w:w="2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7.6. PRIHODI OD PRODAJE PROIZVEDENE IMOVINE-PK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</w:tbl>
    <w:p w:rsidR="00872A80" w:rsidRPr="00872A80" w:rsidRDefault="00872A80" w:rsidP="001C00ED">
      <w:pPr>
        <w:jc w:val="both"/>
        <w:rPr>
          <w:rFonts w:ascii="Arial" w:hAnsi="Arial" w:cs="Arial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7225"/>
        <w:gridCol w:w="1841"/>
        <w:gridCol w:w="1560"/>
        <w:gridCol w:w="1557"/>
        <w:gridCol w:w="1131"/>
        <w:gridCol w:w="999"/>
      </w:tblGrid>
      <w:tr w:rsidR="00AC0BE3" w:rsidRPr="00AC0BE3" w:rsidTr="00AC0BE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RASHODI</w:t>
            </w:r>
          </w:p>
        </w:tc>
      </w:tr>
      <w:tr w:rsidR="00AC0BE3" w:rsidRPr="00872A80" w:rsidTr="00AC0BE3">
        <w:trPr>
          <w:trHeight w:val="6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28.958.306,38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1. OPĆI PRIHODI I PRIMICI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1.013.459,27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1.734.228,00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171,08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AC0BE3" w:rsidRPr="00872A80" w:rsidTr="007034BD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1.2. PRIHODI OD POREZA ZA DECENTRALIZIRANE FUNKCIJE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1.013.459,27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1.734.228,00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171,08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99,98</w:t>
            </w:r>
          </w:p>
        </w:tc>
      </w:tr>
      <w:tr w:rsidR="00872A80" w:rsidRPr="00872A80" w:rsidTr="007034BD">
        <w:trPr>
          <w:trHeight w:val="6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izvora financiranja na razini razreda i skupine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A80" w:rsidRPr="00AC0BE3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AC0BE3" w:rsidRPr="00872A80" w:rsidTr="007034BD">
        <w:trPr>
          <w:trHeight w:val="30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3. VLASTITI PRIHODI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1.620.900,39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2.716.200,00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1.771.596,55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109,30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65,22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3.1. VLASTITI PRIHODI - PRORAČUNSKI KORISNICI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1.620.900,39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2.716.200,00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1.771.596,55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109,30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65,22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4. PRIHODI ZA POSEBNE NAMJENE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26.254.302,23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30.856.750,00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28.771.085,93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109,59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93,24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4.6. PRIHODI OD HZZO-a NA TEMELJU UG.OBV. - ZDRAVSTVENE USTANOVE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26.254.302,23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30.856.750,00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28.771.085,93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109,59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93,24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 POMOĆI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45.145,08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14.031,00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7.779,98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17,23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55,45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5.7. POMOĆI IZ PRORAČUNA - EU - PRORAČUNSKI KORISNICI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39.508,44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12.137,00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6.817,50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56,17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5.9. SUFINANCIRANJE EU VP - PRORAČUNSKI KORISNICI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5.636,64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1.894,00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962,48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17,08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50,82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7. PRIHODI OD PRODAJE IMOVINE I NAKNADE S NASLOVA OSIGURANJA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  <w:tr w:rsidR="00AC0BE3" w:rsidRPr="00872A80" w:rsidTr="00AC0BE3">
        <w:trPr>
          <w:trHeight w:val="300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 7.6. PRIHODI OD PRODAJE PROIZVEDENE IMOVINE-PK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24.499,41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120,31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117,90</w:t>
            </w:r>
          </w:p>
        </w:tc>
      </w:tr>
    </w:tbl>
    <w:p w:rsidR="00AC0BE3" w:rsidRPr="00872A80" w:rsidRDefault="00AC0BE3" w:rsidP="001C00ED">
      <w:pPr>
        <w:jc w:val="both"/>
        <w:rPr>
          <w:rFonts w:ascii="Arial" w:hAnsi="Arial" w:cs="Arial"/>
        </w:rPr>
      </w:pPr>
    </w:p>
    <w:p w:rsidR="00AC0BE3" w:rsidRPr="00872A80" w:rsidRDefault="00AC0BE3" w:rsidP="001C00ED">
      <w:pPr>
        <w:jc w:val="both"/>
        <w:rPr>
          <w:rFonts w:ascii="Arial" w:hAnsi="Arial" w:cs="Arial"/>
          <w:b/>
          <w:bCs/>
          <w:szCs w:val="18"/>
        </w:rPr>
      </w:pPr>
      <w:r w:rsidRPr="00872A80">
        <w:rPr>
          <w:rFonts w:ascii="Arial" w:hAnsi="Arial" w:cs="Arial"/>
          <w:b/>
          <w:bCs/>
          <w:szCs w:val="18"/>
        </w:rPr>
        <w:t>Tablica 3. Rashodi prema funkcijskoj klasifikaciji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3"/>
        <w:gridCol w:w="1662"/>
        <w:gridCol w:w="1777"/>
        <w:gridCol w:w="2175"/>
        <w:gridCol w:w="1332"/>
        <w:gridCol w:w="1075"/>
      </w:tblGrid>
      <w:tr w:rsidR="00AC0BE3" w:rsidRPr="00AC0BE3" w:rsidTr="00AC0BE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RASHODI</w:t>
            </w:r>
          </w:p>
        </w:tc>
      </w:tr>
      <w:tr w:rsidR="00AC0BE3" w:rsidRPr="00AC0BE3" w:rsidTr="00AC0BE3">
        <w:trPr>
          <w:trHeight w:val="855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funkcijske klasifikacije na razini razreda i skupine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AC0BE3" w:rsidRPr="00AC0BE3" w:rsidTr="00AC0BE3">
        <w:trPr>
          <w:trHeight w:val="30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E3" w:rsidRPr="00AC0BE3" w:rsidRDefault="00AC0BE3" w:rsidP="00AC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AC0BE3" w:rsidRPr="00AC0BE3" w:rsidTr="00AC0BE3">
        <w:trPr>
          <w:trHeight w:val="30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SVEUKUPNO RASHODI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28.958.306,38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AC0BE3" w:rsidRPr="00AC0BE3" w:rsidTr="00AC0BE3">
        <w:trPr>
          <w:trHeight w:val="30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07 Zdravstvo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28.958.306,38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AC0BE3" w:rsidRPr="00AC0BE3" w:rsidTr="00AC0BE3">
        <w:trPr>
          <w:trHeight w:val="300"/>
        </w:trPr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076 Poslovi i usluge zdravstva koji nisu drugdje svrstani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28.958.306,38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111,59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E3" w:rsidRPr="00AC0BE3" w:rsidRDefault="00AC0BE3" w:rsidP="00AC0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C0BE3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</w:tbl>
    <w:p w:rsidR="00872A80" w:rsidRDefault="00872A8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A80">
        <w:rPr>
          <w:rFonts w:ascii="Arial" w:hAnsi="Arial" w:cs="Arial"/>
          <w:b/>
          <w:bCs/>
        </w:rPr>
        <w:t>II. POSEBNI DIO</w:t>
      </w:r>
    </w:p>
    <w:p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Članak 3.</w:t>
      </w:r>
    </w:p>
    <w:p w:rsidR="00AC0BE3" w:rsidRPr="00872A80" w:rsidRDefault="00AC0BE3" w:rsidP="00AC0BE3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Izvršenje rashoda i izdataka Financijskog plana po organizacijskoj klasifikaciji te po programskoj klasifikaciji prikazano je kako slijedi:</w:t>
      </w:r>
    </w:p>
    <w:p w:rsidR="00AC0BE3" w:rsidRPr="00872A80" w:rsidRDefault="0097107F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4. Rashodi i izdaci po organizacijskoj klasifikaciji izvršeni su u 2019. godini, kako slijedi: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8"/>
        <w:gridCol w:w="912"/>
        <w:gridCol w:w="7095"/>
        <w:gridCol w:w="1836"/>
        <w:gridCol w:w="1836"/>
        <w:gridCol w:w="1307"/>
      </w:tblGrid>
      <w:tr w:rsidR="0097107F" w:rsidRPr="0097107F" w:rsidTr="0097107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RASHODI</w:t>
            </w:r>
          </w:p>
        </w:tc>
      </w:tr>
      <w:tr w:rsidR="0097107F" w:rsidRPr="0097107F" w:rsidTr="0097107F">
        <w:trPr>
          <w:trHeight w:val="600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Brojčana oznaka i naziv razdjela i glave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Indeks 3/2*100</w:t>
            </w:r>
          </w:p>
        </w:tc>
      </w:tr>
      <w:tr w:rsidR="0097107F" w:rsidRPr="0097107F" w:rsidTr="0097107F">
        <w:trPr>
          <w:trHeight w:val="300"/>
        </w:trPr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</w:tr>
      <w:tr w:rsidR="0097107F" w:rsidRPr="0097107F" w:rsidTr="0097107F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UKUPNO RASHODI I IZDATCI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97107F" w:rsidRPr="0097107F" w:rsidTr="0097107F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 xml:space="preserve">Razdjel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006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  <w:tr w:rsidR="0097107F" w:rsidRPr="0097107F" w:rsidTr="0097107F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Glava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00603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Dom zdravlja Koprivničko-križevačka županija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35.346.209,00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7F" w:rsidRPr="0097107F" w:rsidRDefault="0097107F" w:rsidP="0097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107F">
              <w:rPr>
                <w:rFonts w:ascii="Arial" w:eastAsia="Times New Roman" w:hAnsi="Arial" w:cs="Arial"/>
                <w:color w:val="000000"/>
                <w:lang w:eastAsia="hr-HR"/>
              </w:rPr>
              <w:t>91,42</w:t>
            </w:r>
          </w:p>
        </w:tc>
      </w:tr>
    </w:tbl>
    <w:p w:rsidR="0097107F" w:rsidRPr="00872A80" w:rsidRDefault="0097107F" w:rsidP="001C00ED">
      <w:pPr>
        <w:jc w:val="both"/>
        <w:rPr>
          <w:rFonts w:ascii="Arial" w:hAnsi="Arial" w:cs="Arial"/>
          <w:sz w:val="28"/>
        </w:rPr>
      </w:pPr>
    </w:p>
    <w:p w:rsidR="00872A80" w:rsidRPr="00872A80" w:rsidRDefault="00F2205D" w:rsidP="001C00ED">
      <w:pPr>
        <w:jc w:val="both"/>
        <w:rPr>
          <w:rFonts w:ascii="Arial" w:hAnsi="Arial" w:cs="Arial"/>
          <w:color w:val="000040"/>
        </w:rPr>
      </w:pPr>
      <w:r w:rsidRPr="00872A80">
        <w:rPr>
          <w:rFonts w:ascii="Arial" w:hAnsi="Arial" w:cs="Arial"/>
          <w:color w:val="000040"/>
        </w:rPr>
        <w:t>Tablica 5. Rashodi i izdaci po programskoj klasifikaciji izvršeni su u 2019. godine, kako slijedi</w:t>
      </w:r>
      <w:r w:rsidR="00AB5D17" w:rsidRPr="00872A80">
        <w:rPr>
          <w:rFonts w:ascii="Arial" w:hAnsi="Arial" w:cs="Arial"/>
          <w:color w:val="000040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0"/>
        <w:gridCol w:w="686"/>
        <w:gridCol w:w="6947"/>
        <w:gridCol w:w="1956"/>
        <w:gridCol w:w="2152"/>
        <w:gridCol w:w="1383"/>
      </w:tblGrid>
      <w:tr w:rsidR="00872A80" w:rsidRPr="00872A80" w:rsidTr="00E9311B">
        <w:trPr>
          <w:trHeight w:val="2430"/>
        </w:trPr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 za proračunsku godinu 2019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Izvršenje za proračunsku godinu 2019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izvršenja za proračunsku godinu u odnosu na izvorni plan za proračunsku godinu</w:t>
            </w:r>
          </w:p>
        </w:tc>
      </w:tr>
      <w:tr w:rsidR="00872A80" w:rsidRPr="00872A80" w:rsidTr="00872A80">
        <w:trPr>
          <w:trHeight w:val="375"/>
        </w:trPr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  <w:t>35.346.209,00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  <w:t>32.313.804,77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  <w:t>91,42</w:t>
            </w:r>
          </w:p>
        </w:tc>
      </w:tr>
      <w:tr w:rsidR="00872A80" w:rsidRPr="00872A80" w:rsidTr="00872A80">
        <w:trPr>
          <w:trHeight w:val="601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0080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Razdjel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000080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UPRAVNI ODJEL ZA ZDRAVSTVENO-SOCIJALNE DJELATNOSTI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0080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35.346.209,00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0080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32.313.804,77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0080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91,42</w:t>
            </w:r>
          </w:p>
        </w:tc>
      </w:tr>
      <w:tr w:rsidR="00872A80" w:rsidRPr="00872A80" w:rsidTr="00872A80">
        <w:trPr>
          <w:trHeight w:val="56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3333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Glava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3333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603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3333FF"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3333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35.346.209,00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3333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32.313.804,77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3333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91,42</w:t>
            </w:r>
          </w:p>
        </w:tc>
      </w:tr>
      <w:tr w:rsidR="00872A80" w:rsidRPr="00872A80" w:rsidTr="00872A80">
        <w:trPr>
          <w:trHeight w:val="645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1067 REDOVNA DJELATNOST DOMA ZDRAVLJA KOPRIVNIČKO-KRIŽEVAČKE ŽUPANIJE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35.331.704,00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32.313.804,77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91,46</w:t>
            </w:r>
          </w:p>
        </w:tc>
      </w:tr>
      <w:tr w:rsidR="00872A80" w:rsidRPr="00872A80" w:rsidTr="00872A80">
        <w:trPr>
          <w:trHeight w:val="33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07 A100175 TEKUĆE I INVESTICIJSKO ODRŽAVANJE DOMA ZDRAVLJA - DECENTRALIZIRANA SREDSTVA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198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vAlign w:val="center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184.419,88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E9311B">
        <w:trPr>
          <w:trHeight w:val="451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Kapitalni 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07 K100121 OPREMANJE DOMA ZDRAVLJA - DECENTRALIZIRANA SREDSTVA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99,98</w:t>
            </w:r>
          </w:p>
        </w:tc>
      </w:tr>
      <w:tr w:rsidR="00872A80" w:rsidRPr="00872A80" w:rsidTr="00E9311B">
        <w:trPr>
          <w:trHeight w:val="19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5.4. POMOĆI IZRAVNANJA ZA DECENTRALIZIRANE FUNKCIJE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1.549.728,00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1.549.446,77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423.622,00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423.559,93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423.622,00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423.559,93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98.138,00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98.097,50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325.484,00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325.462,43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1.126.106,00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1.125.886,84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1.126.106,00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1.125.886,84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1.126.106,00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1.125.886,84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872A80" w:rsidRPr="00872A80" w:rsidTr="00872A80">
        <w:trPr>
          <w:trHeight w:val="33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07 A100176 REDOVNA DJELATNOST DOMA ZDRAVLJA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31.925.345,00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29.575.602,76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92,64</w:t>
            </w:r>
          </w:p>
        </w:tc>
      </w:tr>
      <w:tr w:rsidR="00872A80" w:rsidRPr="00872A80" w:rsidTr="00872A80">
        <w:trPr>
          <w:trHeight w:val="30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31.925.345,00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29.575.602,76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92,64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31.925.345,00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29.575.602,76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92,64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1.043.595,00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775.041,17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1.043.595,00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775.041,17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1.043.595,00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775.041,17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970.595,00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743.174,98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76,57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803.000,00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652.366,07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81,24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803.000,00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652.366,07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81,24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167.595,00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90.808,91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54,18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70.423,80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88,03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9.057,97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45,29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17.595,00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11.327,14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64,38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9.428,41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40,99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9.428,41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40,99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9.256,29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46,28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172,12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5,74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13.406,48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44,69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13.406,48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44,69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13.406,48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44,69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9.031,30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45,16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9.031,30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45,16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9.031,30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45,16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30.856.750,00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28.771.085,93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30.856.750,00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28.771.085,93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30.856.750,00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28.771.085,93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20.990.000,00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20.022.004,19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95,39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17.650.000,00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16.949.102,11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96,03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17.400.000,00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16.772.993,16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96,40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176.108,95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70,44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700.401,76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700.401,76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90,96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2.372.500,32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92,32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2.372.500,32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92,32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9.866.750,00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8.749.081,74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88,67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1.010.805,88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91,89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78.665,53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80,27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848.318,72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94,26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83.821,63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82,18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3.702.000,00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3.198.425,78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86,40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367.000,00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380.419,66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103,66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1.579.236,17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85,36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1.105.698,65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88,46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55.108,18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73,48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67.419,37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96,31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10.543,75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11,72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4.778.000,00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4.302.307,71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90,04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250.600,34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79,56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67.352,05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60,41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569.256,92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87,58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23.725,65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91,25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1.415.000,00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1.247.290,87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88,15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1.502.000,00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1.469.747,40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97,85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346.855,88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86,71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358.500,00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327.478,60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91,35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286.750,00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237.542,37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82,84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150.570,06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81,39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1.980,00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22,63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84.992,31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91,39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7. PRIHODI OD PRODAJE IMOVINE I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7.2. PRIHODI OD PRODAJE  DUGOTRAJNE IMOVINE-PK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29.475,66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117,90</w:t>
            </w:r>
          </w:p>
        </w:tc>
      </w:tr>
      <w:tr w:rsidR="00872A80" w:rsidRPr="00872A80" w:rsidTr="00872A80">
        <w:trPr>
          <w:trHeight w:val="33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Kapitalni 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07 K100122 OPREMANJE ZDRAVSTVENIH USTANOVA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30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1.672.131,00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996.314,76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59,58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1.211.291,00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888.472,47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73,35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995.291,00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723.392,47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72,68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198.763,79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79,51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60,25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1,85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64.899,25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64,90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625.000,00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441.632,72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70,66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17.041,00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18.036,46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105,84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166.000,00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165.080,00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166.000,00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165.080,00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99,45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460.840,00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107.842,29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23,40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460.840,00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107.842,29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23,40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460.840,00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107.842,29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23,40</w:t>
            </w:r>
          </w:p>
        </w:tc>
      </w:tr>
      <w:tr w:rsidR="00872A80" w:rsidRPr="00872A80" w:rsidTr="00872A80">
        <w:trPr>
          <w:trHeight w:val="33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1068 OPREMANJE ZDRAVSTVENIH USTANOVA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14.505,00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6A6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8.020,60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6A6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55,30</w:t>
            </w:r>
          </w:p>
        </w:tc>
      </w:tr>
      <w:tr w:rsidR="00872A80" w:rsidRPr="00872A80" w:rsidTr="00872A80">
        <w:trPr>
          <w:trHeight w:val="33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07 A100124 ADMINISTRACIJA I UPRAVLJANJE PROJEKTOM OPREMANJE DOMA ZDRAVLJA IZ EU FONDOVA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14.505,00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8.020,60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55,30</w:t>
            </w:r>
          </w:p>
        </w:tc>
      </w:tr>
      <w:tr w:rsidR="00872A80" w:rsidRPr="00872A80" w:rsidTr="00872A80">
        <w:trPr>
          <w:trHeight w:val="30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14.505,00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8.020,60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D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55,30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14.505,00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8.020,60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55,30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240,62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50,76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240,62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50,76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240,62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50,76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359,00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209,24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58,28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57,56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179,60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57,56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29,64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63,06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29,64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63,06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31,38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31,38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27,29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31,38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27,29</w:t>
            </w:r>
          </w:p>
        </w:tc>
      </w:tr>
      <w:tr w:rsidR="00872A80" w:rsidRPr="00872A80" w:rsidTr="00872A80">
        <w:trPr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7.779,98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55,45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5.6. POMOĆI IZ PRORAČUNA - EU ŽUPANIJA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7.779,98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EFDDA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55,45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14.031,00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7.779,98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55,45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10.616,00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6.765,20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63,73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9.006,00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5.928,26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65,83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9.006,00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5.928,26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65,83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1.610,00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836,94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1.610,00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836,94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51,98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1.014,78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6F6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29,72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1.014,78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29,72</w:t>
            </w:r>
          </w:p>
        </w:tc>
      </w:tr>
      <w:tr w:rsidR="00872A80" w:rsidRPr="00872A80" w:rsidTr="00872A80">
        <w:trPr>
          <w:trHeight w:val="270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3.415,00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1.014,78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2A80" w:rsidRPr="00872A80" w:rsidRDefault="00872A80" w:rsidP="00872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29,72</w:t>
            </w:r>
          </w:p>
        </w:tc>
      </w:tr>
    </w:tbl>
    <w:p w:rsidR="00872A80" w:rsidRPr="00872A80" w:rsidRDefault="00872A80" w:rsidP="001C00ED">
      <w:pPr>
        <w:jc w:val="both"/>
        <w:rPr>
          <w:rFonts w:ascii="Arial" w:hAnsi="Arial" w:cs="Arial"/>
          <w:color w:val="000040"/>
        </w:rPr>
      </w:pPr>
    </w:p>
    <w:p w:rsidR="00F2205D" w:rsidRPr="00166269" w:rsidRDefault="00AB5D17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6269">
        <w:rPr>
          <w:rFonts w:ascii="Arial" w:hAnsi="Arial" w:cs="Arial"/>
          <w:b/>
          <w:color w:val="000040"/>
        </w:rPr>
        <w:t xml:space="preserve"> </w:t>
      </w:r>
      <w:r w:rsidR="009242DF" w:rsidRPr="00166269">
        <w:rPr>
          <w:rFonts w:ascii="Arial" w:hAnsi="Arial" w:cs="Arial"/>
          <w:b/>
          <w:bCs/>
          <w:sz w:val="24"/>
          <w:szCs w:val="24"/>
        </w:rPr>
        <w:t>III. OBRAZLOŽENJE GODIŠNJEG IZVJEŠTAJA O IZVRŠENJU FINANCIJSKOG PLANA DOMA ZDRAVLJA KOPRIVNIČKO-KRIŽEVAČKE ŽUPANIJE ZA 2019. GODINU</w:t>
      </w:r>
    </w:p>
    <w:p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2DF" w:rsidRPr="00166269" w:rsidRDefault="009242DF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66269">
        <w:rPr>
          <w:rFonts w:ascii="Arial" w:hAnsi="Arial" w:cs="Arial"/>
          <w:bCs/>
        </w:rPr>
        <w:t>Članak 4.</w:t>
      </w:r>
    </w:p>
    <w:p w:rsidR="00703D2B" w:rsidRPr="00166269" w:rsidRDefault="00703D2B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703D2B" w:rsidRPr="00166269" w:rsidRDefault="009242DF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3D2B">
        <w:rPr>
          <w:rFonts w:ascii="Arial" w:hAnsi="Arial" w:cs="Arial"/>
          <w:b/>
          <w:bCs/>
        </w:rPr>
        <w:t>1. OPĆI DIO</w:t>
      </w:r>
    </w:p>
    <w:p w:rsidR="009242DF" w:rsidRPr="00703D2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Financijski plan Doma zdravlja </w:t>
      </w:r>
      <w:r w:rsidR="009242DF" w:rsidRPr="00703D2B">
        <w:rPr>
          <w:rFonts w:ascii="Arial" w:hAnsi="Arial" w:cs="Arial"/>
        </w:rPr>
        <w:t>Koprivničko-križevačke županije za 2019. godinu sa projekcijama za 2020. i 2021.</w:t>
      </w:r>
      <w:r w:rsidRPr="00703D2B">
        <w:rPr>
          <w:rFonts w:ascii="Arial" w:hAnsi="Arial" w:cs="Arial"/>
        </w:rPr>
        <w:t xml:space="preserve"> </w:t>
      </w:r>
      <w:r w:rsidR="009242DF" w:rsidRPr="00703D2B">
        <w:rPr>
          <w:rFonts w:ascii="Arial" w:hAnsi="Arial" w:cs="Arial"/>
        </w:rPr>
        <w:t xml:space="preserve">godinu usvojen je na </w:t>
      </w:r>
      <w:r w:rsidRPr="00703D2B">
        <w:rPr>
          <w:rFonts w:ascii="Arial" w:hAnsi="Arial" w:cs="Arial"/>
        </w:rPr>
        <w:t xml:space="preserve">157. </w:t>
      </w:r>
      <w:r w:rsidR="009242DF" w:rsidRPr="00703D2B">
        <w:rPr>
          <w:rFonts w:ascii="Arial" w:hAnsi="Arial" w:cs="Arial"/>
        </w:rPr>
        <w:t xml:space="preserve">sjednici </w:t>
      </w:r>
      <w:r w:rsidRPr="00703D2B">
        <w:rPr>
          <w:rFonts w:ascii="Arial" w:hAnsi="Arial" w:cs="Arial"/>
        </w:rPr>
        <w:t xml:space="preserve">Upravnog vijeća doma zdravlja Koprivničko-križevačke županije </w:t>
      </w:r>
      <w:r w:rsidR="009242DF" w:rsidRPr="00703D2B">
        <w:rPr>
          <w:rFonts w:ascii="Arial" w:hAnsi="Arial" w:cs="Arial"/>
        </w:rPr>
        <w:t xml:space="preserve">i objavljen je </w:t>
      </w:r>
      <w:r w:rsidRPr="00703D2B">
        <w:rPr>
          <w:rFonts w:ascii="Arial" w:hAnsi="Arial" w:cs="Arial"/>
        </w:rPr>
        <w:t>na mrežnim stranicama Doma zdravlja Koprivničko-križevačke županije (</w:t>
      </w:r>
      <w:hyperlink r:id="rId6" w:history="1">
        <w:r w:rsidRPr="00703D2B">
          <w:rPr>
            <w:rStyle w:val="Hiperveza"/>
            <w:rFonts w:ascii="Arial" w:hAnsi="Arial" w:cs="Arial"/>
          </w:rPr>
          <w:t>www.dzkkz.hr</w:t>
        </w:r>
      </w:hyperlink>
      <w:r w:rsidRPr="00703D2B">
        <w:rPr>
          <w:rFonts w:ascii="Arial" w:hAnsi="Arial" w:cs="Arial"/>
        </w:rPr>
        <w:t xml:space="preserve">). </w:t>
      </w:r>
    </w:p>
    <w:p w:rsidR="00703D2B" w:rsidRPr="00703D2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2D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I. izmjene i dopune </w:t>
      </w:r>
      <w:r w:rsidR="00703D2B">
        <w:rPr>
          <w:rFonts w:ascii="Arial" w:hAnsi="Arial" w:cs="Arial"/>
        </w:rPr>
        <w:t>Financijskog</w:t>
      </w:r>
      <w:r w:rsidR="00703D2B" w:rsidRPr="00703D2B">
        <w:rPr>
          <w:rFonts w:ascii="Arial" w:hAnsi="Arial" w:cs="Arial"/>
        </w:rPr>
        <w:t xml:space="preserve"> plan</w:t>
      </w:r>
      <w:r w:rsidR="00703D2B">
        <w:rPr>
          <w:rFonts w:ascii="Arial" w:hAnsi="Arial" w:cs="Arial"/>
        </w:rPr>
        <w:t>a</w:t>
      </w:r>
      <w:r w:rsidR="00703D2B" w:rsidRPr="00703D2B">
        <w:rPr>
          <w:rFonts w:ascii="Arial" w:hAnsi="Arial" w:cs="Arial"/>
        </w:rPr>
        <w:t xml:space="preserve"> Doma zdravlja Koprivničko-križevačke županije za 2019</w:t>
      </w:r>
      <w:r w:rsidR="00703D2B">
        <w:rPr>
          <w:rFonts w:ascii="Arial" w:hAnsi="Arial" w:cs="Arial"/>
        </w:rPr>
        <w:t xml:space="preserve">. godinu usvojene </w:t>
      </w:r>
      <w:r w:rsidRPr="00703D2B">
        <w:rPr>
          <w:rFonts w:ascii="Arial" w:hAnsi="Arial" w:cs="Arial"/>
        </w:rPr>
        <w:t xml:space="preserve">su na </w:t>
      </w:r>
      <w:r w:rsidR="00703D2B">
        <w:rPr>
          <w:rFonts w:ascii="Arial" w:hAnsi="Arial" w:cs="Arial"/>
        </w:rPr>
        <w:t>160</w:t>
      </w:r>
      <w:r w:rsidRPr="00703D2B">
        <w:rPr>
          <w:rFonts w:ascii="Arial" w:hAnsi="Arial" w:cs="Arial"/>
        </w:rPr>
        <w:t xml:space="preserve">. sjednici </w:t>
      </w:r>
      <w:r w:rsidR="00703D2B" w:rsidRPr="00703D2B">
        <w:rPr>
          <w:rFonts w:ascii="Arial" w:hAnsi="Arial" w:cs="Arial"/>
        </w:rPr>
        <w:t>Upravnog vijeća doma zdravlja Koprivničko-križevačke županije i objavljen je na mrežnim stranicama Doma zdravlja Koprivničko-križevačke županije (</w:t>
      </w:r>
      <w:hyperlink r:id="rId7" w:history="1">
        <w:r w:rsidR="00703D2B" w:rsidRPr="0071176D">
          <w:rPr>
            <w:rStyle w:val="Hiperveza"/>
            <w:rFonts w:ascii="Arial" w:hAnsi="Arial" w:cs="Arial"/>
          </w:rPr>
          <w:t>www.dzkkz.hr</w:t>
        </w:r>
      </w:hyperlink>
      <w:r w:rsidR="00703D2B" w:rsidRPr="00703D2B">
        <w:rPr>
          <w:rFonts w:ascii="Arial" w:hAnsi="Arial" w:cs="Arial"/>
        </w:rPr>
        <w:t>)</w:t>
      </w:r>
      <w:r w:rsidR="00703D2B">
        <w:rPr>
          <w:rFonts w:ascii="Arial" w:hAnsi="Arial" w:cs="Arial"/>
        </w:rPr>
        <w:t xml:space="preserve">. </w:t>
      </w:r>
    </w:p>
    <w:p w:rsidR="00703D2B" w:rsidRPr="00703D2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3D2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703D2B">
        <w:rPr>
          <w:rFonts w:ascii="Arial" w:hAnsi="Arial" w:cs="Arial"/>
        </w:rPr>
        <w:t>. izmjene i dopune Financijskog plana Doma zdravlja Koprivničko-križevačke županije za 2019. godinu usvojene su na 16</w:t>
      </w:r>
      <w:r>
        <w:rPr>
          <w:rFonts w:ascii="Arial" w:hAnsi="Arial" w:cs="Arial"/>
        </w:rPr>
        <w:t>4</w:t>
      </w:r>
      <w:r w:rsidRPr="00703D2B">
        <w:rPr>
          <w:rFonts w:ascii="Arial" w:hAnsi="Arial" w:cs="Arial"/>
        </w:rPr>
        <w:t xml:space="preserve">. sjednici Upravnog vijeća doma zdravlja Koprivničko-križevačke županije i objavljen je na mrežnim stranicama Doma zdravlja Koprivničko-križevačke županije (www.dzkkz.hr). </w:t>
      </w:r>
    </w:p>
    <w:p w:rsidR="00703D2B" w:rsidRDefault="00703D2B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Sadržaj izvještaja o izvršenju </w:t>
      </w:r>
      <w:r w:rsidR="00703D2B">
        <w:rPr>
          <w:rFonts w:ascii="Arial" w:hAnsi="Arial" w:cs="Arial"/>
        </w:rPr>
        <w:t xml:space="preserve">financijskog plana </w:t>
      </w:r>
      <w:r w:rsidRPr="00703D2B">
        <w:rPr>
          <w:rFonts w:ascii="Arial" w:hAnsi="Arial" w:cs="Arial"/>
        </w:rPr>
        <w:t>propisan je Pravilnikom o polugodišnjem</w:t>
      </w:r>
      <w:r w:rsidR="00703D2B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 xml:space="preserve">i godišnjem izvještaju o izvršenju proračuna („Narodne novine“ broj 24/13. </w:t>
      </w:r>
      <w:r w:rsidR="00703D2B">
        <w:rPr>
          <w:rFonts w:ascii="Arial" w:hAnsi="Arial" w:cs="Arial"/>
        </w:rPr>
        <w:t xml:space="preserve">i 102/17.) (u daljnjem </w:t>
      </w:r>
      <w:r w:rsidRPr="00703D2B">
        <w:rPr>
          <w:rFonts w:ascii="Arial" w:hAnsi="Arial" w:cs="Arial"/>
        </w:rPr>
        <w:t>tekstu: Pravilnik), a isti osim prikaza ukupno ostvarenih prihoda i primitaka te rashoda i izdataka prema</w:t>
      </w:r>
    </w:p>
    <w:p w:rsidR="009242DF" w:rsidRPr="00703D2B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>ekonomskoj klasifikaciji (Opći dio), uključuje njihovu raspodjelu po izvo</w:t>
      </w:r>
      <w:r w:rsidR="00703D2B">
        <w:rPr>
          <w:rFonts w:ascii="Arial" w:hAnsi="Arial" w:cs="Arial"/>
        </w:rPr>
        <w:t xml:space="preserve">rima financiranja i prema </w:t>
      </w:r>
      <w:r w:rsidRPr="00703D2B">
        <w:rPr>
          <w:rFonts w:ascii="Arial" w:hAnsi="Arial" w:cs="Arial"/>
        </w:rPr>
        <w:t>funkcijskoj i organi</w:t>
      </w:r>
      <w:r w:rsidR="00703D2B">
        <w:rPr>
          <w:rFonts w:ascii="Arial" w:hAnsi="Arial" w:cs="Arial"/>
        </w:rPr>
        <w:t xml:space="preserve">zacijskoj klasifikaciji. U </w:t>
      </w:r>
      <w:r w:rsidRPr="00703D2B">
        <w:rPr>
          <w:rFonts w:ascii="Arial" w:hAnsi="Arial" w:cs="Arial"/>
        </w:rPr>
        <w:t>općem dijelu nalazi se i račun financiranja prema</w:t>
      </w:r>
      <w:r w:rsidR="00703D2B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>ekonomskoj klasifikaciji i izvorima financiranja. Rashodi i izdaci u pos</w:t>
      </w:r>
      <w:r w:rsidR="00703D2B">
        <w:rPr>
          <w:rFonts w:ascii="Arial" w:hAnsi="Arial" w:cs="Arial"/>
        </w:rPr>
        <w:t xml:space="preserve">ebnom dijelu proračuna iskazani </w:t>
      </w:r>
      <w:r w:rsidRPr="00703D2B">
        <w:rPr>
          <w:rFonts w:ascii="Arial" w:hAnsi="Arial" w:cs="Arial"/>
        </w:rPr>
        <w:t xml:space="preserve">su po programskoj i organizacijskoj klasifikaciji. </w:t>
      </w:r>
    </w:p>
    <w:p w:rsidR="00703D2B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</w:rPr>
        <w:t>U nastavku se daje grafički prikaz usporedbe prihoda/primitaka i rashoda/izdataka za 2018. i</w:t>
      </w:r>
      <w:r w:rsidR="00703D2B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>2019. godinu</w:t>
      </w:r>
    </w:p>
    <w:p w:rsidR="00703D2B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160655</wp:posOffset>
            </wp:positionV>
            <wp:extent cx="4488815" cy="2188210"/>
            <wp:effectExtent l="0" t="0" r="6985" b="2540"/>
            <wp:wrapTopAndBottom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89">
        <w:rPr>
          <w:rFonts w:ascii="Arial" w:hAnsi="Arial" w:cs="Arial"/>
          <w:vanish/>
        </w:rPr>
        <w:cr/>
        <w:t>18</w:t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  <w:r w:rsidR="00EF6289">
        <w:rPr>
          <w:rFonts w:ascii="Arial" w:hAnsi="Arial" w:cs="Arial"/>
          <w:vanish/>
        </w:rPr>
        <w:pgNum/>
      </w:r>
    </w:p>
    <w:p w:rsidR="00703D2B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3D2B">
        <w:rPr>
          <w:rFonts w:ascii="Arial" w:hAnsi="Arial" w:cs="Arial"/>
          <w:b/>
          <w:bCs/>
        </w:rPr>
        <w:t>2. PRIHODI I PRIMICI</w:t>
      </w:r>
    </w:p>
    <w:p w:rsidR="00473D0A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Ukupno prihodi i primici </w:t>
      </w:r>
      <w:r w:rsidR="00473D0A">
        <w:rPr>
          <w:rFonts w:ascii="Arial" w:hAnsi="Arial" w:cs="Arial"/>
        </w:rPr>
        <w:t xml:space="preserve">Financijskog plana Doma zdravlja </w:t>
      </w:r>
      <w:r w:rsidRPr="00703D2B">
        <w:rPr>
          <w:rFonts w:ascii="Arial" w:hAnsi="Arial" w:cs="Arial"/>
        </w:rPr>
        <w:t>Koprivničko-križevačke županije u 2019. godini planirani</w:t>
      </w:r>
      <w:r w:rsidR="00473D0A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 xml:space="preserve">su u iznosu od  </w:t>
      </w:r>
      <w:r w:rsidR="00473D0A">
        <w:rPr>
          <w:rFonts w:ascii="Arial" w:hAnsi="Arial" w:cs="Arial"/>
        </w:rPr>
        <w:t xml:space="preserve">32.124.350 </w:t>
      </w:r>
      <w:r w:rsidRPr="00703D2B">
        <w:rPr>
          <w:rFonts w:ascii="Arial" w:hAnsi="Arial" w:cs="Arial"/>
        </w:rPr>
        <w:t xml:space="preserve"> kuna</w:t>
      </w:r>
      <w:r w:rsidR="00473D0A">
        <w:rPr>
          <w:rFonts w:ascii="Arial" w:hAnsi="Arial" w:cs="Arial"/>
        </w:rPr>
        <w:t xml:space="preserve">, </w:t>
      </w:r>
      <w:r w:rsidRPr="00703D2B">
        <w:rPr>
          <w:rFonts w:ascii="Arial" w:hAnsi="Arial" w:cs="Arial"/>
        </w:rPr>
        <w:t xml:space="preserve">a ostvarenje istih u 2019. godine iznosi </w:t>
      </w:r>
      <w:r w:rsidR="00473D0A">
        <w:rPr>
          <w:rFonts w:ascii="Arial" w:hAnsi="Arial" w:cs="Arial"/>
        </w:rPr>
        <w:t>32.415.343</w:t>
      </w:r>
      <w:r w:rsidRPr="00703D2B">
        <w:rPr>
          <w:rFonts w:ascii="Arial" w:hAnsi="Arial" w:cs="Arial"/>
        </w:rPr>
        <w:t xml:space="preserve"> kuna odnosno </w:t>
      </w:r>
      <w:r w:rsidR="00473D0A">
        <w:rPr>
          <w:rFonts w:ascii="Arial" w:hAnsi="Arial" w:cs="Arial"/>
        </w:rPr>
        <w:t>10,30</w:t>
      </w:r>
      <w:r w:rsidRPr="00703D2B">
        <w:rPr>
          <w:rFonts w:ascii="Arial" w:hAnsi="Arial" w:cs="Arial"/>
        </w:rPr>
        <w:t xml:space="preserve">% </w:t>
      </w:r>
      <w:r w:rsidR="00473D0A">
        <w:rPr>
          <w:rFonts w:ascii="Arial" w:hAnsi="Arial" w:cs="Arial"/>
        </w:rPr>
        <w:t>više od godišnjeg plana. Povećanje se dogodilo zbog povrata ordinacija u sastav Doma zdravlja Koprivničko-križevačke županije krajem 2018. godine te u 2019. godini.</w:t>
      </w:r>
    </w:p>
    <w:p w:rsidR="00473D0A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  <w:b/>
          <w:bCs/>
        </w:rPr>
        <w:t>Tablica 1</w:t>
      </w:r>
      <w:r w:rsidRPr="00703D2B">
        <w:rPr>
          <w:rFonts w:ascii="Arial" w:hAnsi="Arial" w:cs="Arial"/>
        </w:rPr>
        <w:t>: Pregled prihoda i primitaka ostvarenih u 2019. godini prema strukturi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  <w:gridCol w:w="2094"/>
        <w:gridCol w:w="2066"/>
      </w:tblGrid>
      <w:tr w:rsidR="00473D0A" w:rsidRPr="00473D0A" w:rsidTr="00A056CC">
        <w:trPr>
          <w:trHeight w:val="364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Vrsta prihoda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PRIHODI OD POREZA ZA DECENTRALIZIRANE FUNKCIJE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1.733.866,65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5,37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 xml:space="preserve">VLASTITI PRIHODI 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1.771.596,55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5,48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PRIHODI OD HZZO-a NA TEMELJU UG.OBV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28.771.085,93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89,04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POMOĆI IZ PRORAČUNA - EU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6.817,50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0,02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SUFINANCIRANJE EU VP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962,48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29.475,66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0,09</w:t>
            </w:r>
          </w:p>
        </w:tc>
      </w:tr>
      <w:tr w:rsidR="00473D0A" w:rsidRPr="00473D0A" w:rsidTr="00473D0A">
        <w:trPr>
          <w:trHeight w:val="300"/>
        </w:trPr>
        <w:tc>
          <w:tcPr>
            <w:tcW w:w="3514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32.313.804,77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</w:tr>
    </w:tbl>
    <w:p w:rsidR="00473D0A" w:rsidRPr="00A056CC" w:rsidRDefault="00473D0A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 zdravlja Koprivničko križevačke županije 89,04% prihoda ostvaruje temeljem ugovora s HZZO, 5,48% su vlastiti prihodi ostvareni od iznajmljivanja poslovnog prostora, te 5,37% su prihodi za financiranje decentraliziranih funkcija ostvarenih iz Proračuna Koprivničko-križevačke županije.</w:t>
      </w: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3D2B">
        <w:rPr>
          <w:rFonts w:ascii="Arial" w:hAnsi="Arial" w:cs="Arial"/>
          <w:b/>
          <w:bCs/>
        </w:rPr>
        <w:t>3. RASHODI I IZDACI</w:t>
      </w:r>
    </w:p>
    <w:p w:rsidR="009242DF" w:rsidRPr="00703D2B" w:rsidRDefault="009242DF" w:rsidP="0047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Ukupni rashodi i izdaci </w:t>
      </w:r>
      <w:r w:rsidR="00473D0A">
        <w:rPr>
          <w:rFonts w:ascii="Arial" w:hAnsi="Arial" w:cs="Arial"/>
        </w:rPr>
        <w:t xml:space="preserve">Financijskog plana Doma zdravlja </w:t>
      </w:r>
      <w:r w:rsidRPr="00703D2B">
        <w:rPr>
          <w:rFonts w:ascii="Arial" w:hAnsi="Arial" w:cs="Arial"/>
        </w:rPr>
        <w:t>Kop</w:t>
      </w:r>
      <w:r w:rsidR="00473D0A">
        <w:rPr>
          <w:rFonts w:ascii="Arial" w:hAnsi="Arial" w:cs="Arial"/>
        </w:rPr>
        <w:t>rivničko-križevačke županije u 2019.godini</w:t>
      </w:r>
      <w:r w:rsidRPr="00703D2B">
        <w:rPr>
          <w:rFonts w:ascii="Arial" w:hAnsi="Arial" w:cs="Arial"/>
        </w:rPr>
        <w:t xml:space="preserve"> izvršeni su u ukupnoj svoti od </w:t>
      </w:r>
      <w:r w:rsidR="00473D0A">
        <w:rPr>
          <w:rFonts w:ascii="Arial" w:hAnsi="Arial" w:cs="Arial"/>
        </w:rPr>
        <w:t xml:space="preserve">32.313.804 </w:t>
      </w:r>
      <w:r w:rsidRPr="00703D2B">
        <w:rPr>
          <w:rFonts w:ascii="Arial" w:hAnsi="Arial" w:cs="Arial"/>
        </w:rPr>
        <w:t xml:space="preserve">kuna, što je </w:t>
      </w:r>
      <w:r w:rsidR="00473D0A">
        <w:rPr>
          <w:rFonts w:ascii="Arial" w:hAnsi="Arial" w:cs="Arial"/>
        </w:rPr>
        <w:t>za 8,58</w:t>
      </w:r>
      <w:r w:rsidRPr="00703D2B">
        <w:rPr>
          <w:rFonts w:ascii="Arial" w:hAnsi="Arial" w:cs="Arial"/>
        </w:rPr>
        <w:t xml:space="preserve">% </w:t>
      </w:r>
      <w:r w:rsidR="00473D0A">
        <w:rPr>
          <w:rFonts w:ascii="Arial" w:hAnsi="Arial" w:cs="Arial"/>
        </w:rPr>
        <w:t xml:space="preserve">manje od </w:t>
      </w:r>
      <w:r w:rsidRPr="00703D2B">
        <w:rPr>
          <w:rFonts w:ascii="Arial" w:hAnsi="Arial" w:cs="Arial"/>
        </w:rPr>
        <w:t xml:space="preserve">planiranih </w:t>
      </w:r>
      <w:r w:rsidR="00473D0A">
        <w:rPr>
          <w:rFonts w:ascii="Arial" w:hAnsi="Arial" w:cs="Arial"/>
        </w:rPr>
        <w:t xml:space="preserve">rashoda </w:t>
      </w:r>
      <w:r w:rsidRPr="00703D2B">
        <w:rPr>
          <w:rFonts w:ascii="Arial" w:hAnsi="Arial" w:cs="Arial"/>
        </w:rPr>
        <w:t>za 2019. godinu.</w:t>
      </w:r>
      <w:r w:rsidR="00473D0A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>Ukupno ostvareni rashodi i izdaci u 2019. godini u usporedbi s</w:t>
      </w:r>
      <w:r w:rsidR="00473D0A">
        <w:rPr>
          <w:rFonts w:ascii="Arial" w:hAnsi="Arial" w:cs="Arial"/>
        </w:rPr>
        <w:t>a prethodnom godinom veći su za 11,59</w:t>
      </w:r>
      <w:r w:rsidRPr="00703D2B">
        <w:rPr>
          <w:rFonts w:ascii="Arial" w:hAnsi="Arial" w:cs="Arial"/>
        </w:rPr>
        <w:t>%. Izvršenje rashoda iznad indeksa 100% od</w:t>
      </w:r>
      <w:r w:rsidR="00473D0A">
        <w:rPr>
          <w:rFonts w:ascii="Arial" w:hAnsi="Arial" w:cs="Arial"/>
        </w:rPr>
        <w:t xml:space="preserve">nosi se na rashode proračunskih </w:t>
      </w:r>
      <w:r w:rsidRPr="00703D2B">
        <w:rPr>
          <w:rFonts w:ascii="Arial" w:hAnsi="Arial" w:cs="Arial"/>
        </w:rPr>
        <w:t>korisnika koji su financirani iz namjenskih i vlastitih prihoda. Nj</w:t>
      </w:r>
      <w:r w:rsidR="00473D0A">
        <w:rPr>
          <w:rFonts w:ascii="Arial" w:hAnsi="Arial" w:cs="Arial"/>
        </w:rPr>
        <w:t xml:space="preserve">ihovo izvršavanje definirano je </w:t>
      </w:r>
      <w:r w:rsidRPr="00703D2B">
        <w:rPr>
          <w:rFonts w:ascii="Arial" w:hAnsi="Arial" w:cs="Arial"/>
        </w:rPr>
        <w:t>člankom 50. i 52. Zakona o proračunu („Narodne novine“ broj 87/0</w:t>
      </w:r>
      <w:r w:rsidR="00473D0A">
        <w:rPr>
          <w:rFonts w:ascii="Arial" w:hAnsi="Arial" w:cs="Arial"/>
        </w:rPr>
        <w:t xml:space="preserve">8., 136/12. i 15/15.) i mogu se </w:t>
      </w:r>
      <w:r w:rsidRPr="00703D2B">
        <w:rPr>
          <w:rFonts w:ascii="Arial" w:hAnsi="Arial" w:cs="Arial"/>
        </w:rPr>
        <w:t>izvršavati do visine ostvarenih namjenskih i vlastitih prihoda.</w:t>
      </w:r>
    </w:p>
    <w:p w:rsidR="00473D0A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3D0A" w:rsidRPr="00A056CC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  <w:b/>
          <w:bCs/>
        </w:rPr>
        <w:t xml:space="preserve">Tablica </w:t>
      </w:r>
      <w:r>
        <w:rPr>
          <w:rFonts w:ascii="Arial" w:hAnsi="Arial" w:cs="Arial"/>
          <w:b/>
          <w:bCs/>
        </w:rPr>
        <w:t>2</w:t>
      </w:r>
      <w:r w:rsidRPr="00703D2B">
        <w:rPr>
          <w:rFonts w:ascii="Arial" w:hAnsi="Arial" w:cs="Arial"/>
        </w:rPr>
        <w:t xml:space="preserve">: Pregled rashoda </w:t>
      </w:r>
      <w:r w:rsidR="00A056CC">
        <w:rPr>
          <w:rFonts w:ascii="Arial" w:hAnsi="Arial" w:cs="Arial"/>
        </w:rPr>
        <w:t>i izdataka 2018. – 2019.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70"/>
        <w:gridCol w:w="1623"/>
        <w:gridCol w:w="1623"/>
        <w:gridCol w:w="1815"/>
        <w:gridCol w:w="1088"/>
        <w:gridCol w:w="975"/>
      </w:tblGrid>
      <w:tr w:rsidR="00473D0A" w:rsidRPr="00473D0A" w:rsidTr="00473D0A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Izvršenje 2018.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Izvorni plan 2019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Izvršenje 2019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Indeks 4/2*100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Indeks 4/3*100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0A" w:rsidRPr="00473D0A" w:rsidRDefault="00473D0A" w:rsidP="00473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27.123.366,27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32.124.350,00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29.768.043,24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109,75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92,67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18.263.455,34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21.000.975,00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20.028.978,63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109,67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95,37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8.758.707,03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11.050.375,00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9.707.198,42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110,83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87,84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43.678,89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23.000,00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9.428,41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21,59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40,99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49.800,43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30.000,00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13.406,48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26,92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44,69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7.724,58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9.031,30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116,92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45,16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Rashodi za nabavu nefin. Imovine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1.834.840,11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3.221.859,00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2.545.761,53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138,75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79,02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RASHODI ZA NABAVU NEPROIZVEDENE IMOVINE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43.687,50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0,00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RASHODI ZA NABAVU PROIZVEDENA DUGOTRAJNE IMOVINE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1.167.268,13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1.634.913,00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1.312.032,40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112,40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80,25</w:t>
            </w:r>
          </w:p>
        </w:tc>
      </w:tr>
      <w:tr w:rsidR="00473D0A" w:rsidRPr="00473D0A" w:rsidTr="00473D0A">
        <w:trPr>
          <w:trHeight w:val="20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RASHODI ZA DOD.ULAGANJA NA NEF.IMOVINI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623.884,48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1.586.946,00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1.233.729,13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197,75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0A" w:rsidRPr="00473D0A" w:rsidRDefault="00473D0A" w:rsidP="00473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73D0A">
              <w:rPr>
                <w:rFonts w:ascii="Arial" w:eastAsia="Times New Roman" w:hAnsi="Arial" w:cs="Arial"/>
                <w:color w:val="000000"/>
                <w:lang w:eastAsia="hr-HR"/>
              </w:rPr>
              <w:t>77,74</w:t>
            </w:r>
          </w:p>
        </w:tc>
      </w:tr>
    </w:tbl>
    <w:p w:rsidR="00166269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6269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3.1. Rashodi poslovanja </w:t>
      </w:r>
    </w:p>
    <w:p w:rsidR="00973148" w:rsidRDefault="00166269" w:rsidP="00166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Rashodi poslovanja ostvareni su u 2019. godini u iznosu 29.768.043 kune, što je </w:t>
      </w:r>
      <w:r w:rsidRPr="00166269">
        <w:rPr>
          <w:rFonts w:ascii="Arial" w:hAnsi="Arial" w:cs="Arial"/>
          <w:bCs/>
        </w:rPr>
        <w:t>7,33</w:t>
      </w:r>
      <w:r>
        <w:rPr>
          <w:rFonts w:ascii="Arial" w:hAnsi="Arial" w:cs="Arial"/>
          <w:bCs/>
        </w:rPr>
        <w:t xml:space="preserve">% manje od planiranog za 2019. godinu. </w:t>
      </w:r>
    </w:p>
    <w:p w:rsidR="0097314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Rashodi za zaposlene </w:t>
      </w:r>
      <w:r w:rsidRPr="00703D2B">
        <w:rPr>
          <w:rFonts w:ascii="Arial" w:hAnsi="Arial" w:cs="Arial"/>
        </w:rPr>
        <w:t xml:space="preserve">ostvareni su u iznosu od </w:t>
      </w:r>
      <w:r w:rsidR="00166269">
        <w:rPr>
          <w:rFonts w:ascii="Arial" w:hAnsi="Arial" w:cs="Arial"/>
        </w:rPr>
        <w:t xml:space="preserve">20.028.978 kuna </w:t>
      </w:r>
      <w:r w:rsidRPr="00703D2B">
        <w:rPr>
          <w:rFonts w:ascii="Arial" w:hAnsi="Arial" w:cs="Arial"/>
        </w:rPr>
        <w:t xml:space="preserve">što je za  </w:t>
      </w:r>
      <w:r w:rsidR="00166269" w:rsidRPr="00166269">
        <w:rPr>
          <w:rFonts w:ascii="Arial" w:hAnsi="Arial" w:cs="Arial"/>
        </w:rPr>
        <w:t>4,63</w:t>
      </w:r>
      <w:r w:rsidRPr="00703D2B">
        <w:rPr>
          <w:rFonts w:ascii="Arial" w:hAnsi="Arial" w:cs="Arial"/>
        </w:rPr>
        <w:t>% manje od</w:t>
      </w:r>
      <w:r w:rsidR="00166269">
        <w:rPr>
          <w:rFonts w:ascii="Arial" w:hAnsi="Arial" w:cs="Arial"/>
        </w:rPr>
        <w:t xml:space="preserve"> </w:t>
      </w:r>
      <w:r w:rsidRPr="00703D2B">
        <w:rPr>
          <w:rFonts w:ascii="Arial" w:hAnsi="Arial" w:cs="Arial"/>
        </w:rPr>
        <w:t>planiranih</w:t>
      </w:r>
      <w:r w:rsidR="00166269">
        <w:rPr>
          <w:rFonts w:ascii="Arial" w:hAnsi="Arial" w:cs="Arial"/>
        </w:rPr>
        <w:t xml:space="preserve">, i čine </w:t>
      </w:r>
      <w:r w:rsidR="00973148">
        <w:rPr>
          <w:rFonts w:ascii="Arial" w:hAnsi="Arial" w:cs="Arial"/>
        </w:rPr>
        <w:t xml:space="preserve">61,98% od ukupnih ostvarenih rashoda i izdataka za 2019. godinu. </w:t>
      </w:r>
      <w:r w:rsidRPr="00703D2B">
        <w:rPr>
          <w:rFonts w:ascii="Arial" w:hAnsi="Arial" w:cs="Arial"/>
        </w:rPr>
        <w:t xml:space="preserve"> </w:t>
      </w:r>
    </w:p>
    <w:p w:rsidR="00973148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2DF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Materijalni rashodi </w:t>
      </w:r>
      <w:r w:rsidRPr="00703D2B">
        <w:rPr>
          <w:rFonts w:ascii="Arial" w:hAnsi="Arial" w:cs="Arial"/>
        </w:rPr>
        <w:t xml:space="preserve">ostvareni su u iznosu od </w:t>
      </w:r>
      <w:r w:rsidR="00166269">
        <w:rPr>
          <w:rFonts w:ascii="Arial" w:hAnsi="Arial" w:cs="Arial"/>
        </w:rPr>
        <w:t>9.707.198</w:t>
      </w:r>
      <w:r w:rsidRPr="00703D2B">
        <w:rPr>
          <w:rFonts w:ascii="Arial" w:hAnsi="Arial" w:cs="Arial"/>
        </w:rPr>
        <w:t xml:space="preserve"> kuna odnosno </w:t>
      </w:r>
      <w:r w:rsidR="00166269" w:rsidRPr="00166269">
        <w:rPr>
          <w:rFonts w:ascii="Arial" w:hAnsi="Arial" w:cs="Arial"/>
        </w:rPr>
        <w:t>12,16</w:t>
      </w:r>
      <w:r w:rsidR="00166269" w:rsidRPr="00166269">
        <w:rPr>
          <w:rFonts w:ascii="Arial" w:hAnsi="Arial" w:cs="Arial"/>
        </w:rPr>
        <w:t>‬</w:t>
      </w:r>
      <w:r w:rsidRPr="00703D2B">
        <w:rPr>
          <w:rFonts w:ascii="Arial" w:hAnsi="Arial" w:cs="Arial"/>
        </w:rPr>
        <w:t xml:space="preserve">% </w:t>
      </w:r>
      <w:r w:rsidR="00166269">
        <w:rPr>
          <w:rFonts w:ascii="Arial" w:hAnsi="Arial" w:cs="Arial"/>
        </w:rPr>
        <w:t xml:space="preserve">manje </w:t>
      </w:r>
      <w:r w:rsidRPr="00703D2B">
        <w:rPr>
          <w:rFonts w:ascii="Arial" w:hAnsi="Arial" w:cs="Arial"/>
        </w:rPr>
        <w:t>od planiranih i čine</w:t>
      </w:r>
      <w:r w:rsidR="00973148">
        <w:rPr>
          <w:rFonts w:ascii="Arial" w:hAnsi="Arial" w:cs="Arial"/>
        </w:rPr>
        <w:t xml:space="preserve"> 30,04% </w:t>
      </w:r>
      <w:r w:rsidRPr="00703D2B">
        <w:rPr>
          <w:rFonts w:ascii="Arial" w:hAnsi="Arial" w:cs="Arial"/>
        </w:rPr>
        <w:t>ukupnih rashoda i izdataka</w:t>
      </w:r>
      <w:r w:rsidR="00973148">
        <w:rPr>
          <w:rFonts w:ascii="Arial" w:hAnsi="Arial" w:cs="Arial"/>
        </w:rPr>
        <w:t xml:space="preserve"> za 2019. godinu</w:t>
      </w:r>
      <w:r w:rsidRPr="00703D2B">
        <w:rPr>
          <w:rFonts w:ascii="Arial" w:hAnsi="Arial" w:cs="Arial"/>
        </w:rPr>
        <w:t>.</w:t>
      </w:r>
    </w:p>
    <w:p w:rsidR="00973148" w:rsidRPr="00703D2B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2DF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Financijski rashodi </w:t>
      </w:r>
      <w:r w:rsidRPr="00703D2B">
        <w:rPr>
          <w:rFonts w:ascii="Arial" w:hAnsi="Arial" w:cs="Arial"/>
        </w:rPr>
        <w:t xml:space="preserve">ostvareni su u iznosu od </w:t>
      </w:r>
      <w:r w:rsidR="00973148">
        <w:rPr>
          <w:rFonts w:ascii="Arial" w:hAnsi="Arial" w:cs="Arial"/>
        </w:rPr>
        <w:t>9.428,41kuna, što je</w:t>
      </w:r>
      <w:r w:rsidRPr="00703D2B">
        <w:rPr>
          <w:rFonts w:ascii="Arial" w:hAnsi="Arial" w:cs="Arial"/>
        </w:rPr>
        <w:t xml:space="preserve"> </w:t>
      </w:r>
      <w:r w:rsidR="00973148" w:rsidRPr="00973148">
        <w:rPr>
          <w:rFonts w:ascii="Arial" w:hAnsi="Arial" w:cs="Arial"/>
        </w:rPr>
        <w:t>59,01</w:t>
      </w:r>
      <w:r w:rsidR="00973148">
        <w:rPr>
          <w:rFonts w:ascii="Arial" w:hAnsi="Arial" w:cs="Arial"/>
        </w:rPr>
        <w:t xml:space="preserve">% od planiranih </w:t>
      </w:r>
      <w:r w:rsidRPr="00703D2B">
        <w:rPr>
          <w:rFonts w:ascii="Arial" w:hAnsi="Arial" w:cs="Arial"/>
        </w:rPr>
        <w:t>sredstava</w:t>
      </w:r>
      <w:r w:rsidR="00973148" w:rsidRPr="00973148">
        <w:t xml:space="preserve"> </w:t>
      </w:r>
      <w:r w:rsidR="00973148">
        <w:rPr>
          <w:rFonts w:ascii="Arial" w:hAnsi="Arial" w:cs="Arial"/>
        </w:rPr>
        <w:t>i čine 0,03</w:t>
      </w:r>
      <w:r w:rsidR="00973148" w:rsidRPr="00973148">
        <w:rPr>
          <w:rFonts w:ascii="Arial" w:hAnsi="Arial" w:cs="Arial"/>
        </w:rPr>
        <w:t>% ukupnih ras</w:t>
      </w:r>
      <w:r w:rsidR="00973148">
        <w:rPr>
          <w:rFonts w:ascii="Arial" w:hAnsi="Arial" w:cs="Arial"/>
        </w:rPr>
        <w:t>hoda i izdataka za 2019. godinu, a razlog tome je uvođenje internet bankarstva u poslovanje Doma zdravlja Koprivničko-križevačke županije</w:t>
      </w:r>
      <w:r w:rsidRPr="00703D2B">
        <w:rPr>
          <w:rFonts w:ascii="Arial" w:hAnsi="Arial" w:cs="Arial"/>
        </w:rPr>
        <w:t>.</w:t>
      </w:r>
    </w:p>
    <w:p w:rsidR="00973148" w:rsidRPr="00703D2B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56CC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Naknade građanima i kućanstvima </w:t>
      </w:r>
      <w:r w:rsidRPr="00703D2B">
        <w:rPr>
          <w:rFonts w:ascii="Arial" w:hAnsi="Arial" w:cs="Arial"/>
        </w:rPr>
        <w:t xml:space="preserve">izvršene su u iznosu od </w:t>
      </w:r>
      <w:r w:rsidR="00973148">
        <w:rPr>
          <w:rFonts w:ascii="Arial" w:hAnsi="Arial" w:cs="Arial"/>
        </w:rPr>
        <w:t>13.406,48</w:t>
      </w:r>
      <w:r w:rsidRPr="00703D2B">
        <w:rPr>
          <w:rFonts w:ascii="Arial" w:hAnsi="Arial" w:cs="Arial"/>
        </w:rPr>
        <w:t xml:space="preserve"> kuna odnosno </w:t>
      </w:r>
      <w:r w:rsidR="00973148" w:rsidRPr="00973148">
        <w:rPr>
          <w:rFonts w:ascii="Arial" w:hAnsi="Arial" w:cs="Arial"/>
        </w:rPr>
        <w:t>55,31</w:t>
      </w:r>
      <w:r w:rsidRPr="00703D2B">
        <w:rPr>
          <w:rFonts w:ascii="Arial" w:hAnsi="Arial" w:cs="Arial"/>
        </w:rPr>
        <w:t>% manje</w:t>
      </w:r>
      <w:r w:rsidR="00973148">
        <w:rPr>
          <w:rFonts w:ascii="Arial" w:hAnsi="Arial" w:cs="Arial"/>
        </w:rPr>
        <w:t xml:space="preserve"> od planiranih sredstava </w:t>
      </w:r>
      <w:r w:rsidR="00973148" w:rsidRPr="00973148">
        <w:rPr>
          <w:rFonts w:ascii="Arial" w:hAnsi="Arial" w:cs="Arial"/>
        </w:rPr>
        <w:t>čine 0,03% ukupnih rashoda i izdataka za 2019. godinu</w:t>
      </w:r>
      <w:r w:rsidR="00973148">
        <w:rPr>
          <w:rFonts w:ascii="Arial" w:hAnsi="Arial" w:cs="Arial"/>
        </w:rPr>
        <w:t xml:space="preserve">, </w:t>
      </w:r>
      <w:r w:rsidRPr="00703D2B">
        <w:rPr>
          <w:rFonts w:ascii="Arial" w:hAnsi="Arial" w:cs="Arial"/>
        </w:rPr>
        <w:t>a odnose se na</w:t>
      </w:r>
      <w:r w:rsidR="00973148">
        <w:rPr>
          <w:rFonts w:ascii="Arial" w:hAnsi="Arial" w:cs="Arial"/>
        </w:rPr>
        <w:t xml:space="preserve"> plaćanje školarina u tijeku specijalizacije. </w:t>
      </w:r>
    </w:p>
    <w:p w:rsidR="009242DF" w:rsidRPr="00703D2B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Ostali rashodi </w:t>
      </w:r>
      <w:r w:rsidRPr="00703D2B">
        <w:rPr>
          <w:rFonts w:ascii="Arial" w:hAnsi="Arial" w:cs="Arial"/>
        </w:rPr>
        <w:t xml:space="preserve">izvršeni su u iznosu od </w:t>
      </w:r>
      <w:r w:rsidR="00973148">
        <w:rPr>
          <w:rFonts w:ascii="Arial" w:hAnsi="Arial" w:cs="Arial"/>
        </w:rPr>
        <w:t>9.031</w:t>
      </w:r>
      <w:r w:rsidRPr="00703D2B">
        <w:rPr>
          <w:rFonts w:ascii="Arial" w:hAnsi="Arial" w:cs="Arial"/>
        </w:rPr>
        <w:t xml:space="preserve"> kuna odnosno </w:t>
      </w:r>
      <w:r w:rsidR="00973148" w:rsidRPr="00973148">
        <w:rPr>
          <w:rFonts w:ascii="Arial" w:hAnsi="Arial" w:cs="Arial"/>
        </w:rPr>
        <w:t>54,84</w:t>
      </w:r>
      <w:r w:rsidR="00973148">
        <w:rPr>
          <w:rFonts w:ascii="Arial" w:hAnsi="Arial" w:cs="Arial"/>
        </w:rPr>
        <w:t>% manje</w:t>
      </w:r>
      <w:r w:rsidRPr="00703D2B">
        <w:rPr>
          <w:rFonts w:ascii="Arial" w:hAnsi="Arial" w:cs="Arial"/>
        </w:rPr>
        <w:t xml:space="preserve"> od planiranih sredstava</w:t>
      </w:r>
      <w:r w:rsidR="00973148">
        <w:rPr>
          <w:rFonts w:ascii="Arial" w:hAnsi="Arial" w:cs="Arial"/>
        </w:rPr>
        <w:t xml:space="preserve"> i </w:t>
      </w:r>
      <w:r w:rsidR="00973148" w:rsidRPr="00973148">
        <w:rPr>
          <w:rFonts w:ascii="Arial" w:hAnsi="Arial" w:cs="Arial"/>
        </w:rPr>
        <w:t>čine 0,03% ukupnih rashoda i izdataka za 2019. godinu</w:t>
      </w:r>
      <w:r w:rsidRPr="00703D2B">
        <w:rPr>
          <w:rFonts w:ascii="Arial" w:hAnsi="Arial" w:cs="Arial"/>
        </w:rPr>
        <w:t>.</w:t>
      </w:r>
    </w:p>
    <w:p w:rsidR="00166269" w:rsidRDefault="00166269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9242DF" w:rsidRPr="00703D2B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03D2B">
        <w:rPr>
          <w:rFonts w:ascii="Arial" w:hAnsi="Arial" w:cs="Arial"/>
          <w:b/>
          <w:bCs/>
          <w:i/>
          <w:iCs/>
        </w:rPr>
        <w:t>3.2. Rashodi za nabavu nefinancijske imovine</w:t>
      </w:r>
    </w:p>
    <w:p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  <w:i/>
          <w:iCs/>
        </w:rPr>
        <w:t xml:space="preserve">Rashodi za nabavu nefinancijske imovine </w:t>
      </w:r>
      <w:r w:rsidRPr="00703D2B">
        <w:rPr>
          <w:rFonts w:ascii="Arial" w:hAnsi="Arial" w:cs="Arial"/>
        </w:rPr>
        <w:t xml:space="preserve">izvršeni su u iznosu </w:t>
      </w:r>
      <w:r w:rsidR="00973148">
        <w:rPr>
          <w:rFonts w:ascii="Arial" w:hAnsi="Arial" w:cs="Arial"/>
        </w:rPr>
        <w:t>2.545.761</w:t>
      </w:r>
      <w:r w:rsidRPr="00703D2B">
        <w:rPr>
          <w:rFonts w:ascii="Arial" w:hAnsi="Arial" w:cs="Arial"/>
        </w:rPr>
        <w:t xml:space="preserve"> kuna odnosno </w:t>
      </w:r>
      <w:r w:rsidR="00973148">
        <w:rPr>
          <w:rFonts w:ascii="Arial" w:hAnsi="Arial" w:cs="Arial"/>
        </w:rPr>
        <w:t xml:space="preserve">20,98% od </w:t>
      </w:r>
      <w:r w:rsidRPr="00703D2B">
        <w:rPr>
          <w:rFonts w:ascii="Arial" w:hAnsi="Arial" w:cs="Arial"/>
        </w:rPr>
        <w:t>ukupno planiranih za 2019. godinu</w:t>
      </w:r>
      <w:r w:rsidR="00973148">
        <w:rPr>
          <w:rFonts w:ascii="Arial" w:hAnsi="Arial" w:cs="Arial"/>
        </w:rPr>
        <w:t xml:space="preserve"> i </w:t>
      </w:r>
      <w:r w:rsidR="00973148" w:rsidRPr="00973148">
        <w:rPr>
          <w:rFonts w:ascii="Arial" w:hAnsi="Arial" w:cs="Arial"/>
        </w:rPr>
        <w:t xml:space="preserve">čine </w:t>
      </w:r>
      <w:r w:rsidR="00973148">
        <w:rPr>
          <w:rFonts w:ascii="Arial" w:hAnsi="Arial" w:cs="Arial"/>
        </w:rPr>
        <w:t>7,89</w:t>
      </w:r>
      <w:r w:rsidR="00973148" w:rsidRPr="00973148">
        <w:rPr>
          <w:rFonts w:ascii="Arial" w:hAnsi="Arial" w:cs="Arial"/>
        </w:rPr>
        <w:t>% ukupnih rashoda i izdataka za 2019. godinu</w:t>
      </w:r>
      <w:r w:rsidRPr="00703D2B">
        <w:rPr>
          <w:rFonts w:ascii="Arial" w:hAnsi="Arial" w:cs="Arial"/>
        </w:rPr>
        <w:t xml:space="preserve">. Rashodi su financirani iz decentraliziranih sredstava, vlastitih izvora </w:t>
      </w:r>
      <w:r w:rsidR="00973148">
        <w:rPr>
          <w:rFonts w:ascii="Arial" w:hAnsi="Arial" w:cs="Arial"/>
        </w:rPr>
        <w:t>i</w:t>
      </w:r>
      <w:r w:rsidRPr="00703D2B">
        <w:rPr>
          <w:rFonts w:ascii="Arial" w:hAnsi="Arial" w:cs="Arial"/>
        </w:rPr>
        <w:t xml:space="preserve"> </w:t>
      </w:r>
      <w:r w:rsidR="00973148">
        <w:rPr>
          <w:rFonts w:ascii="Arial" w:hAnsi="Arial" w:cs="Arial"/>
        </w:rPr>
        <w:t>sredstvima za posebne namjene</w:t>
      </w:r>
      <w:r w:rsidRPr="00703D2B">
        <w:rPr>
          <w:rFonts w:ascii="Arial" w:hAnsi="Arial" w:cs="Arial"/>
        </w:rPr>
        <w:t xml:space="preserve">. </w:t>
      </w:r>
      <w:r w:rsidR="00A056CC">
        <w:rPr>
          <w:rFonts w:ascii="Arial" w:hAnsi="Arial" w:cs="Arial"/>
        </w:rPr>
        <w:t xml:space="preserve">Kao najveći projekt u 2019. godini može se izdvojiti završetak izgradnje ordinacija opće/obiteljske i dentalne medicine u Gornjoj Rijeci. </w:t>
      </w: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03D2B">
        <w:rPr>
          <w:rFonts w:ascii="Arial" w:hAnsi="Arial" w:cs="Arial"/>
          <w:b/>
          <w:bCs/>
        </w:rPr>
        <w:t>4. REZULTAT POSLOVANJA</w:t>
      </w:r>
    </w:p>
    <w:p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Prema obračunu </w:t>
      </w:r>
      <w:r w:rsidR="00A056CC">
        <w:rPr>
          <w:rFonts w:ascii="Arial" w:hAnsi="Arial" w:cs="Arial"/>
        </w:rPr>
        <w:t xml:space="preserve">Financijskog plana Doma zdravlja </w:t>
      </w:r>
      <w:r w:rsidRPr="00703D2B">
        <w:rPr>
          <w:rFonts w:ascii="Arial" w:hAnsi="Arial" w:cs="Arial"/>
        </w:rPr>
        <w:t>Koprivničko-križ</w:t>
      </w:r>
      <w:r w:rsidR="00A056CC">
        <w:rPr>
          <w:rFonts w:ascii="Arial" w:hAnsi="Arial" w:cs="Arial"/>
        </w:rPr>
        <w:t>evačke županije za 2019. godinu u</w:t>
      </w:r>
      <w:r w:rsidRPr="00703D2B">
        <w:rPr>
          <w:rFonts w:ascii="Arial" w:hAnsi="Arial" w:cs="Arial"/>
        </w:rPr>
        <w:t xml:space="preserve">tvrđuje se da je ostvaren višak </w:t>
      </w:r>
      <w:r w:rsidR="00A056CC">
        <w:rPr>
          <w:rFonts w:ascii="Arial" w:hAnsi="Arial" w:cs="Arial"/>
        </w:rPr>
        <w:t xml:space="preserve">u 2019. godini u iznosu 101.538,30 </w:t>
      </w:r>
      <w:r w:rsidRPr="00703D2B">
        <w:rPr>
          <w:rFonts w:ascii="Arial" w:hAnsi="Arial" w:cs="Arial"/>
        </w:rPr>
        <w:t>kuna.</w:t>
      </w:r>
      <w:r w:rsidR="00A056CC">
        <w:rPr>
          <w:rFonts w:ascii="Arial" w:hAnsi="Arial" w:cs="Arial"/>
        </w:rPr>
        <w:t xml:space="preserve"> Dom zdravlja ima iz prethodnih godina ostvaren višak prihoda u iznosu 5.958.658,16 kuna, pa je ukupni rezultat poslovanja u 2019. godini iznosi 6.060.196,46 kuna. </w:t>
      </w:r>
    </w:p>
    <w:p w:rsidR="00A056CC" w:rsidRDefault="00A056CC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Predlaže se </w:t>
      </w:r>
      <w:r w:rsidR="00A056CC">
        <w:rPr>
          <w:rFonts w:ascii="Arial" w:hAnsi="Arial" w:cs="Arial"/>
        </w:rPr>
        <w:t xml:space="preserve">Upravnom vijeću </w:t>
      </w:r>
      <w:r w:rsidRPr="00703D2B">
        <w:rPr>
          <w:rFonts w:ascii="Arial" w:hAnsi="Arial" w:cs="Arial"/>
        </w:rPr>
        <w:t xml:space="preserve">donošenje </w:t>
      </w:r>
      <w:r w:rsidR="00A056CC">
        <w:rPr>
          <w:rFonts w:ascii="Arial" w:hAnsi="Arial" w:cs="Arial"/>
        </w:rPr>
        <w:t xml:space="preserve">Godišnjeg </w:t>
      </w:r>
      <w:r w:rsidRPr="00703D2B">
        <w:rPr>
          <w:rFonts w:ascii="Arial" w:hAnsi="Arial" w:cs="Arial"/>
        </w:rPr>
        <w:t xml:space="preserve">izvještaja o izvršenju </w:t>
      </w:r>
      <w:r w:rsidR="00A056CC">
        <w:rPr>
          <w:rFonts w:ascii="Arial" w:hAnsi="Arial" w:cs="Arial"/>
        </w:rPr>
        <w:t xml:space="preserve">Financijskog plana Doma zdravlja </w:t>
      </w:r>
      <w:r w:rsidRPr="00703D2B">
        <w:rPr>
          <w:rFonts w:ascii="Arial" w:hAnsi="Arial" w:cs="Arial"/>
        </w:rPr>
        <w:t>Koprivničko-križeva</w:t>
      </w:r>
      <w:r w:rsidR="00A056CC">
        <w:rPr>
          <w:rFonts w:ascii="Arial" w:hAnsi="Arial" w:cs="Arial"/>
        </w:rPr>
        <w:t xml:space="preserve">čke županije za </w:t>
      </w:r>
      <w:r w:rsidRPr="00703D2B">
        <w:rPr>
          <w:rFonts w:ascii="Arial" w:hAnsi="Arial" w:cs="Arial"/>
        </w:rPr>
        <w:t>2019. godine u predloženom obliku.</w:t>
      </w: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42DF" w:rsidRPr="00703D2B" w:rsidRDefault="00C62B1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9242DF" w:rsidRPr="00703D2B">
        <w:rPr>
          <w:rFonts w:ascii="Arial" w:hAnsi="Arial" w:cs="Arial"/>
          <w:b/>
          <w:bCs/>
        </w:rPr>
        <w:t>. ZAVRŠNE ODREDBE</w:t>
      </w: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Članak </w:t>
      </w:r>
      <w:r w:rsidR="00A056CC">
        <w:rPr>
          <w:rFonts w:ascii="Arial" w:hAnsi="Arial" w:cs="Arial"/>
        </w:rPr>
        <w:t>5</w:t>
      </w:r>
      <w:r w:rsidRPr="00703D2B">
        <w:rPr>
          <w:rFonts w:ascii="Arial" w:hAnsi="Arial" w:cs="Arial"/>
        </w:rPr>
        <w:t>.</w:t>
      </w:r>
    </w:p>
    <w:p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Ovaj </w:t>
      </w:r>
      <w:r w:rsidR="00A056CC">
        <w:rPr>
          <w:rFonts w:ascii="Arial" w:hAnsi="Arial" w:cs="Arial"/>
        </w:rPr>
        <w:t xml:space="preserve">godišnji </w:t>
      </w:r>
      <w:r w:rsidRPr="00703D2B">
        <w:rPr>
          <w:rFonts w:ascii="Arial" w:hAnsi="Arial" w:cs="Arial"/>
        </w:rPr>
        <w:t xml:space="preserve">izvještaj o izvršenju </w:t>
      </w:r>
      <w:r w:rsidR="00A056CC">
        <w:rPr>
          <w:rFonts w:ascii="Arial" w:hAnsi="Arial" w:cs="Arial"/>
        </w:rPr>
        <w:t xml:space="preserve">Financijskog plana Doma zdravlja </w:t>
      </w:r>
      <w:r w:rsidRPr="00703D2B">
        <w:rPr>
          <w:rFonts w:ascii="Arial" w:hAnsi="Arial" w:cs="Arial"/>
        </w:rPr>
        <w:t xml:space="preserve">Koprivničko-križevačke županije za </w:t>
      </w:r>
      <w:r w:rsidR="00A056CC">
        <w:rPr>
          <w:rFonts w:ascii="Arial" w:hAnsi="Arial" w:cs="Arial"/>
        </w:rPr>
        <w:t xml:space="preserve">2019. godinu </w:t>
      </w:r>
      <w:r w:rsidRPr="00703D2B">
        <w:rPr>
          <w:rFonts w:ascii="Arial" w:hAnsi="Arial" w:cs="Arial"/>
        </w:rPr>
        <w:t xml:space="preserve">objavit će se </w:t>
      </w:r>
      <w:r w:rsidR="00A056CC">
        <w:rPr>
          <w:rFonts w:ascii="Arial" w:hAnsi="Arial" w:cs="Arial"/>
        </w:rPr>
        <w:t>na mrežnim stranicama Doma zdravlja Koprivničko-križevačke županije (</w:t>
      </w:r>
      <w:hyperlink r:id="rId9" w:history="1">
        <w:r w:rsidR="00A056CC" w:rsidRPr="00552AE7">
          <w:rPr>
            <w:rStyle w:val="Hiperveza"/>
            <w:rFonts w:ascii="Arial" w:hAnsi="Arial" w:cs="Arial"/>
          </w:rPr>
          <w:t>www.dzkkz.hr</w:t>
        </w:r>
      </w:hyperlink>
      <w:r w:rsidR="00A056CC">
        <w:rPr>
          <w:rFonts w:ascii="Arial" w:hAnsi="Arial" w:cs="Arial"/>
        </w:rPr>
        <w:t xml:space="preserve">). </w:t>
      </w: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UPRAVNO VIJEĆE</w:t>
      </w:r>
    </w:p>
    <w:p w:rsidR="009242DF" w:rsidRPr="00703D2B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DOMA ZDRAVLJA </w:t>
      </w:r>
      <w:r w:rsidR="009242DF" w:rsidRPr="00703D2B">
        <w:rPr>
          <w:rFonts w:ascii="Arial" w:hAnsi="Arial" w:cs="Arial"/>
        </w:rPr>
        <w:t>KOPRIVNIČKO-KRIŽEVAČKE ŽUPANIJE</w:t>
      </w: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</w:rPr>
        <w:t>URBROJ: 2137</w:t>
      </w:r>
      <w:r w:rsidR="00A056CC">
        <w:rPr>
          <w:rFonts w:ascii="Arial" w:hAnsi="Arial" w:cs="Arial"/>
        </w:rPr>
        <w:t>-16-</w:t>
      </w:r>
      <w:r w:rsidR="00CD617A">
        <w:rPr>
          <w:rFonts w:ascii="Arial" w:hAnsi="Arial" w:cs="Arial"/>
        </w:rPr>
        <w:t>0303/20</w:t>
      </w: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D2B">
        <w:rPr>
          <w:rFonts w:ascii="Arial" w:hAnsi="Arial" w:cs="Arial"/>
        </w:rPr>
        <w:t xml:space="preserve">Koprivnica, </w:t>
      </w:r>
      <w:r w:rsidR="00A056CC">
        <w:rPr>
          <w:rFonts w:ascii="Arial" w:hAnsi="Arial" w:cs="Arial"/>
        </w:rPr>
        <w:t>12</w:t>
      </w:r>
      <w:r w:rsidRPr="00703D2B">
        <w:rPr>
          <w:rFonts w:ascii="Arial" w:hAnsi="Arial" w:cs="Arial"/>
        </w:rPr>
        <w:t xml:space="preserve">. </w:t>
      </w:r>
      <w:r w:rsidR="00A056CC">
        <w:rPr>
          <w:rFonts w:ascii="Arial" w:hAnsi="Arial" w:cs="Arial"/>
        </w:rPr>
        <w:t xml:space="preserve">ožujka </w:t>
      </w:r>
      <w:r w:rsidRPr="00703D2B">
        <w:rPr>
          <w:rFonts w:ascii="Arial" w:hAnsi="Arial" w:cs="Arial"/>
        </w:rPr>
        <w:t>2</w:t>
      </w:r>
      <w:r w:rsidR="00A056CC">
        <w:rPr>
          <w:rFonts w:ascii="Arial" w:hAnsi="Arial" w:cs="Arial"/>
        </w:rPr>
        <w:t>020</w:t>
      </w:r>
      <w:r w:rsidRPr="00703D2B">
        <w:rPr>
          <w:rFonts w:ascii="Arial" w:hAnsi="Arial" w:cs="Arial"/>
        </w:rPr>
        <w:t>.</w:t>
      </w:r>
    </w:p>
    <w:p w:rsidR="009242DF" w:rsidRDefault="00A056CC" w:rsidP="00A056CC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Arial" w:hAnsi="Arial" w:cs="Arial"/>
        </w:rPr>
      </w:pPr>
      <w:r>
        <w:rPr>
          <w:rFonts w:ascii="Arial" w:hAnsi="Arial" w:cs="Arial"/>
        </w:rPr>
        <w:t>PREDSJEDNICA:</w:t>
      </w:r>
    </w:p>
    <w:p w:rsidR="00A056CC" w:rsidRPr="00703D2B" w:rsidRDefault="00A056CC" w:rsidP="00A056CC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Vesna Križan</w:t>
      </w:r>
    </w:p>
    <w:p w:rsidR="009242DF" w:rsidRPr="00703D2B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242DF" w:rsidRPr="00703D2B" w:rsidSect="00292AF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5E" w:rsidRDefault="0078295E" w:rsidP="00C62B11">
      <w:pPr>
        <w:spacing w:after="0" w:line="240" w:lineRule="auto"/>
      </w:pPr>
      <w:r>
        <w:separator/>
      </w:r>
    </w:p>
  </w:endnote>
  <w:endnote w:type="continuationSeparator" w:id="0">
    <w:p w:rsidR="0078295E" w:rsidRDefault="0078295E" w:rsidP="00C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332535"/>
      <w:docPartObj>
        <w:docPartGallery w:val="Page Numbers (Bottom of Page)"/>
        <w:docPartUnique/>
      </w:docPartObj>
    </w:sdtPr>
    <w:sdtEndPr/>
    <w:sdtContent>
      <w:p w:rsidR="00C62B11" w:rsidRDefault="00C62B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1C">
          <w:rPr>
            <w:noProof/>
          </w:rPr>
          <w:t>17</w:t>
        </w:r>
        <w:r>
          <w:fldChar w:fldCharType="end"/>
        </w:r>
      </w:p>
    </w:sdtContent>
  </w:sdt>
  <w:p w:rsidR="00C62B11" w:rsidRDefault="00C62B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5E" w:rsidRDefault="0078295E" w:rsidP="00C62B11">
      <w:pPr>
        <w:spacing w:after="0" w:line="240" w:lineRule="auto"/>
      </w:pPr>
      <w:r>
        <w:separator/>
      </w:r>
    </w:p>
  </w:footnote>
  <w:footnote w:type="continuationSeparator" w:id="0">
    <w:p w:rsidR="0078295E" w:rsidRDefault="0078295E" w:rsidP="00C6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166269"/>
    <w:rsid w:val="00177BFE"/>
    <w:rsid w:val="001A7FB2"/>
    <w:rsid w:val="001C00ED"/>
    <w:rsid w:val="00292AFC"/>
    <w:rsid w:val="003A240A"/>
    <w:rsid w:val="00473D0A"/>
    <w:rsid w:val="007034BD"/>
    <w:rsid w:val="00703D2B"/>
    <w:rsid w:val="0078295E"/>
    <w:rsid w:val="0084202E"/>
    <w:rsid w:val="00872A80"/>
    <w:rsid w:val="008E027F"/>
    <w:rsid w:val="008F3E66"/>
    <w:rsid w:val="009242DF"/>
    <w:rsid w:val="0097107F"/>
    <w:rsid w:val="00973148"/>
    <w:rsid w:val="009E349A"/>
    <w:rsid w:val="00A056CC"/>
    <w:rsid w:val="00AB5D17"/>
    <w:rsid w:val="00AC0BE3"/>
    <w:rsid w:val="00AC2699"/>
    <w:rsid w:val="00AE7C22"/>
    <w:rsid w:val="00B56D6E"/>
    <w:rsid w:val="00C62B11"/>
    <w:rsid w:val="00C75B1C"/>
    <w:rsid w:val="00CD617A"/>
    <w:rsid w:val="00D61DA6"/>
    <w:rsid w:val="00E9311B"/>
    <w:rsid w:val="00EF6289"/>
    <w:rsid w:val="00F2205D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7C3E-3396-4A1E-957B-92B908D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00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03D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B11"/>
  </w:style>
  <w:style w:type="paragraph" w:styleId="Podnoje">
    <w:name w:val="footer"/>
    <w:basedOn w:val="Normal"/>
    <w:link w:val="Podno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://www.dzkkz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kkz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zkkz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Usporedba prihoda i primitaka,</a:t>
            </a:r>
            <a:r>
              <a:rPr lang="hr-HR" sz="1100" baseline="0"/>
              <a:t> rashoda i izdataka za 2018. godinu i 2019. godinu</a:t>
            </a:r>
            <a:endParaRPr lang="hr-HR" sz="1100"/>
          </a:p>
        </c:rich>
      </c:tx>
      <c:layout>
        <c:manualLayout>
          <c:xMode val="edge"/>
          <c:yMode val="edge"/>
          <c:x val="0.11429855643044619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UKUPNO PRIHODI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(List1!$B$7,List1!$D$7)</c:f>
              <c:numCache>
                <c:formatCode>#,##0.00</c:formatCode>
                <c:ptCount val="2"/>
                <c:pt idx="0">
                  <c:v>29635257.670000002</c:v>
                </c:pt>
                <c:pt idx="1">
                  <c:v>32415343.07</c:v>
                </c:pt>
              </c:numCache>
            </c:numRef>
          </c:val>
        </c:ser>
        <c:ser>
          <c:idx val="1"/>
          <c:order val="1"/>
          <c:tx>
            <c:strRef>
              <c:f>List1!$A$11</c:f>
              <c:strCache>
                <c:ptCount val="1"/>
                <c:pt idx="0">
                  <c:v>UKUPNO RASHODI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(List1!$B$11,List1!$D$11)</c:f>
              <c:numCache>
                <c:formatCode>#,##0.00</c:formatCode>
                <c:ptCount val="2"/>
                <c:pt idx="0">
                  <c:v>28958206.379999999</c:v>
                </c:pt>
                <c:pt idx="1">
                  <c:v>32313804.77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7389344"/>
        <c:axId val="517390520"/>
      </c:barChart>
      <c:catAx>
        <c:axId val="517389344"/>
        <c:scaling>
          <c:orientation val="minMax"/>
        </c:scaling>
        <c:delete val="1"/>
        <c:axPos val="b"/>
        <c:majorTickMark val="none"/>
        <c:minorTickMark val="none"/>
        <c:tickLblPos val="nextTo"/>
        <c:crossAx val="517390520"/>
        <c:crosses val="autoZero"/>
        <c:auto val="0"/>
        <c:lblAlgn val="ctr"/>
        <c:lblOffset val="100"/>
        <c:noMultiLvlLbl val="0"/>
      </c:catAx>
      <c:valAx>
        <c:axId val="517390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173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Sekulić</dc:creator>
  <cp:keywords/>
  <dc:description/>
  <cp:lastModifiedBy>Ranko Sekulić</cp:lastModifiedBy>
  <cp:revision>4</cp:revision>
  <cp:lastPrinted>2020-03-06T07:26:00Z</cp:lastPrinted>
  <dcterms:created xsi:type="dcterms:W3CDTF">2020-03-04T11:20:00Z</dcterms:created>
  <dcterms:modified xsi:type="dcterms:W3CDTF">2020-03-13T09:06:00Z</dcterms:modified>
</cp:coreProperties>
</file>