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CEB8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</w:t>
      </w:r>
    </w:p>
    <w:p w14:paraId="7F724FA4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KOPRIVNIČKO-KRIŽEVAČKE ŽUPANIJE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5F664EDF" w14:textId="77777777"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72ECAA6F" w14:textId="77777777"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D4B2114" w14:textId="77777777" w:rsidR="00225D67" w:rsidRPr="00176178" w:rsidRDefault="00E1651A" w:rsidP="00745D25">
      <w:pPr>
        <w:pBdr>
          <w:bottom w:val="single" w:sz="2" w:space="1" w:color="auto"/>
        </w:pBd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640CFCF" w14:textId="77777777" w:rsidR="006259AA" w:rsidRPr="00176178" w:rsidRDefault="006259AA" w:rsidP="00E65845">
      <w:pPr>
        <w:rPr>
          <w:rFonts w:ascii="Arial" w:hAnsi="Arial" w:cs="Arial"/>
          <w:b/>
          <w:szCs w:val="24"/>
        </w:rPr>
      </w:pPr>
    </w:p>
    <w:p w14:paraId="152B0CB7" w14:textId="77777777" w:rsidR="00DF21E4" w:rsidRDefault="00BD6349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</w:t>
      </w:r>
      <w:r w:rsidR="00426DB6">
        <w:rPr>
          <w:rFonts w:ascii="Arial" w:hAnsi="Arial" w:cs="Arial"/>
          <w:b/>
          <w:szCs w:val="24"/>
        </w:rPr>
        <w:t>brazloženj</w:t>
      </w:r>
      <w:r>
        <w:rPr>
          <w:rFonts w:ascii="Arial" w:hAnsi="Arial" w:cs="Arial"/>
          <w:b/>
          <w:szCs w:val="24"/>
        </w:rPr>
        <w:t>e</w:t>
      </w:r>
    </w:p>
    <w:p w14:paraId="5F712658" w14:textId="3049AAD2" w:rsidR="00E86C22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 </w:t>
      </w:r>
      <w:r w:rsidR="00BD6349">
        <w:rPr>
          <w:rFonts w:ascii="Arial" w:hAnsi="Arial" w:cs="Arial"/>
          <w:b/>
          <w:szCs w:val="24"/>
        </w:rPr>
        <w:t>I</w:t>
      </w:r>
      <w:r w:rsidR="003B47FE">
        <w:rPr>
          <w:rFonts w:ascii="Arial" w:hAnsi="Arial" w:cs="Arial"/>
          <w:b/>
          <w:szCs w:val="24"/>
        </w:rPr>
        <w:t xml:space="preserve">I. izmjena i dopuna </w:t>
      </w:r>
      <w:r w:rsidR="00E86C22" w:rsidRPr="00176178">
        <w:rPr>
          <w:rFonts w:ascii="Arial" w:hAnsi="Arial" w:cs="Arial"/>
          <w:b/>
          <w:szCs w:val="24"/>
        </w:rPr>
        <w:t>Financijskog plana</w:t>
      </w:r>
    </w:p>
    <w:p w14:paraId="12D8D843" w14:textId="77777777" w:rsidR="00E968AA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Doma zdravlja </w:t>
      </w:r>
      <w:r w:rsidR="00E86C22" w:rsidRPr="00176178">
        <w:rPr>
          <w:rFonts w:ascii="Arial" w:hAnsi="Arial" w:cs="Arial"/>
          <w:b/>
          <w:szCs w:val="24"/>
        </w:rPr>
        <w:t xml:space="preserve">Koprivničko-križevačke županije </w:t>
      </w:r>
    </w:p>
    <w:p w14:paraId="23ED3119" w14:textId="77777777" w:rsidR="00B12899" w:rsidRPr="00176178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za </w:t>
      </w:r>
      <w:r w:rsidR="002E1306">
        <w:rPr>
          <w:rFonts w:ascii="Arial" w:hAnsi="Arial" w:cs="Arial"/>
          <w:b/>
          <w:szCs w:val="24"/>
        </w:rPr>
        <w:t>202</w:t>
      </w:r>
      <w:r w:rsidR="00426DB6">
        <w:rPr>
          <w:rFonts w:ascii="Arial" w:hAnsi="Arial" w:cs="Arial"/>
          <w:b/>
          <w:szCs w:val="24"/>
        </w:rPr>
        <w:t>1. godinu s projekcijama za 2022</w:t>
      </w:r>
      <w:r w:rsidR="00CA60DB" w:rsidRPr="00176178">
        <w:rPr>
          <w:rFonts w:ascii="Arial" w:hAnsi="Arial" w:cs="Arial"/>
          <w:b/>
          <w:szCs w:val="24"/>
        </w:rPr>
        <w:t>. i</w:t>
      </w:r>
      <w:r w:rsidR="00426DB6">
        <w:rPr>
          <w:rFonts w:ascii="Arial" w:hAnsi="Arial" w:cs="Arial"/>
          <w:b/>
          <w:szCs w:val="24"/>
        </w:rPr>
        <w:t xml:space="preserve"> 2023</w:t>
      </w:r>
      <w:r w:rsidR="00E968AA" w:rsidRPr="00176178">
        <w:rPr>
          <w:rFonts w:ascii="Arial" w:hAnsi="Arial" w:cs="Arial"/>
          <w:b/>
          <w:szCs w:val="24"/>
        </w:rPr>
        <w:t xml:space="preserve">. </w:t>
      </w:r>
      <w:r w:rsidR="00537CA2" w:rsidRPr="00176178">
        <w:rPr>
          <w:rFonts w:ascii="Arial" w:hAnsi="Arial" w:cs="Arial"/>
          <w:b/>
          <w:szCs w:val="24"/>
        </w:rPr>
        <w:t>g</w:t>
      </w:r>
      <w:r w:rsidRPr="00176178">
        <w:rPr>
          <w:rFonts w:ascii="Arial" w:hAnsi="Arial" w:cs="Arial"/>
          <w:b/>
          <w:szCs w:val="24"/>
        </w:rPr>
        <w:t>odinu</w:t>
      </w:r>
    </w:p>
    <w:p w14:paraId="5D814CBE" w14:textId="512673C3"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14:paraId="2EB73E0F" w14:textId="6437D3B8" w:rsidR="00DF21E4" w:rsidRDefault="00BD6349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</w:t>
      </w:r>
      <w:r w:rsidR="003B47FE" w:rsidRPr="003D07B0">
        <w:rPr>
          <w:rFonts w:ascii="Arial" w:hAnsi="Arial" w:cs="Arial"/>
          <w:szCs w:val="24"/>
        </w:rPr>
        <w:t xml:space="preserve"> Izmjen</w:t>
      </w:r>
      <w:r w:rsidR="00DF21E4">
        <w:rPr>
          <w:rFonts w:ascii="Arial" w:hAnsi="Arial" w:cs="Arial"/>
          <w:szCs w:val="24"/>
        </w:rPr>
        <w:t>e</w:t>
      </w:r>
      <w:r w:rsidR="003B47FE" w:rsidRPr="003D07B0">
        <w:rPr>
          <w:rFonts w:ascii="Arial" w:hAnsi="Arial" w:cs="Arial"/>
          <w:szCs w:val="24"/>
        </w:rPr>
        <w:t xml:space="preserve"> i dopun</w:t>
      </w:r>
      <w:r w:rsidR="00DF21E4">
        <w:rPr>
          <w:rFonts w:ascii="Arial" w:hAnsi="Arial" w:cs="Arial"/>
          <w:szCs w:val="24"/>
        </w:rPr>
        <w:t>e</w:t>
      </w:r>
      <w:r w:rsidR="003B47FE" w:rsidRPr="003D07B0">
        <w:rPr>
          <w:rFonts w:ascii="Arial" w:hAnsi="Arial" w:cs="Arial"/>
          <w:szCs w:val="24"/>
        </w:rPr>
        <w:t xml:space="preserve"> </w:t>
      </w:r>
      <w:r w:rsidR="00E86C22" w:rsidRPr="003D07B0">
        <w:rPr>
          <w:rFonts w:ascii="Arial" w:hAnsi="Arial" w:cs="Arial"/>
          <w:szCs w:val="24"/>
        </w:rPr>
        <w:t>Financijsk</w:t>
      </w:r>
      <w:r w:rsidR="00DF21E4">
        <w:rPr>
          <w:rFonts w:ascii="Arial" w:hAnsi="Arial" w:cs="Arial"/>
          <w:szCs w:val="24"/>
        </w:rPr>
        <w:t>og</w:t>
      </w:r>
      <w:r w:rsidR="00E86C22" w:rsidRPr="003D07B0">
        <w:rPr>
          <w:rFonts w:ascii="Arial" w:hAnsi="Arial" w:cs="Arial"/>
          <w:szCs w:val="24"/>
        </w:rPr>
        <w:t xml:space="preserve"> plan</w:t>
      </w:r>
      <w:r w:rsidR="00DF21E4">
        <w:rPr>
          <w:rFonts w:ascii="Arial" w:hAnsi="Arial" w:cs="Arial"/>
          <w:szCs w:val="24"/>
        </w:rPr>
        <w:t>a</w:t>
      </w:r>
      <w:r w:rsidR="00E86C22" w:rsidRPr="003D07B0">
        <w:rPr>
          <w:rFonts w:ascii="Arial" w:hAnsi="Arial" w:cs="Arial"/>
          <w:szCs w:val="24"/>
        </w:rPr>
        <w:t xml:space="preserve"> Doma z</w:t>
      </w:r>
      <w:r w:rsidR="00B12899" w:rsidRPr="003D07B0">
        <w:rPr>
          <w:rFonts w:ascii="Arial" w:hAnsi="Arial" w:cs="Arial"/>
          <w:szCs w:val="24"/>
        </w:rPr>
        <w:t xml:space="preserve">dravlja Koprivničko-križevačke </w:t>
      </w:r>
      <w:r w:rsidR="00E86C22" w:rsidRPr="003D07B0">
        <w:rPr>
          <w:rFonts w:ascii="Arial" w:hAnsi="Arial" w:cs="Arial"/>
          <w:szCs w:val="24"/>
        </w:rPr>
        <w:t>županije izrađen</w:t>
      </w:r>
      <w:r w:rsidR="00DF21E4">
        <w:rPr>
          <w:rFonts w:ascii="Arial" w:hAnsi="Arial" w:cs="Arial"/>
          <w:szCs w:val="24"/>
        </w:rPr>
        <w:t>e</w:t>
      </w:r>
      <w:r w:rsidR="00E86C22" w:rsidRPr="003D07B0">
        <w:rPr>
          <w:rFonts w:ascii="Arial" w:hAnsi="Arial" w:cs="Arial"/>
          <w:szCs w:val="24"/>
        </w:rPr>
        <w:t xml:space="preserve"> </w:t>
      </w:r>
      <w:r w:rsidR="00DF21E4">
        <w:rPr>
          <w:rFonts w:ascii="Arial" w:hAnsi="Arial" w:cs="Arial"/>
          <w:szCs w:val="24"/>
        </w:rPr>
        <w:t>su</w:t>
      </w:r>
      <w:r w:rsidR="00E86C22" w:rsidRPr="003D07B0">
        <w:rPr>
          <w:rFonts w:ascii="Arial" w:hAnsi="Arial" w:cs="Arial"/>
          <w:szCs w:val="24"/>
        </w:rPr>
        <w:t xml:space="preserve"> prema </w:t>
      </w:r>
      <w:r w:rsidR="002E1306" w:rsidRPr="003D07B0">
        <w:rPr>
          <w:rFonts w:ascii="Arial" w:hAnsi="Arial" w:cs="Arial"/>
          <w:szCs w:val="24"/>
        </w:rPr>
        <w:t xml:space="preserve">Uputama </w:t>
      </w:r>
      <w:r w:rsidR="00601616" w:rsidRPr="003D07B0">
        <w:rPr>
          <w:rFonts w:ascii="Arial" w:hAnsi="Arial" w:cs="Arial"/>
          <w:szCs w:val="24"/>
        </w:rPr>
        <w:t xml:space="preserve">za </w:t>
      </w:r>
      <w:r w:rsidR="003D07B0" w:rsidRPr="003D07B0">
        <w:rPr>
          <w:rFonts w:ascii="Arial" w:hAnsi="Arial" w:cs="Arial"/>
          <w:szCs w:val="24"/>
        </w:rPr>
        <w:t>II</w:t>
      </w:r>
      <w:r w:rsidR="003D07B0">
        <w:rPr>
          <w:rFonts w:ascii="Arial" w:hAnsi="Arial" w:cs="Arial"/>
          <w:szCs w:val="24"/>
        </w:rPr>
        <w:t>.</w:t>
      </w:r>
      <w:r w:rsidR="003D07B0" w:rsidRPr="003D07B0">
        <w:rPr>
          <w:rFonts w:ascii="Arial" w:hAnsi="Arial" w:cs="Arial"/>
          <w:szCs w:val="24"/>
        </w:rPr>
        <w:t xml:space="preserve"> rebalans </w:t>
      </w:r>
      <w:r w:rsidR="00CE2EF6" w:rsidRPr="003D07B0">
        <w:rPr>
          <w:rFonts w:ascii="Arial" w:hAnsi="Arial" w:cs="Arial"/>
          <w:szCs w:val="24"/>
        </w:rPr>
        <w:t>P</w:t>
      </w:r>
      <w:r w:rsidR="00B12899" w:rsidRPr="003D07B0">
        <w:rPr>
          <w:rFonts w:ascii="Arial" w:hAnsi="Arial" w:cs="Arial"/>
          <w:szCs w:val="24"/>
        </w:rPr>
        <w:t>roračuna Koprivničko-križevačke županije</w:t>
      </w:r>
      <w:r w:rsidR="003D07B0" w:rsidRPr="003D07B0">
        <w:rPr>
          <w:rFonts w:ascii="Arial" w:hAnsi="Arial" w:cs="Arial"/>
          <w:szCs w:val="24"/>
        </w:rPr>
        <w:t>, upravnim odjelima i proračunskim korisnicima</w:t>
      </w:r>
      <w:r w:rsidR="001F7950" w:rsidRPr="003D07B0">
        <w:rPr>
          <w:rFonts w:ascii="Arial" w:hAnsi="Arial" w:cs="Arial"/>
          <w:szCs w:val="24"/>
        </w:rPr>
        <w:t>, KLASA: 400-06</w:t>
      </w:r>
      <w:r w:rsidR="00426DB6" w:rsidRPr="003D07B0">
        <w:rPr>
          <w:rFonts w:ascii="Arial" w:hAnsi="Arial" w:cs="Arial"/>
          <w:szCs w:val="24"/>
        </w:rPr>
        <w:t>/20-01/18</w:t>
      </w:r>
      <w:r w:rsidR="006259AA" w:rsidRPr="003D07B0">
        <w:rPr>
          <w:rFonts w:ascii="Arial" w:hAnsi="Arial" w:cs="Arial"/>
          <w:szCs w:val="24"/>
        </w:rPr>
        <w:t>, URBROJ: 2137/1-03</w:t>
      </w:r>
      <w:r w:rsidR="00B12899" w:rsidRPr="003D07B0">
        <w:rPr>
          <w:rFonts w:ascii="Arial" w:hAnsi="Arial" w:cs="Arial"/>
          <w:szCs w:val="24"/>
        </w:rPr>
        <w:t>/</w:t>
      </w:r>
      <w:r w:rsidR="003D07B0" w:rsidRPr="003D07B0">
        <w:rPr>
          <w:rFonts w:ascii="Arial" w:hAnsi="Arial" w:cs="Arial"/>
          <w:szCs w:val="24"/>
        </w:rPr>
        <w:t>01-21</w:t>
      </w:r>
      <w:r w:rsidR="006259AA" w:rsidRPr="003D07B0">
        <w:rPr>
          <w:rFonts w:ascii="Arial" w:hAnsi="Arial" w:cs="Arial"/>
          <w:szCs w:val="24"/>
        </w:rPr>
        <w:t>-1</w:t>
      </w:r>
      <w:r w:rsidR="00E968AA" w:rsidRPr="003D07B0">
        <w:rPr>
          <w:rFonts w:ascii="Arial" w:hAnsi="Arial" w:cs="Arial"/>
          <w:szCs w:val="24"/>
        </w:rPr>
        <w:t xml:space="preserve"> od </w:t>
      </w:r>
      <w:r w:rsidR="00426DB6" w:rsidRPr="003D07B0">
        <w:rPr>
          <w:rFonts w:ascii="Arial" w:hAnsi="Arial" w:cs="Arial"/>
          <w:szCs w:val="24"/>
        </w:rPr>
        <w:t>7</w:t>
      </w:r>
      <w:r w:rsidR="00B12899" w:rsidRPr="003D07B0">
        <w:rPr>
          <w:rFonts w:ascii="Arial" w:hAnsi="Arial" w:cs="Arial"/>
          <w:szCs w:val="24"/>
        </w:rPr>
        <w:t xml:space="preserve">. </w:t>
      </w:r>
      <w:r w:rsidR="00426DB6" w:rsidRPr="003D07B0">
        <w:rPr>
          <w:rFonts w:ascii="Arial" w:hAnsi="Arial" w:cs="Arial"/>
          <w:szCs w:val="24"/>
        </w:rPr>
        <w:t>rujna</w:t>
      </w:r>
      <w:r w:rsidR="003D07B0" w:rsidRPr="003D07B0">
        <w:rPr>
          <w:rFonts w:ascii="Arial" w:hAnsi="Arial" w:cs="Arial"/>
          <w:szCs w:val="24"/>
        </w:rPr>
        <w:t xml:space="preserve"> 2021</w:t>
      </w:r>
      <w:r w:rsidR="001F7950" w:rsidRPr="003D07B0">
        <w:rPr>
          <w:rFonts w:ascii="Arial" w:hAnsi="Arial" w:cs="Arial"/>
          <w:szCs w:val="24"/>
        </w:rPr>
        <w:t>. godine</w:t>
      </w:r>
      <w:r w:rsidR="00E70350" w:rsidRPr="003D07B0">
        <w:rPr>
          <w:rFonts w:ascii="Arial" w:hAnsi="Arial" w:cs="Arial"/>
          <w:szCs w:val="24"/>
        </w:rPr>
        <w:t xml:space="preserve"> (dalje u tekstu: Upute)</w:t>
      </w:r>
      <w:r w:rsidR="001F7950" w:rsidRPr="003D07B0">
        <w:rPr>
          <w:rFonts w:ascii="Arial" w:hAnsi="Arial" w:cs="Arial"/>
          <w:szCs w:val="24"/>
        </w:rPr>
        <w:t xml:space="preserve">, </w:t>
      </w:r>
      <w:r w:rsidR="00DF21E4">
        <w:rPr>
          <w:rFonts w:ascii="Arial" w:hAnsi="Arial" w:cs="Arial"/>
          <w:szCs w:val="24"/>
        </w:rPr>
        <w:t xml:space="preserve">što je </w:t>
      </w:r>
      <w:r w:rsidR="001F7950" w:rsidRPr="003D07B0">
        <w:rPr>
          <w:rFonts w:ascii="Arial" w:hAnsi="Arial" w:cs="Arial"/>
          <w:szCs w:val="24"/>
        </w:rPr>
        <w:t>propisan</w:t>
      </w:r>
      <w:r w:rsidR="00DF21E4">
        <w:rPr>
          <w:rFonts w:ascii="Arial" w:hAnsi="Arial" w:cs="Arial"/>
          <w:szCs w:val="24"/>
        </w:rPr>
        <w:t>o</w:t>
      </w:r>
      <w:r w:rsidR="001F7950" w:rsidRPr="003D07B0">
        <w:rPr>
          <w:rFonts w:ascii="Arial" w:hAnsi="Arial" w:cs="Arial"/>
          <w:szCs w:val="24"/>
        </w:rPr>
        <w:t xml:space="preserve"> Zakonom o proračunu </w:t>
      </w:r>
      <w:r w:rsidR="00DF21E4" w:rsidRPr="003D07B0">
        <w:rPr>
          <w:rFonts w:ascii="Arial" w:hAnsi="Arial" w:cs="Arial"/>
          <w:szCs w:val="24"/>
        </w:rPr>
        <w:t>(„Narodne novine“, br. 87/08., 136/12. i 15/15.) i podzakonskim aktima – Pravilnikom o proračunskim klasifikacijama (Narodne novine br. 26/10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, 120/13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, 1/20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) i Pravilnikom o proračunskom računovodstvu i Računskom planu (Narodne novine, br. 124/14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, 115/15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, 87/16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, 3/18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, 126/19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 xml:space="preserve"> i 108/20</w:t>
      </w:r>
      <w:r w:rsidR="00DF21E4">
        <w:rPr>
          <w:rFonts w:ascii="Arial" w:hAnsi="Arial" w:cs="Arial"/>
          <w:szCs w:val="24"/>
        </w:rPr>
        <w:t>.</w:t>
      </w:r>
      <w:r w:rsidR="00DF21E4" w:rsidRPr="003D07B0">
        <w:rPr>
          <w:rFonts w:ascii="Arial" w:hAnsi="Arial" w:cs="Arial"/>
          <w:szCs w:val="24"/>
        </w:rPr>
        <w:t>).</w:t>
      </w:r>
    </w:p>
    <w:p w14:paraId="7EAF5514" w14:textId="1CD6E268"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 te rashode</w:t>
      </w:r>
      <w:r w:rsidRPr="00176178">
        <w:rPr>
          <w:rFonts w:ascii="Arial" w:hAnsi="Arial" w:cs="Arial"/>
          <w:szCs w:val="24"/>
        </w:rPr>
        <w:t xml:space="preserve"> i izdatke za 20</w:t>
      </w:r>
      <w:r w:rsidR="00426DB6">
        <w:rPr>
          <w:rFonts w:ascii="Arial" w:hAnsi="Arial" w:cs="Arial"/>
          <w:szCs w:val="24"/>
        </w:rPr>
        <w:t>21</w:t>
      </w:r>
      <w:r w:rsidR="007F4ADD" w:rsidRPr="00176178">
        <w:rPr>
          <w:rFonts w:ascii="Arial" w:hAnsi="Arial" w:cs="Arial"/>
          <w:szCs w:val="24"/>
        </w:rPr>
        <w:t>. godinu na razini podskupine</w:t>
      </w:r>
      <w:r w:rsidR="005970E5" w:rsidRPr="00176178">
        <w:rPr>
          <w:rFonts w:ascii="Arial" w:hAnsi="Arial" w:cs="Arial"/>
          <w:szCs w:val="24"/>
        </w:rPr>
        <w:t xml:space="preserve">, </w:t>
      </w:r>
      <w:r w:rsidR="00DF21E4">
        <w:rPr>
          <w:rFonts w:ascii="Arial" w:hAnsi="Arial" w:cs="Arial"/>
          <w:szCs w:val="24"/>
        </w:rPr>
        <w:t>daju se II. izmjene i dopune</w:t>
      </w:r>
      <w:r w:rsidR="00B72D70" w:rsidRPr="00176178">
        <w:rPr>
          <w:rFonts w:ascii="Arial" w:hAnsi="Arial" w:cs="Arial"/>
          <w:szCs w:val="24"/>
        </w:rPr>
        <w:t xml:space="preserve"> </w:t>
      </w:r>
      <w:r w:rsidR="00031B81" w:rsidRPr="00176178">
        <w:rPr>
          <w:rFonts w:ascii="Arial" w:hAnsi="Arial" w:cs="Arial"/>
          <w:szCs w:val="24"/>
        </w:rPr>
        <w:t>Financijsk</w:t>
      </w:r>
      <w:r w:rsidR="00DF21E4">
        <w:rPr>
          <w:rFonts w:ascii="Arial" w:hAnsi="Arial" w:cs="Arial"/>
          <w:szCs w:val="24"/>
        </w:rPr>
        <w:t>og</w:t>
      </w:r>
      <w:r w:rsidR="00426DB6">
        <w:rPr>
          <w:rFonts w:ascii="Arial" w:hAnsi="Arial" w:cs="Arial"/>
          <w:szCs w:val="24"/>
        </w:rPr>
        <w:t xml:space="preserve"> plan</w:t>
      </w:r>
      <w:r w:rsidR="00DF21E4">
        <w:rPr>
          <w:rFonts w:ascii="Arial" w:hAnsi="Arial" w:cs="Arial"/>
          <w:szCs w:val="24"/>
        </w:rPr>
        <w:t>a</w:t>
      </w:r>
      <w:r w:rsidR="00426DB6">
        <w:rPr>
          <w:rFonts w:ascii="Arial" w:hAnsi="Arial" w:cs="Arial"/>
          <w:szCs w:val="24"/>
        </w:rPr>
        <w:t xml:space="preserve"> za 2021</w:t>
      </w:r>
      <w:r w:rsidR="002E1306">
        <w:rPr>
          <w:rFonts w:ascii="Arial" w:hAnsi="Arial" w:cs="Arial"/>
          <w:szCs w:val="24"/>
        </w:rPr>
        <w:t>. godinu i projekcije za 202</w:t>
      </w:r>
      <w:r w:rsidR="00426DB6">
        <w:rPr>
          <w:rFonts w:ascii="Arial" w:hAnsi="Arial" w:cs="Arial"/>
          <w:szCs w:val="24"/>
        </w:rPr>
        <w:t>2</w:t>
      </w:r>
      <w:r w:rsidR="006C4877" w:rsidRPr="00176178">
        <w:rPr>
          <w:rFonts w:ascii="Arial" w:hAnsi="Arial" w:cs="Arial"/>
          <w:szCs w:val="24"/>
        </w:rPr>
        <w:t>. i 20</w:t>
      </w:r>
      <w:r w:rsidR="00426DB6">
        <w:rPr>
          <w:rFonts w:ascii="Arial" w:hAnsi="Arial" w:cs="Arial"/>
          <w:szCs w:val="24"/>
        </w:rPr>
        <w:t>23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</w:t>
      </w:r>
      <w:r w:rsidR="00426DB6">
        <w:rPr>
          <w:rFonts w:ascii="Arial" w:hAnsi="Arial" w:cs="Arial"/>
          <w:szCs w:val="24"/>
        </w:rPr>
        <w:t>1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</w:t>
      </w:r>
      <w:r w:rsidR="00426DB6">
        <w:rPr>
          <w:rFonts w:ascii="Arial" w:hAnsi="Arial" w:cs="Arial"/>
          <w:szCs w:val="24"/>
        </w:rPr>
        <w:t>1</w:t>
      </w:r>
      <w:r w:rsidR="00B17B5A" w:rsidRPr="00176178">
        <w:rPr>
          <w:rFonts w:ascii="Arial" w:hAnsi="Arial" w:cs="Arial"/>
          <w:szCs w:val="24"/>
        </w:rPr>
        <w:t>. godinu.</w:t>
      </w:r>
    </w:p>
    <w:p w14:paraId="275FCC64" w14:textId="77777777"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14:paraId="2130D001" w14:textId="77777777"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14:paraId="68A86843" w14:textId="77777777"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14:paraId="1FB4D17F" w14:textId="77777777"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14:paraId="76D5B1F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14:paraId="7F19B08A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14:paraId="17968D8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14:paraId="05C137F6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14:paraId="608C94C2" w14:textId="77777777" w:rsidR="00EB11E0" w:rsidRPr="00176178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14:paraId="0C33BFC1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14:paraId="38500A75" w14:textId="77777777" w:rsidR="00471093" w:rsidRPr="00176178" w:rsidRDefault="00471093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sanitetski prijevoz,</w:t>
      </w:r>
    </w:p>
    <w:p w14:paraId="71ADFEF2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ljekarnička djelatnost,</w:t>
      </w:r>
    </w:p>
    <w:p w14:paraId="3B1A7EF4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14:paraId="028525FE" w14:textId="77777777"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14:paraId="490F4276" w14:textId="77777777"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14:paraId="697583C1" w14:textId="77777777"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14:paraId="5C4C809E" w14:textId="77777777"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14:paraId="7DEF10C0" w14:textId="77777777"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palijativna skrb bolesnika.</w:t>
      </w:r>
    </w:p>
    <w:p w14:paraId="57629068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14:paraId="7B4ACCF4" w14:textId="77777777"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14:paraId="12940441" w14:textId="77777777" w:rsidR="00BD6349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</w:p>
    <w:p w14:paraId="5373F5DF" w14:textId="77777777" w:rsidR="00BD6349" w:rsidRDefault="00B72D70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Od 1. travnja 2013. godine primjenjuje se novi model prihodovanja. </w:t>
      </w:r>
      <w:r w:rsidR="00E20FCF"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Pr="00176178">
        <w:rPr>
          <w:rFonts w:ascii="Arial" w:hAnsi="Arial" w:cs="Arial"/>
          <w:szCs w:val="24"/>
        </w:rPr>
        <w:t xml:space="preserve">godišnji iznos koji se isplaćuje </w:t>
      </w:r>
      <w:r w:rsidRPr="00176178">
        <w:rPr>
          <w:rFonts w:ascii="Arial" w:hAnsi="Arial" w:cs="Arial"/>
          <w:szCs w:val="24"/>
        </w:rPr>
        <w:lastRenderedPageBreak/>
        <w:t>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</w:p>
    <w:p w14:paraId="22AC580F" w14:textId="77777777" w:rsidR="00BD6349" w:rsidRDefault="00317D98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  <w:r w:rsidR="00BD6349">
        <w:rPr>
          <w:rFonts w:ascii="Arial" w:hAnsi="Arial" w:cs="Arial"/>
          <w:szCs w:val="24"/>
        </w:rPr>
        <w:t xml:space="preserve"> </w:t>
      </w:r>
    </w:p>
    <w:p w14:paraId="48BB0E71" w14:textId="77777777" w:rsidR="00E20FCF" w:rsidRPr="00176178" w:rsidRDefault="00BD6349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specifičnu zdravstvenu zaštitu ugovara se maksimalni novčani iznos sredstava, a prihod se naplaćuje prema broju i vrsti izvršenih usluga zdravstvene zaštite do maksimalnog mogućeg iznosa sredstava. </w:t>
      </w:r>
    </w:p>
    <w:p w14:paraId="059B26D9" w14:textId="37BD87B3" w:rsidR="00DF21E4" w:rsidRDefault="00DF21E4" w:rsidP="00DF21E4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 xml:space="preserve">U sustavu Doma zdravlja Koprivničko-križevačke županije </w:t>
      </w:r>
      <w:r>
        <w:rPr>
          <w:rFonts w:ascii="Arial" w:hAnsi="Arial" w:cs="Arial"/>
          <w:szCs w:val="24"/>
        </w:rPr>
        <w:t>trenutno je 21</w:t>
      </w:r>
      <w:r w:rsidRPr="00176178">
        <w:rPr>
          <w:rFonts w:ascii="Arial" w:hAnsi="Arial" w:cs="Arial"/>
          <w:szCs w:val="24"/>
        </w:rPr>
        <w:t xml:space="preserve"> tim opće/obiteljske medicine, </w:t>
      </w:r>
      <w:r>
        <w:rPr>
          <w:rFonts w:ascii="Arial" w:hAnsi="Arial" w:cs="Arial"/>
          <w:szCs w:val="24"/>
        </w:rPr>
        <w:t>3</w:t>
      </w:r>
      <w:r w:rsidRPr="00176178">
        <w:rPr>
          <w:rFonts w:ascii="Arial" w:hAnsi="Arial" w:cs="Arial"/>
          <w:szCs w:val="24"/>
        </w:rPr>
        <w:t xml:space="preserve"> tim</w:t>
      </w:r>
      <w:r>
        <w:rPr>
          <w:rFonts w:ascii="Arial" w:hAnsi="Arial" w:cs="Arial"/>
          <w:szCs w:val="24"/>
        </w:rPr>
        <w:t>a</w:t>
      </w:r>
      <w:r w:rsidRPr="00176178">
        <w:rPr>
          <w:rFonts w:ascii="Arial" w:hAnsi="Arial" w:cs="Arial"/>
          <w:szCs w:val="24"/>
        </w:rPr>
        <w:t xml:space="preserve"> </w:t>
      </w:r>
      <w:r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>
        <w:rPr>
          <w:rFonts w:ascii="Arial" w:hAnsi="Arial" w:cs="Arial"/>
          <w:szCs w:val="24"/>
          <w:lang w:eastAsia="hr-HR"/>
        </w:rPr>
        <w:t>3</w:t>
      </w:r>
      <w:r w:rsidRPr="00176178">
        <w:rPr>
          <w:rFonts w:ascii="Arial" w:hAnsi="Arial" w:cs="Arial"/>
          <w:szCs w:val="24"/>
          <w:lang w:eastAsia="hr-HR"/>
        </w:rPr>
        <w:t xml:space="preserve"> tima zdravstvene zaštite žena, </w:t>
      </w:r>
      <w:r>
        <w:rPr>
          <w:rFonts w:ascii="Arial" w:hAnsi="Arial" w:cs="Arial"/>
          <w:szCs w:val="24"/>
          <w:lang w:eastAsia="hr-HR"/>
        </w:rPr>
        <w:t>16</w:t>
      </w:r>
      <w:r w:rsidRPr="00176178">
        <w:rPr>
          <w:rFonts w:ascii="Arial" w:hAnsi="Arial" w:cs="Arial"/>
          <w:szCs w:val="24"/>
          <w:lang w:eastAsia="hr-HR"/>
        </w:rPr>
        <w:t xml:space="preserve"> timova dentalne zdravstvene zaštit</w:t>
      </w:r>
      <w:r>
        <w:rPr>
          <w:rFonts w:ascii="Arial" w:hAnsi="Arial" w:cs="Arial"/>
          <w:szCs w:val="24"/>
          <w:lang w:eastAsia="hr-HR"/>
        </w:rPr>
        <w:t>e</w:t>
      </w:r>
      <w:r w:rsidRPr="00176178">
        <w:rPr>
          <w:rFonts w:ascii="Arial" w:hAnsi="Arial" w:cs="Arial"/>
          <w:szCs w:val="24"/>
          <w:lang w:eastAsia="hr-HR"/>
        </w:rPr>
        <w:t>, 23 tima patronažne zdravstvene zaštite</w:t>
      </w:r>
      <w:r>
        <w:rPr>
          <w:rFonts w:ascii="Arial" w:hAnsi="Arial" w:cs="Arial"/>
          <w:szCs w:val="24"/>
          <w:lang w:eastAsia="hr-HR"/>
        </w:rPr>
        <w:t>, 2 Medicinsko-biokemijska laboratorija, 1</w:t>
      </w:r>
      <w:r w:rsidRPr="00176178">
        <w:rPr>
          <w:rFonts w:ascii="Arial" w:hAnsi="Arial" w:cs="Arial"/>
          <w:szCs w:val="24"/>
          <w:lang w:eastAsia="hr-HR"/>
        </w:rPr>
        <w:t xml:space="preserve"> tim radiološke dijagnostike te 2 tima fizikalne medicine i rehabilitacije</w:t>
      </w:r>
      <w:r>
        <w:rPr>
          <w:rFonts w:ascii="Arial" w:hAnsi="Arial" w:cs="Arial"/>
          <w:szCs w:val="24"/>
          <w:lang w:eastAsia="hr-HR"/>
        </w:rPr>
        <w:t xml:space="preserve">, 1 koordinator palijativne skrbi, 1 tim oralne kirurgije, 1 tim </w:t>
      </w:r>
      <w:r w:rsidRPr="00176178">
        <w:rPr>
          <w:rFonts w:ascii="Arial" w:hAnsi="Arial" w:cs="Arial"/>
          <w:szCs w:val="24"/>
          <w:lang w:eastAsia="hr-HR"/>
        </w:rPr>
        <w:t>oftalmologij</w:t>
      </w:r>
      <w:r>
        <w:rPr>
          <w:rFonts w:ascii="Arial" w:hAnsi="Arial" w:cs="Arial"/>
          <w:szCs w:val="24"/>
          <w:lang w:eastAsia="hr-HR"/>
        </w:rPr>
        <w:t>e i 1 tim medicine rada</w:t>
      </w:r>
      <w:r w:rsidR="0077713C">
        <w:rPr>
          <w:rFonts w:ascii="Arial" w:hAnsi="Arial" w:cs="Arial"/>
          <w:szCs w:val="24"/>
          <w:lang w:eastAsia="hr-HR"/>
        </w:rPr>
        <w:t xml:space="preserve"> i sporta</w:t>
      </w:r>
      <w:r w:rsidRPr="00176178">
        <w:rPr>
          <w:rFonts w:ascii="Arial" w:hAnsi="Arial" w:cs="Arial"/>
          <w:szCs w:val="24"/>
          <w:lang w:eastAsia="hr-HR"/>
        </w:rPr>
        <w:t>.</w:t>
      </w:r>
    </w:p>
    <w:p w14:paraId="22007A58" w14:textId="77777777" w:rsidR="000D47B8" w:rsidRDefault="000D47B8" w:rsidP="00745D25">
      <w:pPr>
        <w:jc w:val="both"/>
        <w:rPr>
          <w:rFonts w:ascii="Arial" w:hAnsi="Arial" w:cs="Arial"/>
          <w:b/>
          <w:szCs w:val="24"/>
        </w:rPr>
      </w:pPr>
    </w:p>
    <w:p w14:paraId="5E5B6011" w14:textId="77777777" w:rsidR="002252DF" w:rsidRDefault="00BD6349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D75BAF">
        <w:rPr>
          <w:rFonts w:ascii="Arial" w:hAnsi="Arial" w:cs="Arial"/>
          <w:b/>
          <w:szCs w:val="24"/>
        </w:rPr>
        <w:t>2</w:t>
      </w:r>
      <w:r w:rsidR="007F4ADD" w:rsidRPr="00D75BAF">
        <w:rPr>
          <w:rFonts w:ascii="Arial" w:hAnsi="Arial" w:cs="Arial"/>
          <w:b/>
          <w:szCs w:val="24"/>
        </w:rPr>
        <w:t>. Prihodi i primici</w:t>
      </w:r>
      <w:r w:rsidR="002E1306" w:rsidRPr="00D75BAF">
        <w:rPr>
          <w:rFonts w:ascii="Arial" w:hAnsi="Arial" w:cs="Arial"/>
          <w:b/>
          <w:szCs w:val="24"/>
        </w:rPr>
        <w:t xml:space="preserve"> u 202</w:t>
      </w:r>
      <w:r w:rsidR="00426DB6" w:rsidRPr="00D75BAF">
        <w:rPr>
          <w:rFonts w:ascii="Arial" w:hAnsi="Arial" w:cs="Arial"/>
          <w:b/>
          <w:szCs w:val="24"/>
        </w:rPr>
        <w:t>1</w:t>
      </w:r>
      <w:r w:rsidR="004E744D" w:rsidRPr="00D75BAF">
        <w:rPr>
          <w:rFonts w:ascii="Arial" w:hAnsi="Arial" w:cs="Arial"/>
          <w:b/>
          <w:szCs w:val="24"/>
        </w:rPr>
        <w:t>. godini</w:t>
      </w:r>
    </w:p>
    <w:p w14:paraId="7281529A" w14:textId="77777777" w:rsidR="00D75BAF" w:rsidRPr="00D75BAF" w:rsidRDefault="00D75BAF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664AC365" w14:textId="29B85F8C" w:rsidR="000C56DB" w:rsidRPr="00D75BAF" w:rsidRDefault="00BD6349" w:rsidP="00745D25">
      <w:pPr>
        <w:jc w:val="both"/>
        <w:rPr>
          <w:rFonts w:ascii="Arial" w:hAnsi="Arial" w:cs="Arial"/>
          <w:szCs w:val="24"/>
        </w:rPr>
      </w:pPr>
      <w:r w:rsidRPr="00D75BAF">
        <w:rPr>
          <w:rFonts w:ascii="Arial" w:hAnsi="Arial" w:cs="Arial"/>
          <w:b/>
          <w:szCs w:val="24"/>
        </w:rPr>
        <w:t>2</w:t>
      </w:r>
      <w:r w:rsidR="000C56DB" w:rsidRPr="00D75BAF">
        <w:rPr>
          <w:rFonts w:ascii="Arial" w:hAnsi="Arial" w:cs="Arial"/>
          <w:b/>
          <w:szCs w:val="24"/>
        </w:rPr>
        <w:t xml:space="preserve">.1. </w:t>
      </w:r>
      <w:r w:rsidR="00BF0428" w:rsidRPr="00D75BAF">
        <w:rPr>
          <w:rFonts w:ascii="Arial" w:hAnsi="Arial" w:cs="Arial"/>
          <w:szCs w:val="24"/>
        </w:rPr>
        <w:t>Prihodi i primici</w:t>
      </w:r>
      <w:r w:rsidR="000C56DB" w:rsidRPr="00D75BAF">
        <w:rPr>
          <w:rFonts w:ascii="Arial" w:hAnsi="Arial" w:cs="Arial"/>
          <w:szCs w:val="24"/>
        </w:rPr>
        <w:t xml:space="preserve"> </w:t>
      </w:r>
      <w:r w:rsidR="002E1306" w:rsidRPr="00D75BAF">
        <w:rPr>
          <w:rFonts w:ascii="Arial" w:hAnsi="Arial" w:cs="Arial"/>
          <w:szCs w:val="24"/>
        </w:rPr>
        <w:t>F</w:t>
      </w:r>
      <w:r w:rsidR="000C56DB" w:rsidRPr="00D75BAF">
        <w:rPr>
          <w:rFonts w:ascii="Arial" w:hAnsi="Arial" w:cs="Arial"/>
          <w:szCs w:val="24"/>
        </w:rPr>
        <w:t>inancijskog plana Doma zdravlja Kopriv</w:t>
      </w:r>
      <w:r w:rsidR="002E1306" w:rsidRPr="00D75BAF">
        <w:rPr>
          <w:rFonts w:ascii="Arial" w:hAnsi="Arial" w:cs="Arial"/>
          <w:szCs w:val="24"/>
        </w:rPr>
        <w:t>n</w:t>
      </w:r>
      <w:r w:rsidR="00426DB6" w:rsidRPr="00D75BAF">
        <w:rPr>
          <w:rFonts w:ascii="Arial" w:hAnsi="Arial" w:cs="Arial"/>
          <w:szCs w:val="24"/>
        </w:rPr>
        <w:t>ičko-križevačke županije za 2021</w:t>
      </w:r>
      <w:r w:rsidR="000C56DB" w:rsidRPr="00D75BAF">
        <w:rPr>
          <w:rFonts w:ascii="Arial" w:hAnsi="Arial" w:cs="Arial"/>
          <w:szCs w:val="24"/>
        </w:rPr>
        <w:t xml:space="preserve">. </w:t>
      </w:r>
      <w:r w:rsidR="00426DB6" w:rsidRPr="00D75BAF">
        <w:rPr>
          <w:rFonts w:ascii="Arial" w:hAnsi="Arial" w:cs="Arial"/>
          <w:szCs w:val="24"/>
        </w:rPr>
        <w:t>godinu, kao i projekcije za 2022. i 2023</w:t>
      </w:r>
      <w:r w:rsidR="000C56DB" w:rsidRPr="00D75BAF">
        <w:rPr>
          <w:rFonts w:ascii="Arial" w:hAnsi="Arial" w:cs="Arial"/>
          <w:szCs w:val="24"/>
        </w:rPr>
        <w:t xml:space="preserve">. godinu izrađen </w:t>
      </w:r>
      <w:r w:rsidR="0077713C">
        <w:rPr>
          <w:rFonts w:ascii="Arial" w:hAnsi="Arial" w:cs="Arial"/>
          <w:szCs w:val="24"/>
        </w:rPr>
        <w:t>su</w:t>
      </w:r>
      <w:r w:rsidR="000C56DB" w:rsidRPr="00D75BAF">
        <w:rPr>
          <w:rFonts w:ascii="Arial" w:hAnsi="Arial" w:cs="Arial"/>
          <w:szCs w:val="24"/>
        </w:rPr>
        <w:t xml:space="preserve"> na temelju ostvarenih prihoda za 201</w:t>
      </w:r>
      <w:r w:rsidR="009927DA" w:rsidRPr="00D75BAF">
        <w:rPr>
          <w:rFonts w:ascii="Arial" w:hAnsi="Arial" w:cs="Arial"/>
          <w:szCs w:val="24"/>
        </w:rPr>
        <w:t>9</w:t>
      </w:r>
      <w:r w:rsidR="000C56DB" w:rsidRPr="00D75BAF">
        <w:rPr>
          <w:rFonts w:ascii="Arial" w:hAnsi="Arial" w:cs="Arial"/>
          <w:szCs w:val="24"/>
        </w:rPr>
        <w:t>. godinu, ocijenjenog ostvarenja prihoda za 20</w:t>
      </w:r>
      <w:r w:rsidR="009927DA" w:rsidRPr="00D75BAF">
        <w:rPr>
          <w:rFonts w:ascii="Arial" w:hAnsi="Arial" w:cs="Arial"/>
          <w:szCs w:val="24"/>
        </w:rPr>
        <w:t>20</w:t>
      </w:r>
      <w:r w:rsidR="000C56DB" w:rsidRPr="00D75BAF">
        <w:rPr>
          <w:rFonts w:ascii="Arial" w:hAnsi="Arial" w:cs="Arial"/>
          <w:szCs w:val="24"/>
        </w:rPr>
        <w:t>. godinu, sredstava za decentralizir</w:t>
      </w:r>
      <w:r w:rsidR="001579D2" w:rsidRPr="00D75BAF">
        <w:rPr>
          <w:rFonts w:ascii="Arial" w:hAnsi="Arial" w:cs="Arial"/>
          <w:szCs w:val="24"/>
        </w:rPr>
        <w:t xml:space="preserve">ane funkcije, </w:t>
      </w:r>
      <w:r w:rsidR="000C56DB" w:rsidRPr="00D75BAF">
        <w:rPr>
          <w:rFonts w:ascii="Arial" w:hAnsi="Arial" w:cs="Arial"/>
          <w:szCs w:val="24"/>
        </w:rPr>
        <w:t>ostvarenih vlastitih prihoda pružanjem usluga na tržištu</w:t>
      </w:r>
      <w:r w:rsidR="001579D2" w:rsidRPr="00D75BAF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0C56DB" w:rsidRPr="00D75BAF">
        <w:rPr>
          <w:rFonts w:ascii="Arial" w:hAnsi="Arial" w:cs="Arial"/>
          <w:szCs w:val="24"/>
        </w:rPr>
        <w:t>.</w:t>
      </w:r>
    </w:p>
    <w:p w14:paraId="5D36F7CB" w14:textId="77777777" w:rsidR="000C56DB" w:rsidRPr="00D75BAF" w:rsidRDefault="000C56DB" w:rsidP="00745D25">
      <w:pPr>
        <w:jc w:val="both"/>
        <w:rPr>
          <w:rFonts w:ascii="Arial" w:hAnsi="Arial" w:cs="Arial"/>
          <w:b/>
          <w:szCs w:val="24"/>
        </w:rPr>
      </w:pPr>
    </w:p>
    <w:p w14:paraId="20CD1B7D" w14:textId="77777777" w:rsidR="000C56DB" w:rsidRPr="00D75BAF" w:rsidRDefault="00BD6349" w:rsidP="00745D25">
      <w:pPr>
        <w:jc w:val="both"/>
        <w:rPr>
          <w:rFonts w:ascii="Arial" w:hAnsi="Arial" w:cs="Arial"/>
          <w:b/>
          <w:szCs w:val="24"/>
        </w:rPr>
      </w:pPr>
      <w:r w:rsidRPr="00D75BAF">
        <w:rPr>
          <w:rFonts w:ascii="Arial" w:hAnsi="Arial" w:cs="Arial"/>
          <w:b/>
          <w:szCs w:val="24"/>
        </w:rPr>
        <w:t>2</w:t>
      </w:r>
      <w:r w:rsidR="000C56DB" w:rsidRPr="00D75BAF">
        <w:rPr>
          <w:rFonts w:ascii="Arial" w:hAnsi="Arial" w:cs="Arial"/>
          <w:b/>
          <w:szCs w:val="24"/>
        </w:rPr>
        <w:t xml:space="preserve">.2. </w:t>
      </w:r>
      <w:r w:rsidR="004D11C8" w:rsidRPr="00D75BAF">
        <w:rPr>
          <w:rFonts w:ascii="Arial" w:hAnsi="Arial" w:cs="Arial"/>
          <w:szCs w:val="24"/>
        </w:rPr>
        <w:t xml:space="preserve">Prihodi i primici </w:t>
      </w:r>
      <w:r w:rsidR="00031B81" w:rsidRPr="00D75BAF">
        <w:rPr>
          <w:rFonts w:ascii="Arial" w:hAnsi="Arial" w:cs="Arial"/>
          <w:szCs w:val="24"/>
        </w:rPr>
        <w:t>Financijskog plana</w:t>
      </w:r>
      <w:r w:rsidR="004D11C8" w:rsidRPr="00D75BAF">
        <w:rPr>
          <w:rFonts w:ascii="Arial" w:hAnsi="Arial" w:cs="Arial"/>
          <w:szCs w:val="24"/>
        </w:rPr>
        <w:t xml:space="preserve"> Doma zdravlja Kopriv</w:t>
      </w:r>
      <w:r w:rsidR="002E1306" w:rsidRPr="00D75BAF">
        <w:rPr>
          <w:rFonts w:ascii="Arial" w:hAnsi="Arial" w:cs="Arial"/>
          <w:szCs w:val="24"/>
        </w:rPr>
        <w:t>ničko-križevačke županije za 202</w:t>
      </w:r>
      <w:r w:rsidR="009927DA" w:rsidRPr="00D75BAF">
        <w:rPr>
          <w:rFonts w:ascii="Arial" w:hAnsi="Arial" w:cs="Arial"/>
          <w:szCs w:val="24"/>
        </w:rPr>
        <w:t>1</w:t>
      </w:r>
      <w:r w:rsidR="004D11C8" w:rsidRPr="00D75BAF">
        <w:rPr>
          <w:rFonts w:ascii="Arial" w:hAnsi="Arial" w:cs="Arial"/>
          <w:szCs w:val="24"/>
        </w:rPr>
        <w:t xml:space="preserve">. godinu planirani su u iznosu </w:t>
      </w:r>
      <w:r w:rsidR="00A93210" w:rsidRPr="00D75BAF">
        <w:rPr>
          <w:rFonts w:ascii="Arial" w:hAnsi="Arial" w:cs="Arial"/>
          <w:szCs w:val="24"/>
        </w:rPr>
        <w:t>42.209</w:t>
      </w:r>
      <w:r w:rsidR="00B03537" w:rsidRPr="00D75BAF">
        <w:rPr>
          <w:rFonts w:ascii="Arial" w:hAnsi="Arial" w:cs="Arial"/>
          <w:szCs w:val="24"/>
        </w:rPr>
        <w:t>.674</w:t>
      </w:r>
      <w:r w:rsidR="002E64F0" w:rsidRPr="00D75BAF">
        <w:rPr>
          <w:rFonts w:ascii="Arial" w:hAnsi="Arial" w:cs="Arial"/>
          <w:szCs w:val="24"/>
        </w:rPr>
        <w:t>,</w:t>
      </w:r>
      <w:r w:rsidR="008228CB" w:rsidRPr="00D75BAF">
        <w:rPr>
          <w:rFonts w:ascii="Arial" w:hAnsi="Arial" w:cs="Arial"/>
          <w:szCs w:val="24"/>
        </w:rPr>
        <w:t>00</w:t>
      </w:r>
      <w:r w:rsidR="00E10A2B" w:rsidRPr="00D75BAF">
        <w:rPr>
          <w:rFonts w:ascii="Arial" w:hAnsi="Arial" w:cs="Arial"/>
          <w:szCs w:val="24"/>
        </w:rPr>
        <w:t xml:space="preserve"> </w:t>
      </w:r>
      <w:r w:rsidR="002E64F0" w:rsidRPr="00D75BAF">
        <w:rPr>
          <w:rFonts w:ascii="Arial" w:hAnsi="Arial" w:cs="Arial"/>
          <w:szCs w:val="24"/>
        </w:rPr>
        <w:t>kuna</w:t>
      </w:r>
      <w:r w:rsidR="00133FF1" w:rsidRPr="00D75BAF">
        <w:rPr>
          <w:rFonts w:ascii="Arial" w:hAnsi="Arial" w:cs="Arial"/>
          <w:szCs w:val="24"/>
        </w:rPr>
        <w:t xml:space="preserve">, od čega se planira </w:t>
      </w:r>
      <w:r w:rsidR="00B03537" w:rsidRPr="00D75BAF">
        <w:rPr>
          <w:rFonts w:ascii="Arial" w:hAnsi="Arial" w:cs="Arial"/>
          <w:szCs w:val="24"/>
        </w:rPr>
        <w:t>40.</w:t>
      </w:r>
      <w:r w:rsidR="00A93210" w:rsidRPr="00D75BAF">
        <w:rPr>
          <w:rFonts w:ascii="Arial" w:hAnsi="Arial" w:cs="Arial"/>
          <w:szCs w:val="24"/>
        </w:rPr>
        <w:t>035.463</w:t>
      </w:r>
      <w:r w:rsidR="002D49A6" w:rsidRPr="00D75BAF">
        <w:rPr>
          <w:rFonts w:ascii="Arial" w:hAnsi="Arial" w:cs="Arial"/>
          <w:szCs w:val="24"/>
        </w:rPr>
        <w:t>,00 kuna ostvariti u 2021. godini dok je 1.</w:t>
      </w:r>
      <w:r w:rsidR="003F5E94" w:rsidRPr="00D75BAF">
        <w:rPr>
          <w:rFonts w:ascii="Arial" w:hAnsi="Arial" w:cs="Arial"/>
          <w:szCs w:val="24"/>
        </w:rPr>
        <w:t>349.287</w:t>
      </w:r>
      <w:r w:rsidR="002D49A6" w:rsidRPr="00D75BAF">
        <w:rPr>
          <w:rFonts w:ascii="Arial" w:hAnsi="Arial" w:cs="Arial"/>
          <w:szCs w:val="24"/>
        </w:rPr>
        <w:t xml:space="preserve">,00 kuna </w:t>
      </w:r>
      <w:r w:rsidR="003F5E94" w:rsidRPr="00D75BAF">
        <w:rPr>
          <w:rFonts w:ascii="Arial" w:hAnsi="Arial" w:cs="Arial"/>
          <w:szCs w:val="24"/>
        </w:rPr>
        <w:t>višak</w:t>
      </w:r>
      <w:r w:rsidR="002D49A6" w:rsidRPr="00D75BAF">
        <w:rPr>
          <w:rFonts w:ascii="Arial" w:hAnsi="Arial" w:cs="Arial"/>
          <w:szCs w:val="24"/>
        </w:rPr>
        <w:t xml:space="preserve"> iz prethodnih godina. </w:t>
      </w:r>
    </w:p>
    <w:p w14:paraId="77A43DBC" w14:textId="77777777" w:rsidR="002252DF" w:rsidRPr="00D75BAF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72E13F64" w14:textId="416AC83A" w:rsidR="002252DF" w:rsidRPr="00D75BAF" w:rsidRDefault="00BD6349" w:rsidP="00745D25">
      <w:pPr>
        <w:jc w:val="both"/>
        <w:rPr>
          <w:rFonts w:ascii="Arial" w:hAnsi="Arial" w:cs="Arial"/>
          <w:b/>
          <w:szCs w:val="24"/>
        </w:rPr>
      </w:pPr>
      <w:r w:rsidRPr="00D75BAF">
        <w:rPr>
          <w:rFonts w:ascii="Arial" w:hAnsi="Arial" w:cs="Arial"/>
          <w:b/>
          <w:szCs w:val="24"/>
        </w:rPr>
        <w:t>2</w:t>
      </w:r>
      <w:r w:rsidR="000C56DB" w:rsidRPr="00D75BAF">
        <w:rPr>
          <w:rFonts w:ascii="Arial" w:hAnsi="Arial" w:cs="Arial"/>
          <w:b/>
          <w:szCs w:val="24"/>
        </w:rPr>
        <w:t>.3.</w:t>
      </w:r>
      <w:r w:rsidR="001919C0" w:rsidRPr="00D75BAF">
        <w:rPr>
          <w:rFonts w:ascii="Arial" w:hAnsi="Arial" w:cs="Arial"/>
          <w:b/>
          <w:szCs w:val="24"/>
        </w:rPr>
        <w:t xml:space="preserve"> </w:t>
      </w:r>
      <w:r w:rsidR="002252DF" w:rsidRPr="00D75BAF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D75BAF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D75BAF">
        <w:rPr>
          <w:rFonts w:ascii="Arial" w:hAnsi="Arial" w:cs="Arial"/>
          <w:szCs w:val="24"/>
        </w:rPr>
        <w:t>osigurava</w:t>
      </w:r>
      <w:r w:rsidR="0077713C">
        <w:rPr>
          <w:rFonts w:ascii="Arial" w:hAnsi="Arial" w:cs="Arial"/>
          <w:szCs w:val="24"/>
        </w:rPr>
        <w:t>ju</w:t>
      </w:r>
      <w:r w:rsidR="002252DF" w:rsidRPr="00D75BAF">
        <w:rPr>
          <w:rFonts w:ascii="Arial" w:hAnsi="Arial" w:cs="Arial"/>
          <w:szCs w:val="24"/>
        </w:rPr>
        <w:t xml:space="preserve"> se sklapanjem </w:t>
      </w:r>
      <w:r w:rsidR="00FF0DB8" w:rsidRPr="00D75BAF">
        <w:rPr>
          <w:rFonts w:ascii="Arial" w:hAnsi="Arial" w:cs="Arial"/>
          <w:szCs w:val="24"/>
        </w:rPr>
        <w:t>u</w:t>
      </w:r>
      <w:r w:rsidR="002252DF" w:rsidRPr="00D75BAF">
        <w:rPr>
          <w:rFonts w:ascii="Arial" w:hAnsi="Arial" w:cs="Arial"/>
          <w:szCs w:val="24"/>
        </w:rPr>
        <w:t>govora o provođenju primarne zdravstvene zaštite iz ob</w:t>
      </w:r>
      <w:r w:rsidR="00E10A2B" w:rsidRPr="00D75BAF">
        <w:rPr>
          <w:rFonts w:ascii="Arial" w:hAnsi="Arial" w:cs="Arial"/>
          <w:szCs w:val="24"/>
        </w:rPr>
        <w:t xml:space="preserve">veznog zdravstvenog osiguranja, </w:t>
      </w:r>
      <w:r w:rsidR="00FF0DB8" w:rsidRPr="00D75BAF">
        <w:rPr>
          <w:rFonts w:ascii="Arial" w:hAnsi="Arial" w:cs="Arial"/>
          <w:szCs w:val="24"/>
        </w:rPr>
        <w:t>u</w:t>
      </w:r>
      <w:r w:rsidR="002252DF" w:rsidRPr="00D75BAF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D75BAF">
        <w:rPr>
          <w:rFonts w:ascii="Arial" w:hAnsi="Arial" w:cs="Arial"/>
          <w:szCs w:val="24"/>
        </w:rPr>
        <w:t>u</w:t>
      </w:r>
      <w:r w:rsidR="002252DF" w:rsidRPr="00D75BAF">
        <w:rPr>
          <w:rFonts w:ascii="Arial" w:hAnsi="Arial" w:cs="Arial"/>
          <w:szCs w:val="24"/>
        </w:rPr>
        <w:t>govora o provođenju Nacionalnog programa pr</w:t>
      </w:r>
      <w:r w:rsidR="0020179F" w:rsidRPr="00D75BAF">
        <w:rPr>
          <w:rFonts w:ascii="Arial" w:hAnsi="Arial" w:cs="Arial"/>
          <w:szCs w:val="24"/>
        </w:rPr>
        <w:t xml:space="preserve">evencije raka dojke </w:t>
      </w:r>
      <w:r w:rsidR="002252DF" w:rsidRPr="00D75BAF">
        <w:rPr>
          <w:rFonts w:ascii="Arial" w:hAnsi="Arial" w:cs="Arial"/>
          <w:szCs w:val="24"/>
        </w:rPr>
        <w:t xml:space="preserve">te </w:t>
      </w:r>
      <w:r w:rsidR="00FF0DB8" w:rsidRPr="00D75BAF">
        <w:rPr>
          <w:rFonts w:ascii="Arial" w:hAnsi="Arial" w:cs="Arial"/>
          <w:szCs w:val="24"/>
        </w:rPr>
        <w:t>u</w:t>
      </w:r>
      <w:r w:rsidR="002252DF" w:rsidRPr="00D75BAF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77713C">
        <w:rPr>
          <w:rFonts w:ascii="Arial" w:hAnsi="Arial" w:cs="Arial"/>
          <w:szCs w:val="24"/>
        </w:rPr>
        <w:t xml:space="preserve">od </w:t>
      </w:r>
      <w:r w:rsidR="00133FF1" w:rsidRPr="00D75BAF">
        <w:rPr>
          <w:rFonts w:ascii="Arial" w:hAnsi="Arial" w:cs="Arial"/>
          <w:szCs w:val="24"/>
        </w:rPr>
        <w:t>3</w:t>
      </w:r>
      <w:r w:rsidR="003F5E94" w:rsidRPr="00D75BAF">
        <w:rPr>
          <w:rFonts w:ascii="Arial" w:hAnsi="Arial" w:cs="Arial"/>
          <w:szCs w:val="24"/>
        </w:rPr>
        <w:t>6</w:t>
      </w:r>
      <w:r w:rsidR="00133FF1" w:rsidRPr="00D75BAF">
        <w:rPr>
          <w:rFonts w:ascii="Arial" w:hAnsi="Arial" w:cs="Arial"/>
          <w:szCs w:val="24"/>
        </w:rPr>
        <w:t>.</w:t>
      </w:r>
      <w:r w:rsidR="003F5E94" w:rsidRPr="00D75BAF">
        <w:rPr>
          <w:rFonts w:ascii="Arial" w:hAnsi="Arial" w:cs="Arial"/>
          <w:szCs w:val="24"/>
        </w:rPr>
        <w:t>517.463</w:t>
      </w:r>
      <w:r w:rsidR="00BA6251" w:rsidRPr="00D75BAF">
        <w:rPr>
          <w:rFonts w:ascii="Arial" w:hAnsi="Arial" w:cs="Arial"/>
          <w:szCs w:val="24"/>
        </w:rPr>
        <w:t>,00</w:t>
      </w:r>
      <w:r w:rsidR="00D60C94" w:rsidRPr="00D75BAF">
        <w:rPr>
          <w:rFonts w:ascii="Arial" w:hAnsi="Arial" w:cs="Arial"/>
          <w:szCs w:val="24"/>
        </w:rPr>
        <w:t xml:space="preserve"> </w:t>
      </w:r>
      <w:r w:rsidR="00A95DBB" w:rsidRPr="00D75BAF">
        <w:rPr>
          <w:rFonts w:ascii="Arial" w:hAnsi="Arial" w:cs="Arial"/>
          <w:szCs w:val="24"/>
        </w:rPr>
        <w:t xml:space="preserve">kuna, </w:t>
      </w:r>
      <w:r w:rsidR="002252DF" w:rsidRPr="00D75BAF">
        <w:rPr>
          <w:rFonts w:ascii="Arial" w:hAnsi="Arial" w:cs="Arial"/>
          <w:szCs w:val="24"/>
        </w:rPr>
        <w:t>prihod</w:t>
      </w:r>
      <w:r w:rsidR="0077713C">
        <w:rPr>
          <w:rFonts w:ascii="Arial" w:hAnsi="Arial" w:cs="Arial"/>
          <w:szCs w:val="24"/>
        </w:rPr>
        <w:t>a</w:t>
      </w:r>
      <w:r w:rsidR="002252DF" w:rsidRPr="00D75BAF">
        <w:rPr>
          <w:rFonts w:ascii="Arial" w:hAnsi="Arial" w:cs="Arial"/>
          <w:szCs w:val="24"/>
        </w:rPr>
        <w:t xml:space="preserve"> ostvareni</w:t>
      </w:r>
      <w:r w:rsidR="0077713C">
        <w:rPr>
          <w:rFonts w:ascii="Arial" w:hAnsi="Arial" w:cs="Arial"/>
          <w:szCs w:val="24"/>
        </w:rPr>
        <w:t>h</w:t>
      </w:r>
      <w:r w:rsidR="002252DF" w:rsidRPr="00D75BAF">
        <w:rPr>
          <w:rFonts w:ascii="Arial" w:hAnsi="Arial" w:cs="Arial"/>
          <w:szCs w:val="24"/>
        </w:rPr>
        <w:t xml:space="preserve"> od pružanja usluga na </w:t>
      </w:r>
      <w:r w:rsidR="009927DA" w:rsidRPr="00D75BAF">
        <w:rPr>
          <w:rFonts w:ascii="Arial" w:hAnsi="Arial" w:cs="Arial"/>
          <w:szCs w:val="24"/>
        </w:rPr>
        <w:t xml:space="preserve">tržištu u iznosu </w:t>
      </w:r>
      <w:r w:rsidR="00D75BAF" w:rsidRPr="00D75BAF">
        <w:rPr>
          <w:rFonts w:ascii="Arial" w:hAnsi="Arial" w:cs="Arial"/>
          <w:szCs w:val="24"/>
        </w:rPr>
        <w:t>3.492.000</w:t>
      </w:r>
      <w:r w:rsidR="00D60C94" w:rsidRPr="00D75BAF">
        <w:rPr>
          <w:rFonts w:ascii="Arial" w:hAnsi="Arial" w:cs="Arial"/>
          <w:szCs w:val="24"/>
        </w:rPr>
        <w:t xml:space="preserve"> </w:t>
      </w:r>
      <w:r w:rsidR="001919C0" w:rsidRPr="00D75BAF">
        <w:rPr>
          <w:rFonts w:ascii="Arial" w:hAnsi="Arial" w:cs="Arial"/>
          <w:szCs w:val="24"/>
        </w:rPr>
        <w:t>kuna</w:t>
      </w:r>
      <w:r w:rsidR="00C7640B" w:rsidRPr="00D75BAF">
        <w:rPr>
          <w:rFonts w:ascii="Arial" w:hAnsi="Arial" w:cs="Arial"/>
          <w:szCs w:val="24"/>
        </w:rPr>
        <w:t xml:space="preserve">, </w:t>
      </w:r>
      <w:r w:rsidR="00D75BAF" w:rsidRPr="00D75BAF">
        <w:rPr>
          <w:rFonts w:ascii="Arial" w:hAnsi="Arial" w:cs="Arial"/>
          <w:szCs w:val="24"/>
        </w:rPr>
        <w:t xml:space="preserve">pomoći u iznosu od 20.000, </w:t>
      </w:r>
      <w:r w:rsidR="00C7640B" w:rsidRPr="00D75BAF">
        <w:rPr>
          <w:rFonts w:ascii="Arial" w:hAnsi="Arial" w:cs="Arial"/>
          <w:szCs w:val="24"/>
        </w:rPr>
        <w:t>prihod</w:t>
      </w:r>
      <w:r w:rsidR="0077713C">
        <w:rPr>
          <w:rFonts w:ascii="Arial" w:hAnsi="Arial" w:cs="Arial"/>
          <w:szCs w:val="24"/>
        </w:rPr>
        <w:t>a</w:t>
      </w:r>
      <w:r w:rsidR="00C7640B" w:rsidRPr="00D75BAF">
        <w:rPr>
          <w:rFonts w:ascii="Arial" w:hAnsi="Arial" w:cs="Arial"/>
          <w:szCs w:val="24"/>
        </w:rPr>
        <w:t xml:space="preserve"> od nefinancijske imovine i naknad</w:t>
      </w:r>
      <w:r w:rsidR="0077713C">
        <w:rPr>
          <w:rFonts w:ascii="Arial" w:hAnsi="Arial" w:cs="Arial"/>
          <w:szCs w:val="24"/>
        </w:rPr>
        <w:t>a</w:t>
      </w:r>
      <w:r w:rsidR="00C7640B" w:rsidRPr="00D75BAF">
        <w:rPr>
          <w:rFonts w:ascii="Arial" w:hAnsi="Arial" w:cs="Arial"/>
          <w:szCs w:val="24"/>
        </w:rPr>
        <w:t xml:space="preserve"> šteta</w:t>
      </w:r>
      <w:r w:rsidR="003F5E94" w:rsidRPr="00D75BAF">
        <w:rPr>
          <w:rFonts w:ascii="Arial" w:hAnsi="Arial" w:cs="Arial"/>
          <w:szCs w:val="24"/>
        </w:rPr>
        <w:t xml:space="preserve"> s osnova osiguranja u iznosu 6</w:t>
      </w:r>
      <w:r w:rsidR="00C7640B" w:rsidRPr="00D75BAF">
        <w:rPr>
          <w:rFonts w:ascii="Arial" w:hAnsi="Arial" w:cs="Arial"/>
          <w:szCs w:val="24"/>
        </w:rPr>
        <w:t>.000</w:t>
      </w:r>
      <w:r w:rsidR="002E64F0" w:rsidRPr="00D75BAF">
        <w:rPr>
          <w:rFonts w:ascii="Arial" w:hAnsi="Arial" w:cs="Arial"/>
          <w:szCs w:val="24"/>
        </w:rPr>
        <w:t>,00</w:t>
      </w:r>
      <w:r w:rsidR="00C7640B" w:rsidRPr="00D75BAF">
        <w:rPr>
          <w:rFonts w:ascii="Arial" w:hAnsi="Arial" w:cs="Arial"/>
          <w:szCs w:val="24"/>
        </w:rPr>
        <w:t xml:space="preserve"> kuna</w:t>
      </w:r>
      <w:r w:rsidR="001919C0" w:rsidRPr="00D75BAF">
        <w:rPr>
          <w:rFonts w:ascii="Arial" w:hAnsi="Arial" w:cs="Arial"/>
          <w:szCs w:val="24"/>
        </w:rPr>
        <w:t>.</w:t>
      </w:r>
    </w:p>
    <w:p w14:paraId="4649E753" w14:textId="77777777" w:rsidR="002252DF" w:rsidRPr="00D75BAF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14:paraId="1C3C28B5" w14:textId="77777777" w:rsidR="002E64F0" w:rsidRPr="00D75BAF" w:rsidRDefault="00BD6349" w:rsidP="00745D25">
      <w:pPr>
        <w:jc w:val="both"/>
        <w:rPr>
          <w:rFonts w:ascii="Arial" w:hAnsi="Arial" w:cs="Arial"/>
          <w:szCs w:val="24"/>
        </w:rPr>
      </w:pPr>
      <w:r w:rsidRPr="00D75BAF">
        <w:rPr>
          <w:rFonts w:ascii="Arial" w:hAnsi="Arial" w:cs="Arial"/>
          <w:b/>
          <w:szCs w:val="24"/>
        </w:rPr>
        <w:t>2</w:t>
      </w:r>
      <w:r w:rsidR="000C56DB" w:rsidRPr="00D75BAF">
        <w:rPr>
          <w:rFonts w:ascii="Arial" w:hAnsi="Arial" w:cs="Arial"/>
          <w:b/>
          <w:szCs w:val="24"/>
        </w:rPr>
        <w:t>.4.</w:t>
      </w:r>
      <w:r w:rsidR="001919C0" w:rsidRPr="00D75BAF">
        <w:rPr>
          <w:rFonts w:ascii="Arial" w:hAnsi="Arial" w:cs="Arial"/>
          <w:b/>
          <w:szCs w:val="24"/>
        </w:rPr>
        <w:t xml:space="preserve"> </w:t>
      </w:r>
      <w:r w:rsidR="002252DF" w:rsidRPr="00D75BAF">
        <w:rPr>
          <w:rFonts w:ascii="Arial" w:hAnsi="Arial" w:cs="Arial"/>
          <w:szCs w:val="24"/>
        </w:rPr>
        <w:t xml:space="preserve">Ukupno za decentralizirane funkcije planirana su sredstva u iznosu </w:t>
      </w:r>
      <w:r w:rsidR="00133FF1" w:rsidRPr="00D75BAF">
        <w:rPr>
          <w:rFonts w:ascii="Arial" w:hAnsi="Arial" w:cs="Arial"/>
          <w:szCs w:val="24"/>
        </w:rPr>
        <w:t>824.924</w:t>
      </w:r>
      <w:r w:rsidR="0020179F" w:rsidRPr="00D75BAF">
        <w:rPr>
          <w:rFonts w:ascii="Arial" w:hAnsi="Arial" w:cs="Arial"/>
          <w:szCs w:val="24"/>
        </w:rPr>
        <w:t>,00</w:t>
      </w:r>
      <w:r w:rsidR="00D60C94" w:rsidRPr="00D75BAF">
        <w:rPr>
          <w:rFonts w:ascii="Arial" w:hAnsi="Arial" w:cs="Arial"/>
          <w:szCs w:val="24"/>
        </w:rPr>
        <w:t xml:space="preserve"> </w:t>
      </w:r>
      <w:r w:rsidR="002252DF" w:rsidRPr="00D75BAF">
        <w:rPr>
          <w:rFonts w:ascii="Arial" w:hAnsi="Arial" w:cs="Arial"/>
          <w:szCs w:val="24"/>
        </w:rPr>
        <w:t xml:space="preserve">kuna koji će se koristiti za financiranje </w:t>
      </w:r>
      <w:r w:rsidR="002E64F0" w:rsidRPr="00D75BAF">
        <w:rPr>
          <w:rFonts w:ascii="Arial" w:hAnsi="Arial" w:cs="Arial"/>
          <w:szCs w:val="24"/>
        </w:rPr>
        <w:t>aktivnosti Tekuće i investicijsko održavanje Doma zdravlja i projekt Opremanje Doma zdravlja</w:t>
      </w:r>
      <w:r w:rsidR="002252DF" w:rsidRPr="00D75BAF">
        <w:rPr>
          <w:rFonts w:ascii="Arial" w:hAnsi="Arial" w:cs="Arial"/>
          <w:szCs w:val="24"/>
        </w:rPr>
        <w:t>.</w:t>
      </w:r>
    </w:p>
    <w:p w14:paraId="4AF25B28" w14:textId="77777777" w:rsidR="002D49A6" w:rsidRDefault="002D49A6" w:rsidP="00745D25">
      <w:pPr>
        <w:jc w:val="both"/>
        <w:rPr>
          <w:rFonts w:ascii="Arial" w:hAnsi="Arial" w:cs="Arial"/>
          <w:szCs w:val="24"/>
        </w:rPr>
      </w:pPr>
    </w:p>
    <w:p w14:paraId="6537534E" w14:textId="77777777" w:rsidR="00362C57" w:rsidRDefault="00BD6349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A93210">
        <w:rPr>
          <w:rFonts w:ascii="Arial" w:hAnsi="Arial" w:cs="Arial"/>
          <w:b/>
          <w:szCs w:val="24"/>
        </w:rPr>
        <w:t>3</w:t>
      </w:r>
      <w:r w:rsidR="007F4ADD" w:rsidRPr="00A93210">
        <w:rPr>
          <w:rFonts w:ascii="Arial" w:hAnsi="Arial" w:cs="Arial"/>
          <w:b/>
          <w:szCs w:val="24"/>
        </w:rPr>
        <w:t>. Rashodi i izdaci</w:t>
      </w:r>
      <w:r w:rsidR="00874615" w:rsidRPr="00A93210">
        <w:rPr>
          <w:rFonts w:ascii="Arial" w:hAnsi="Arial" w:cs="Arial"/>
          <w:b/>
          <w:szCs w:val="24"/>
        </w:rPr>
        <w:t xml:space="preserve"> u 202</w:t>
      </w:r>
      <w:r w:rsidR="009927DA" w:rsidRPr="00A93210">
        <w:rPr>
          <w:rFonts w:ascii="Arial" w:hAnsi="Arial" w:cs="Arial"/>
          <w:b/>
          <w:szCs w:val="24"/>
        </w:rPr>
        <w:t>1</w:t>
      </w:r>
      <w:r w:rsidR="00641ED1" w:rsidRPr="00A93210">
        <w:rPr>
          <w:rFonts w:ascii="Arial" w:hAnsi="Arial" w:cs="Arial"/>
          <w:b/>
          <w:szCs w:val="24"/>
        </w:rPr>
        <w:t>. godine</w:t>
      </w:r>
    </w:p>
    <w:p w14:paraId="1683CB8D" w14:textId="77777777" w:rsidR="00D75BAF" w:rsidRPr="00A93210" w:rsidRDefault="00D75BAF" w:rsidP="00745D25">
      <w:pPr>
        <w:ind w:left="284" w:hanging="284"/>
        <w:jc w:val="both"/>
        <w:rPr>
          <w:rFonts w:ascii="Arial" w:hAnsi="Arial" w:cs="Arial"/>
          <w:b/>
          <w:szCs w:val="24"/>
        </w:rPr>
      </w:pPr>
    </w:p>
    <w:p w14:paraId="5924AF7F" w14:textId="12EA903B" w:rsidR="000C56DB" w:rsidRPr="00A93210" w:rsidRDefault="00BD6349" w:rsidP="00745D25">
      <w:pPr>
        <w:jc w:val="both"/>
        <w:rPr>
          <w:rFonts w:ascii="Arial" w:hAnsi="Arial" w:cs="Arial"/>
          <w:szCs w:val="24"/>
        </w:rPr>
      </w:pPr>
      <w:r w:rsidRPr="00A93210">
        <w:rPr>
          <w:rFonts w:ascii="Arial" w:hAnsi="Arial" w:cs="Arial"/>
          <w:b/>
          <w:szCs w:val="24"/>
        </w:rPr>
        <w:t>3</w:t>
      </w:r>
      <w:r w:rsidR="000C56DB" w:rsidRPr="00A93210">
        <w:rPr>
          <w:rFonts w:ascii="Arial" w:hAnsi="Arial" w:cs="Arial"/>
          <w:b/>
          <w:szCs w:val="24"/>
        </w:rPr>
        <w:t>.1.</w:t>
      </w:r>
      <w:r w:rsidR="00031B81" w:rsidRPr="00A93210">
        <w:rPr>
          <w:rFonts w:ascii="Arial" w:hAnsi="Arial" w:cs="Arial"/>
          <w:b/>
          <w:szCs w:val="24"/>
        </w:rPr>
        <w:t xml:space="preserve"> </w:t>
      </w:r>
      <w:r w:rsidR="00BF0428" w:rsidRPr="00A93210">
        <w:rPr>
          <w:rFonts w:ascii="Arial" w:hAnsi="Arial" w:cs="Arial"/>
          <w:szCs w:val="24"/>
        </w:rPr>
        <w:t>R</w:t>
      </w:r>
      <w:r w:rsidR="00362C57" w:rsidRPr="00A93210">
        <w:rPr>
          <w:rFonts w:ascii="Arial" w:hAnsi="Arial" w:cs="Arial"/>
          <w:szCs w:val="24"/>
        </w:rPr>
        <w:t>ashod</w:t>
      </w:r>
      <w:r w:rsidR="00BF0428" w:rsidRPr="00A93210">
        <w:rPr>
          <w:rFonts w:ascii="Arial" w:hAnsi="Arial" w:cs="Arial"/>
          <w:szCs w:val="24"/>
        </w:rPr>
        <w:t>i i izdaci</w:t>
      </w:r>
      <w:r w:rsidR="00362C57" w:rsidRPr="00A93210">
        <w:rPr>
          <w:rFonts w:ascii="Arial" w:hAnsi="Arial" w:cs="Arial"/>
          <w:szCs w:val="24"/>
        </w:rPr>
        <w:t xml:space="preserve"> Financijskog plana Doma zdravlja Kopriv</w:t>
      </w:r>
      <w:r w:rsidR="00CC4589" w:rsidRPr="00A93210">
        <w:rPr>
          <w:rFonts w:ascii="Arial" w:hAnsi="Arial" w:cs="Arial"/>
          <w:szCs w:val="24"/>
        </w:rPr>
        <w:t>ničko-križevačke županije za 202</w:t>
      </w:r>
      <w:r w:rsidR="009927DA" w:rsidRPr="00A93210">
        <w:rPr>
          <w:rFonts w:ascii="Arial" w:hAnsi="Arial" w:cs="Arial"/>
          <w:szCs w:val="24"/>
        </w:rPr>
        <w:t>1</w:t>
      </w:r>
      <w:r w:rsidR="00362C57" w:rsidRPr="00A93210">
        <w:rPr>
          <w:rFonts w:ascii="Arial" w:hAnsi="Arial" w:cs="Arial"/>
          <w:szCs w:val="24"/>
        </w:rPr>
        <w:t>.</w:t>
      </w:r>
      <w:r w:rsidR="00BA6251" w:rsidRPr="00A93210">
        <w:rPr>
          <w:rFonts w:ascii="Arial" w:hAnsi="Arial" w:cs="Arial"/>
          <w:szCs w:val="24"/>
        </w:rPr>
        <w:t xml:space="preserve"> </w:t>
      </w:r>
      <w:r w:rsidR="009927DA" w:rsidRPr="00A93210">
        <w:rPr>
          <w:rFonts w:ascii="Arial" w:hAnsi="Arial" w:cs="Arial"/>
          <w:szCs w:val="24"/>
        </w:rPr>
        <w:t>godinu, kao i projekcije za 2022. i 2023</w:t>
      </w:r>
      <w:r w:rsidR="00362C57" w:rsidRPr="00A93210">
        <w:rPr>
          <w:rFonts w:ascii="Arial" w:hAnsi="Arial" w:cs="Arial"/>
          <w:szCs w:val="24"/>
        </w:rPr>
        <w:t>. godinu izrađen</w:t>
      </w:r>
      <w:r w:rsidR="0077713C">
        <w:rPr>
          <w:rFonts w:ascii="Arial" w:hAnsi="Arial" w:cs="Arial"/>
          <w:szCs w:val="24"/>
        </w:rPr>
        <w:t>i su</w:t>
      </w:r>
      <w:r w:rsidR="00362C57" w:rsidRPr="00A93210">
        <w:rPr>
          <w:rFonts w:ascii="Arial" w:hAnsi="Arial" w:cs="Arial"/>
          <w:szCs w:val="24"/>
        </w:rPr>
        <w:t xml:space="preserve"> na te</w:t>
      </w:r>
      <w:r w:rsidR="00EB11E0" w:rsidRPr="00A93210">
        <w:rPr>
          <w:rFonts w:ascii="Arial" w:hAnsi="Arial" w:cs="Arial"/>
          <w:szCs w:val="24"/>
        </w:rPr>
        <w:t>melju ostvarenih rashoda za 201</w:t>
      </w:r>
      <w:r w:rsidR="009927DA" w:rsidRPr="00A93210">
        <w:rPr>
          <w:rFonts w:ascii="Arial" w:hAnsi="Arial" w:cs="Arial"/>
          <w:szCs w:val="24"/>
        </w:rPr>
        <w:t>9</w:t>
      </w:r>
      <w:r w:rsidR="00362C57" w:rsidRPr="00A93210">
        <w:rPr>
          <w:rFonts w:ascii="Arial" w:hAnsi="Arial" w:cs="Arial"/>
          <w:szCs w:val="24"/>
        </w:rPr>
        <w:t xml:space="preserve">. godinu i ocijenjenog ostvarenja rashoda za </w:t>
      </w:r>
      <w:r w:rsidR="009927DA" w:rsidRPr="00A93210">
        <w:rPr>
          <w:rFonts w:ascii="Arial" w:hAnsi="Arial" w:cs="Arial"/>
          <w:szCs w:val="24"/>
        </w:rPr>
        <w:t>2020</w:t>
      </w:r>
      <w:r w:rsidR="00362C57" w:rsidRPr="00A93210">
        <w:rPr>
          <w:rFonts w:ascii="Arial" w:hAnsi="Arial" w:cs="Arial"/>
          <w:szCs w:val="24"/>
        </w:rPr>
        <w:t>. godinu.</w:t>
      </w:r>
    </w:p>
    <w:p w14:paraId="6F6D7BB7" w14:textId="77777777" w:rsidR="00362C57" w:rsidRPr="00A93210" w:rsidRDefault="00362C57" w:rsidP="00745D25">
      <w:pPr>
        <w:ind w:left="284"/>
        <w:jc w:val="both"/>
        <w:rPr>
          <w:rFonts w:ascii="Arial" w:hAnsi="Arial" w:cs="Arial"/>
          <w:szCs w:val="24"/>
        </w:rPr>
      </w:pPr>
    </w:p>
    <w:p w14:paraId="563020DA" w14:textId="77777777" w:rsidR="00541815" w:rsidRPr="00A93210" w:rsidRDefault="00BD6349" w:rsidP="00745D25">
      <w:pPr>
        <w:jc w:val="both"/>
        <w:rPr>
          <w:rFonts w:ascii="Arial" w:hAnsi="Arial" w:cs="Arial"/>
          <w:szCs w:val="24"/>
        </w:rPr>
      </w:pPr>
      <w:r w:rsidRPr="00A93210">
        <w:rPr>
          <w:rFonts w:ascii="Arial" w:hAnsi="Arial" w:cs="Arial"/>
          <w:b/>
          <w:szCs w:val="24"/>
        </w:rPr>
        <w:t>3</w:t>
      </w:r>
      <w:r w:rsidR="000C56DB" w:rsidRPr="00A93210">
        <w:rPr>
          <w:rFonts w:ascii="Arial" w:hAnsi="Arial" w:cs="Arial"/>
          <w:b/>
          <w:szCs w:val="24"/>
        </w:rPr>
        <w:t>.2.</w:t>
      </w:r>
      <w:r w:rsidR="001275F0" w:rsidRPr="00A93210">
        <w:rPr>
          <w:rFonts w:ascii="Arial" w:hAnsi="Arial" w:cs="Arial"/>
          <w:b/>
          <w:szCs w:val="24"/>
        </w:rPr>
        <w:t xml:space="preserve"> </w:t>
      </w:r>
      <w:r w:rsidR="00541815" w:rsidRPr="00A93210">
        <w:rPr>
          <w:rFonts w:ascii="Arial" w:hAnsi="Arial" w:cs="Arial"/>
          <w:szCs w:val="24"/>
        </w:rPr>
        <w:t>Ukupni rashodi i izdaci Financijskog plana Doma zdravlja Kopriv</w:t>
      </w:r>
      <w:r w:rsidR="00CC4589" w:rsidRPr="00A93210">
        <w:rPr>
          <w:rFonts w:ascii="Arial" w:hAnsi="Arial" w:cs="Arial"/>
          <w:szCs w:val="24"/>
        </w:rPr>
        <w:t>ničko-križevačke županije za 202</w:t>
      </w:r>
      <w:r w:rsidR="009927DA" w:rsidRPr="00A93210">
        <w:rPr>
          <w:rFonts w:ascii="Arial" w:hAnsi="Arial" w:cs="Arial"/>
          <w:szCs w:val="24"/>
        </w:rPr>
        <w:t>1</w:t>
      </w:r>
      <w:r w:rsidR="00541815" w:rsidRPr="00A93210">
        <w:rPr>
          <w:rFonts w:ascii="Arial" w:hAnsi="Arial" w:cs="Arial"/>
          <w:szCs w:val="24"/>
        </w:rPr>
        <w:t xml:space="preserve">. godinu planirani su u iznosu </w:t>
      </w:r>
      <w:r w:rsidR="003F5E94" w:rsidRPr="00A93210">
        <w:rPr>
          <w:rFonts w:ascii="Arial" w:hAnsi="Arial" w:cs="Arial"/>
          <w:szCs w:val="24"/>
        </w:rPr>
        <w:t>42.</w:t>
      </w:r>
      <w:r w:rsidR="00A93210" w:rsidRPr="00A93210">
        <w:rPr>
          <w:rFonts w:ascii="Arial" w:hAnsi="Arial" w:cs="Arial"/>
          <w:szCs w:val="24"/>
        </w:rPr>
        <w:t>209.674</w:t>
      </w:r>
      <w:r w:rsidR="00541815" w:rsidRPr="00A93210">
        <w:rPr>
          <w:rFonts w:ascii="Arial" w:hAnsi="Arial" w:cs="Arial"/>
          <w:szCs w:val="24"/>
        </w:rPr>
        <w:t>,00 kuna.</w:t>
      </w:r>
    </w:p>
    <w:p w14:paraId="0F693153" w14:textId="77777777" w:rsidR="00EB11E0" w:rsidRPr="00A93210" w:rsidRDefault="00EB11E0" w:rsidP="00745D25">
      <w:pPr>
        <w:jc w:val="both"/>
        <w:rPr>
          <w:rFonts w:ascii="Arial" w:hAnsi="Arial" w:cs="Arial"/>
          <w:szCs w:val="24"/>
        </w:rPr>
      </w:pPr>
    </w:p>
    <w:p w14:paraId="519606BB" w14:textId="1BDFE3F9" w:rsidR="000C56DB" w:rsidRPr="00A93210" w:rsidRDefault="00BD6349" w:rsidP="00745D25">
      <w:pPr>
        <w:jc w:val="both"/>
        <w:rPr>
          <w:rFonts w:ascii="Arial" w:hAnsi="Arial" w:cs="Arial"/>
          <w:szCs w:val="24"/>
        </w:rPr>
      </w:pPr>
      <w:r w:rsidRPr="00A93210">
        <w:rPr>
          <w:rFonts w:ascii="Arial" w:hAnsi="Arial" w:cs="Arial"/>
          <w:b/>
          <w:szCs w:val="24"/>
        </w:rPr>
        <w:lastRenderedPageBreak/>
        <w:t>3</w:t>
      </w:r>
      <w:r w:rsidR="000C56DB" w:rsidRPr="00A93210">
        <w:rPr>
          <w:rFonts w:ascii="Arial" w:hAnsi="Arial" w:cs="Arial"/>
          <w:b/>
          <w:szCs w:val="24"/>
        </w:rPr>
        <w:t>.3.</w:t>
      </w:r>
      <w:r w:rsidR="001275F0" w:rsidRPr="00A93210">
        <w:rPr>
          <w:rFonts w:ascii="Arial" w:hAnsi="Arial" w:cs="Arial"/>
          <w:b/>
          <w:szCs w:val="24"/>
        </w:rPr>
        <w:t xml:space="preserve"> </w:t>
      </w:r>
      <w:r w:rsidR="00F879BC" w:rsidRPr="00A93210">
        <w:rPr>
          <w:rFonts w:ascii="Arial" w:hAnsi="Arial" w:cs="Arial"/>
          <w:szCs w:val="24"/>
        </w:rPr>
        <w:t xml:space="preserve">Planirani </w:t>
      </w:r>
      <w:r w:rsidR="00EB11E0" w:rsidRPr="00A93210">
        <w:rPr>
          <w:rFonts w:ascii="Arial" w:hAnsi="Arial" w:cs="Arial"/>
          <w:szCs w:val="24"/>
        </w:rPr>
        <w:t>rashodi i izdaci u</w:t>
      </w:r>
      <w:r w:rsidR="00F879BC" w:rsidRPr="00A93210">
        <w:rPr>
          <w:rFonts w:ascii="Arial" w:hAnsi="Arial" w:cs="Arial"/>
          <w:szCs w:val="24"/>
        </w:rPr>
        <w:t xml:space="preserve"> program</w:t>
      </w:r>
      <w:r w:rsidR="00EB11E0" w:rsidRPr="00A93210">
        <w:rPr>
          <w:rFonts w:ascii="Arial" w:hAnsi="Arial" w:cs="Arial"/>
          <w:szCs w:val="24"/>
        </w:rPr>
        <w:t>u</w:t>
      </w:r>
      <w:r w:rsidR="00F879BC" w:rsidRPr="00A93210">
        <w:rPr>
          <w:rFonts w:ascii="Arial" w:hAnsi="Arial" w:cs="Arial"/>
          <w:szCs w:val="24"/>
        </w:rPr>
        <w:t xml:space="preserve"> Redovna djelatnost</w:t>
      </w:r>
      <w:r w:rsidR="00111FA4" w:rsidRPr="00A93210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A93210">
        <w:rPr>
          <w:rFonts w:ascii="Arial" w:hAnsi="Arial" w:cs="Arial"/>
          <w:szCs w:val="24"/>
        </w:rPr>
        <w:t xml:space="preserve"> osigura</w:t>
      </w:r>
      <w:r w:rsidR="00EB11E0" w:rsidRPr="00A93210">
        <w:rPr>
          <w:rFonts w:ascii="Arial" w:hAnsi="Arial" w:cs="Arial"/>
          <w:szCs w:val="24"/>
        </w:rPr>
        <w:t>n</w:t>
      </w:r>
      <w:r w:rsidR="0077713C">
        <w:rPr>
          <w:rFonts w:ascii="Arial" w:hAnsi="Arial" w:cs="Arial"/>
          <w:szCs w:val="24"/>
        </w:rPr>
        <w:t>i</w:t>
      </w:r>
      <w:r w:rsidR="00EB11E0" w:rsidRPr="00A93210">
        <w:rPr>
          <w:rFonts w:ascii="Arial" w:hAnsi="Arial" w:cs="Arial"/>
          <w:szCs w:val="24"/>
        </w:rPr>
        <w:t xml:space="preserve"> su</w:t>
      </w:r>
      <w:r w:rsidR="00F879BC" w:rsidRPr="00A93210">
        <w:rPr>
          <w:rFonts w:ascii="Arial" w:hAnsi="Arial" w:cs="Arial"/>
          <w:szCs w:val="24"/>
        </w:rPr>
        <w:t xml:space="preserve"> sklapanjem </w:t>
      </w:r>
      <w:r w:rsidR="00FF0DB8" w:rsidRPr="00A93210">
        <w:rPr>
          <w:rFonts w:ascii="Arial" w:hAnsi="Arial" w:cs="Arial"/>
          <w:szCs w:val="24"/>
        </w:rPr>
        <w:t>u</w:t>
      </w:r>
      <w:r w:rsidR="00F879BC" w:rsidRPr="00A93210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A93210">
        <w:rPr>
          <w:rFonts w:ascii="Arial" w:hAnsi="Arial" w:cs="Arial"/>
          <w:szCs w:val="24"/>
        </w:rPr>
        <w:t>u</w:t>
      </w:r>
      <w:r w:rsidR="00F879BC" w:rsidRPr="00A93210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A93210" w:rsidRPr="00A93210">
        <w:rPr>
          <w:rFonts w:ascii="Arial" w:hAnsi="Arial" w:cs="Arial"/>
          <w:szCs w:val="24"/>
        </w:rPr>
        <w:t xml:space="preserve">ugovora o provođenju specifične zdravstvene zaštite, </w:t>
      </w:r>
      <w:r w:rsidR="00FF0DB8" w:rsidRPr="00A93210">
        <w:rPr>
          <w:rFonts w:ascii="Arial" w:hAnsi="Arial" w:cs="Arial"/>
          <w:szCs w:val="24"/>
        </w:rPr>
        <w:t>u</w:t>
      </w:r>
      <w:r w:rsidR="00F879BC" w:rsidRPr="00A93210">
        <w:rPr>
          <w:rFonts w:ascii="Arial" w:hAnsi="Arial" w:cs="Arial"/>
          <w:szCs w:val="24"/>
        </w:rPr>
        <w:t xml:space="preserve">govora o provođenju Nacionalnog </w:t>
      </w:r>
      <w:r w:rsidR="00B00C6B" w:rsidRPr="00A93210">
        <w:rPr>
          <w:rFonts w:ascii="Arial" w:hAnsi="Arial" w:cs="Arial"/>
          <w:szCs w:val="24"/>
        </w:rPr>
        <w:t xml:space="preserve">programa prevencije raka dojke, </w:t>
      </w:r>
      <w:r w:rsidR="00FF0DB8" w:rsidRPr="00A93210">
        <w:rPr>
          <w:rFonts w:ascii="Arial" w:hAnsi="Arial" w:cs="Arial"/>
          <w:szCs w:val="24"/>
        </w:rPr>
        <w:t>u</w:t>
      </w:r>
      <w:r w:rsidR="00F879BC" w:rsidRPr="00A93210">
        <w:rPr>
          <w:rFonts w:ascii="Arial" w:hAnsi="Arial" w:cs="Arial"/>
          <w:szCs w:val="24"/>
        </w:rPr>
        <w:t>govora o poslovnoj suradnji u provedbi dopunskog zdravstvenog osiguranja</w:t>
      </w:r>
      <w:r w:rsidR="00A93210" w:rsidRPr="00A93210">
        <w:rPr>
          <w:rFonts w:ascii="Arial" w:hAnsi="Arial" w:cs="Arial"/>
          <w:szCs w:val="24"/>
        </w:rPr>
        <w:t xml:space="preserve"> </w:t>
      </w:r>
      <w:r w:rsidR="00F879BC" w:rsidRPr="00A93210">
        <w:rPr>
          <w:rFonts w:ascii="Arial" w:hAnsi="Arial" w:cs="Arial"/>
          <w:szCs w:val="24"/>
        </w:rPr>
        <w:t>u iznosu</w:t>
      </w:r>
      <w:r w:rsidR="000C5236" w:rsidRPr="00A93210">
        <w:rPr>
          <w:rFonts w:ascii="Arial" w:hAnsi="Arial" w:cs="Arial"/>
          <w:szCs w:val="24"/>
        </w:rPr>
        <w:t xml:space="preserve"> </w:t>
      </w:r>
      <w:r w:rsidR="00A93210" w:rsidRPr="00A93210">
        <w:rPr>
          <w:rFonts w:ascii="Arial" w:hAnsi="Arial" w:cs="Arial"/>
          <w:szCs w:val="24"/>
        </w:rPr>
        <w:t>41.384.750</w:t>
      </w:r>
      <w:r w:rsidR="00F91545" w:rsidRPr="00A93210">
        <w:rPr>
          <w:rFonts w:ascii="Arial" w:hAnsi="Arial" w:cs="Arial"/>
          <w:szCs w:val="24"/>
        </w:rPr>
        <w:t>,</w:t>
      </w:r>
      <w:r w:rsidR="008D577F" w:rsidRPr="00A93210">
        <w:rPr>
          <w:rFonts w:ascii="Arial" w:hAnsi="Arial" w:cs="Arial"/>
          <w:szCs w:val="24"/>
        </w:rPr>
        <w:t xml:space="preserve">00 </w:t>
      </w:r>
      <w:r w:rsidR="00F879BC" w:rsidRPr="00A93210">
        <w:rPr>
          <w:rFonts w:ascii="Arial" w:hAnsi="Arial" w:cs="Arial"/>
          <w:szCs w:val="24"/>
        </w:rPr>
        <w:t>kuna</w:t>
      </w:r>
      <w:r w:rsidR="00CC4589" w:rsidRPr="00A93210">
        <w:rPr>
          <w:rFonts w:ascii="Arial" w:hAnsi="Arial" w:cs="Arial"/>
          <w:szCs w:val="24"/>
        </w:rPr>
        <w:t>.</w:t>
      </w:r>
    </w:p>
    <w:p w14:paraId="038D1C03" w14:textId="77777777" w:rsidR="00F879BC" w:rsidRPr="00A93210" w:rsidRDefault="00F879BC" w:rsidP="00745D25">
      <w:pPr>
        <w:ind w:left="284"/>
        <w:jc w:val="both"/>
        <w:rPr>
          <w:rFonts w:ascii="Arial" w:hAnsi="Arial" w:cs="Arial"/>
          <w:szCs w:val="24"/>
        </w:rPr>
      </w:pPr>
    </w:p>
    <w:p w14:paraId="57785E07" w14:textId="77398A11" w:rsidR="00F879BC" w:rsidRPr="00A93210" w:rsidRDefault="00BD6349" w:rsidP="00745D25">
      <w:pPr>
        <w:jc w:val="both"/>
        <w:rPr>
          <w:rFonts w:ascii="Arial" w:hAnsi="Arial" w:cs="Arial"/>
          <w:szCs w:val="24"/>
        </w:rPr>
      </w:pPr>
      <w:r w:rsidRPr="00A93210">
        <w:rPr>
          <w:rFonts w:ascii="Arial" w:hAnsi="Arial" w:cs="Arial"/>
          <w:b/>
          <w:szCs w:val="24"/>
        </w:rPr>
        <w:t>3</w:t>
      </w:r>
      <w:r w:rsidR="00F879BC" w:rsidRPr="00A93210">
        <w:rPr>
          <w:rFonts w:ascii="Arial" w:hAnsi="Arial" w:cs="Arial"/>
          <w:b/>
          <w:szCs w:val="24"/>
        </w:rPr>
        <w:t>.4</w:t>
      </w:r>
      <w:r w:rsidR="000C56DB" w:rsidRPr="00A93210">
        <w:rPr>
          <w:rFonts w:ascii="Arial" w:hAnsi="Arial" w:cs="Arial"/>
          <w:b/>
          <w:szCs w:val="24"/>
        </w:rPr>
        <w:t>.</w:t>
      </w:r>
      <w:r w:rsidR="00031B81" w:rsidRPr="00A93210">
        <w:rPr>
          <w:rFonts w:ascii="Arial" w:hAnsi="Arial" w:cs="Arial"/>
          <w:b/>
          <w:szCs w:val="24"/>
        </w:rPr>
        <w:t xml:space="preserve"> </w:t>
      </w:r>
      <w:r w:rsidR="00F879BC" w:rsidRPr="00A93210">
        <w:rPr>
          <w:rFonts w:ascii="Arial" w:hAnsi="Arial" w:cs="Arial"/>
          <w:szCs w:val="24"/>
        </w:rPr>
        <w:t>Ukupni</w:t>
      </w:r>
      <w:r w:rsidR="00386F8F" w:rsidRPr="00A93210">
        <w:rPr>
          <w:rFonts w:ascii="Arial" w:hAnsi="Arial" w:cs="Arial"/>
          <w:szCs w:val="24"/>
        </w:rPr>
        <w:t xml:space="preserve"> </w:t>
      </w:r>
      <w:r w:rsidR="00F879BC" w:rsidRPr="00A93210">
        <w:rPr>
          <w:rFonts w:ascii="Arial" w:hAnsi="Arial" w:cs="Arial"/>
          <w:szCs w:val="24"/>
        </w:rPr>
        <w:t>rashod</w:t>
      </w:r>
      <w:r w:rsidR="0077713C">
        <w:rPr>
          <w:rFonts w:ascii="Arial" w:hAnsi="Arial" w:cs="Arial"/>
          <w:szCs w:val="24"/>
        </w:rPr>
        <w:t>i</w:t>
      </w:r>
      <w:r w:rsidR="00F879BC" w:rsidRPr="00A93210">
        <w:rPr>
          <w:rFonts w:ascii="Arial" w:hAnsi="Arial" w:cs="Arial"/>
          <w:szCs w:val="24"/>
        </w:rPr>
        <w:t xml:space="preserve"> i izdaci za decentralizirane funkcije iznose </w:t>
      </w:r>
      <w:r w:rsidR="00133FF1" w:rsidRPr="00A93210">
        <w:rPr>
          <w:rFonts w:ascii="Arial" w:hAnsi="Arial" w:cs="Arial"/>
          <w:szCs w:val="24"/>
        </w:rPr>
        <w:t>824.924,00</w:t>
      </w:r>
      <w:r w:rsidR="00D60C94" w:rsidRPr="00A93210">
        <w:rPr>
          <w:rFonts w:ascii="Arial" w:hAnsi="Arial" w:cs="Arial"/>
          <w:szCs w:val="24"/>
        </w:rPr>
        <w:t xml:space="preserve"> </w:t>
      </w:r>
      <w:r w:rsidR="00F879BC" w:rsidRPr="00A93210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14:paraId="3FBC2290" w14:textId="77777777" w:rsidR="004C4C88" w:rsidRPr="00BD6349" w:rsidRDefault="004C4C88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5E270F74" w14:textId="77777777" w:rsidR="004C4C88" w:rsidRDefault="00BD6349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4E744D" w:rsidRPr="003F5E94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3F5E94">
        <w:rPr>
          <w:rFonts w:ascii="Arial" w:hAnsi="Arial" w:cs="Arial"/>
          <w:b/>
          <w:szCs w:val="24"/>
        </w:rPr>
        <w:t xml:space="preserve"> za 202</w:t>
      </w:r>
      <w:r w:rsidR="009927DA" w:rsidRPr="003F5E94">
        <w:rPr>
          <w:rFonts w:ascii="Arial" w:hAnsi="Arial" w:cs="Arial"/>
          <w:b/>
          <w:szCs w:val="24"/>
        </w:rPr>
        <w:t>2. i 2023</w:t>
      </w:r>
      <w:r w:rsidR="004E744D" w:rsidRPr="003F5E94">
        <w:rPr>
          <w:rFonts w:ascii="Arial" w:hAnsi="Arial" w:cs="Arial"/>
          <w:b/>
          <w:szCs w:val="24"/>
        </w:rPr>
        <w:t>. godinu</w:t>
      </w:r>
    </w:p>
    <w:p w14:paraId="1B88C589" w14:textId="77777777" w:rsidR="00D75BAF" w:rsidRPr="003F5E94" w:rsidRDefault="00D75BAF" w:rsidP="00745D25">
      <w:pPr>
        <w:jc w:val="both"/>
        <w:rPr>
          <w:rFonts w:ascii="Arial" w:hAnsi="Arial" w:cs="Arial"/>
          <w:b/>
          <w:szCs w:val="24"/>
        </w:rPr>
      </w:pPr>
    </w:p>
    <w:p w14:paraId="690EDDED" w14:textId="40437D42" w:rsidR="0065363F" w:rsidRPr="003F5E94" w:rsidRDefault="004E744D" w:rsidP="00745D25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Projekcijama su planirani ukupni prihodi i pr</w:t>
      </w:r>
      <w:r w:rsidR="00153551" w:rsidRPr="003F5E94">
        <w:rPr>
          <w:rFonts w:ascii="Arial" w:hAnsi="Arial" w:cs="Arial"/>
          <w:szCs w:val="24"/>
        </w:rPr>
        <w:t>imici te rashodi i izdaci za 202</w:t>
      </w:r>
      <w:r w:rsidR="009927DA" w:rsidRPr="003F5E94">
        <w:rPr>
          <w:rFonts w:ascii="Arial" w:hAnsi="Arial" w:cs="Arial"/>
          <w:szCs w:val="24"/>
        </w:rPr>
        <w:t>2</w:t>
      </w:r>
      <w:r w:rsidRPr="003F5E94">
        <w:rPr>
          <w:rFonts w:ascii="Arial" w:hAnsi="Arial" w:cs="Arial"/>
          <w:szCs w:val="24"/>
        </w:rPr>
        <w:t xml:space="preserve">. godinu </w:t>
      </w:r>
      <w:r w:rsidR="0077713C">
        <w:rPr>
          <w:rFonts w:ascii="Arial" w:hAnsi="Arial" w:cs="Arial"/>
          <w:szCs w:val="24"/>
        </w:rPr>
        <w:t xml:space="preserve">u </w:t>
      </w:r>
      <w:r w:rsidRPr="003F5E94">
        <w:rPr>
          <w:rFonts w:ascii="Arial" w:hAnsi="Arial" w:cs="Arial"/>
          <w:szCs w:val="24"/>
        </w:rPr>
        <w:t>iznosu</w:t>
      </w:r>
      <w:r w:rsidR="00BD7DF7" w:rsidRPr="003F5E94">
        <w:rPr>
          <w:rFonts w:ascii="Arial" w:hAnsi="Arial" w:cs="Arial"/>
          <w:szCs w:val="24"/>
        </w:rPr>
        <w:t xml:space="preserve"> </w:t>
      </w:r>
      <w:r w:rsidR="0077713C">
        <w:rPr>
          <w:rFonts w:ascii="Arial" w:hAnsi="Arial" w:cs="Arial"/>
          <w:szCs w:val="24"/>
        </w:rPr>
        <w:t xml:space="preserve">od </w:t>
      </w:r>
      <w:r w:rsidR="009927DA" w:rsidRPr="003F5E94">
        <w:rPr>
          <w:rFonts w:ascii="Arial" w:hAnsi="Arial" w:cs="Arial"/>
          <w:szCs w:val="24"/>
        </w:rPr>
        <w:t>37.</w:t>
      </w:r>
      <w:r w:rsidR="0098545C" w:rsidRPr="003F5E94">
        <w:rPr>
          <w:rFonts w:ascii="Arial" w:hAnsi="Arial" w:cs="Arial"/>
          <w:szCs w:val="24"/>
        </w:rPr>
        <w:t>649.318</w:t>
      </w:r>
      <w:r w:rsidR="000C5236" w:rsidRPr="003F5E94">
        <w:rPr>
          <w:rFonts w:ascii="Arial" w:hAnsi="Arial" w:cs="Arial"/>
          <w:szCs w:val="24"/>
        </w:rPr>
        <w:t>,00</w:t>
      </w:r>
      <w:r w:rsidR="0065363F" w:rsidRPr="003F5E94">
        <w:rPr>
          <w:rFonts w:ascii="Arial" w:hAnsi="Arial" w:cs="Arial"/>
          <w:szCs w:val="24"/>
        </w:rPr>
        <w:t xml:space="preserve"> kuna</w:t>
      </w:r>
      <w:r w:rsidR="007A07F9" w:rsidRPr="003F5E94">
        <w:rPr>
          <w:rFonts w:ascii="Arial" w:hAnsi="Arial" w:cs="Arial"/>
          <w:szCs w:val="24"/>
        </w:rPr>
        <w:t xml:space="preserve">, </w:t>
      </w:r>
      <w:r w:rsidR="00153551" w:rsidRPr="003F5E94">
        <w:rPr>
          <w:rFonts w:ascii="Arial" w:hAnsi="Arial" w:cs="Arial"/>
          <w:szCs w:val="24"/>
        </w:rPr>
        <w:t>dok su ukupni rashodi za 202</w:t>
      </w:r>
      <w:r w:rsidR="009927DA" w:rsidRPr="003F5E94">
        <w:rPr>
          <w:rFonts w:ascii="Arial" w:hAnsi="Arial" w:cs="Arial"/>
          <w:szCs w:val="24"/>
        </w:rPr>
        <w:t>2</w:t>
      </w:r>
      <w:r w:rsidR="007A07F9" w:rsidRPr="003F5E94">
        <w:rPr>
          <w:rFonts w:ascii="Arial" w:hAnsi="Arial" w:cs="Arial"/>
          <w:szCs w:val="24"/>
        </w:rPr>
        <w:t xml:space="preserve">. godinu planirani u iznosu od </w:t>
      </w:r>
      <w:r w:rsidR="0098545C" w:rsidRPr="003F5E94">
        <w:rPr>
          <w:rFonts w:ascii="Arial" w:hAnsi="Arial" w:cs="Arial"/>
          <w:szCs w:val="24"/>
        </w:rPr>
        <w:t>37.649.318</w:t>
      </w:r>
      <w:r w:rsidR="009927DA" w:rsidRPr="003F5E94">
        <w:rPr>
          <w:rFonts w:ascii="Arial" w:hAnsi="Arial" w:cs="Arial"/>
          <w:szCs w:val="24"/>
        </w:rPr>
        <w:t>,00</w:t>
      </w:r>
      <w:r w:rsidR="00D60C94" w:rsidRPr="003F5E94">
        <w:rPr>
          <w:rFonts w:ascii="Arial" w:hAnsi="Arial" w:cs="Arial"/>
          <w:szCs w:val="24"/>
        </w:rPr>
        <w:t xml:space="preserve"> </w:t>
      </w:r>
      <w:r w:rsidR="0065363F" w:rsidRPr="003F5E94">
        <w:rPr>
          <w:rFonts w:ascii="Arial" w:hAnsi="Arial" w:cs="Arial"/>
          <w:szCs w:val="24"/>
        </w:rPr>
        <w:t>kuna.</w:t>
      </w:r>
    </w:p>
    <w:p w14:paraId="7A64C009" w14:textId="77777777" w:rsidR="00176178" w:rsidRPr="003F5E94" w:rsidRDefault="00176178" w:rsidP="00745D25">
      <w:pPr>
        <w:jc w:val="both"/>
        <w:rPr>
          <w:rFonts w:ascii="Arial" w:hAnsi="Arial" w:cs="Arial"/>
          <w:szCs w:val="24"/>
        </w:rPr>
      </w:pPr>
    </w:p>
    <w:p w14:paraId="06280B8A" w14:textId="51A9E5EB" w:rsidR="0065363F" w:rsidRPr="003F5E94" w:rsidRDefault="0065363F" w:rsidP="00745D25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Projekcijama su planirani ukupni prihodi i pri</w:t>
      </w:r>
      <w:r w:rsidR="00153551" w:rsidRPr="003F5E94">
        <w:rPr>
          <w:rFonts w:ascii="Arial" w:hAnsi="Arial" w:cs="Arial"/>
          <w:szCs w:val="24"/>
        </w:rPr>
        <w:t>mici te rashodi i izdaci za 202</w:t>
      </w:r>
      <w:r w:rsidR="009927DA" w:rsidRPr="003F5E94">
        <w:rPr>
          <w:rFonts w:ascii="Arial" w:hAnsi="Arial" w:cs="Arial"/>
          <w:szCs w:val="24"/>
        </w:rPr>
        <w:t>3</w:t>
      </w:r>
      <w:r w:rsidRPr="003F5E94">
        <w:rPr>
          <w:rFonts w:ascii="Arial" w:hAnsi="Arial" w:cs="Arial"/>
          <w:szCs w:val="24"/>
        </w:rPr>
        <w:t xml:space="preserve">. godinu </w:t>
      </w:r>
      <w:r w:rsidR="0077713C">
        <w:rPr>
          <w:rFonts w:ascii="Arial" w:hAnsi="Arial" w:cs="Arial"/>
          <w:szCs w:val="24"/>
        </w:rPr>
        <w:t xml:space="preserve">u </w:t>
      </w:r>
      <w:r w:rsidRPr="003F5E94">
        <w:rPr>
          <w:rFonts w:ascii="Arial" w:hAnsi="Arial" w:cs="Arial"/>
          <w:szCs w:val="24"/>
        </w:rPr>
        <w:t xml:space="preserve">iznosu </w:t>
      </w:r>
      <w:r w:rsidR="0077713C">
        <w:rPr>
          <w:rFonts w:ascii="Arial" w:hAnsi="Arial" w:cs="Arial"/>
          <w:szCs w:val="24"/>
        </w:rPr>
        <w:t xml:space="preserve">od </w:t>
      </w:r>
      <w:r w:rsidR="009927DA" w:rsidRPr="003F5E94">
        <w:rPr>
          <w:rFonts w:ascii="Arial" w:hAnsi="Arial" w:cs="Arial"/>
          <w:szCs w:val="24"/>
        </w:rPr>
        <w:t>38.</w:t>
      </w:r>
      <w:r w:rsidR="0098545C" w:rsidRPr="003F5E94">
        <w:rPr>
          <w:rFonts w:ascii="Arial" w:hAnsi="Arial" w:cs="Arial"/>
          <w:szCs w:val="24"/>
        </w:rPr>
        <w:t>411.763</w:t>
      </w:r>
      <w:r w:rsidR="00444A20" w:rsidRPr="003F5E94">
        <w:rPr>
          <w:rFonts w:ascii="Arial" w:hAnsi="Arial" w:cs="Arial"/>
          <w:szCs w:val="24"/>
        </w:rPr>
        <w:t>,00</w:t>
      </w:r>
      <w:r w:rsidRPr="003F5E94">
        <w:rPr>
          <w:rFonts w:ascii="Arial" w:hAnsi="Arial" w:cs="Arial"/>
          <w:szCs w:val="24"/>
        </w:rPr>
        <w:t xml:space="preserve"> kuna</w:t>
      </w:r>
      <w:r w:rsidR="007A07F9" w:rsidRPr="003F5E94">
        <w:rPr>
          <w:rFonts w:ascii="Arial" w:hAnsi="Arial" w:cs="Arial"/>
          <w:szCs w:val="24"/>
        </w:rPr>
        <w:t xml:space="preserve">, </w:t>
      </w:r>
      <w:r w:rsidR="00874615" w:rsidRPr="003F5E94">
        <w:rPr>
          <w:rFonts w:ascii="Arial" w:hAnsi="Arial" w:cs="Arial"/>
          <w:szCs w:val="24"/>
        </w:rPr>
        <w:t>dok su ukupni rashodi za 202</w:t>
      </w:r>
      <w:r w:rsidR="009927DA" w:rsidRPr="003F5E94">
        <w:rPr>
          <w:rFonts w:ascii="Arial" w:hAnsi="Arial" w:cs="Arial"/>
          <w:szCs w:val="24"/>
        </w:rPr>
        <w:t>3</w:t>
      </w:r>
      <w:r w:rsidRPr="003F5E94">
        <w:rPr>
          <w:rFonts w:ascii="Arial" w:hAnsi="Arial" w:cs="Arial"/>
          <w:szCs w:val="24"/>
        </w:rPr>
        <w:t xml:space="preserve">. godinu planirani u iznosu od </w:t>
      </w:r>
      <w:r w:rsidR="0098545C" w:rsidRPr="003F5E94">
        <w:rPr>
          <w:rFonts w:ascii="Arial" w:hAnsi="Arial" w:cs="Arial"/>
          <w:szCs w:val="24"/>
        </w:rPr>
        <w:t>38.411.763,00</w:t>
      </w:r>
      <w:r w:rsidRPr="003F5E94">
        <w:rPr>
          <w:rFonts w:ascii="Arial" w:hAnsi="Arial" w:cs="Arial"/>
          <w:szCs w:val="24"/>
        </w:rPr>
        <w:t xml:space="preserve"> kuna.</w:t>
      </w:r>
    </w:p>
    <w:p w14:paraId="494F60C2" w14:textId="77777777" w:rsidR="00176178" w:rsidRPr="003F5E94" w:rsidRDefault="00176178" w:rsidP="00745D25">
      <w:pPr>
        <w:jc w:val="both"/>
        <w:rPr>
          <w:rFonts w:ascii="Arial" w:hAnsi="Arial" w:cs="Arial"/>
          <w:szCs w:val="24"/>
        </w:rPr>
      </w:pPr>
    </w:p>
    <w:p w14:paraId="053FD217" w14:textId="013E1F1F" w:rsidR="004E744D" w:rsidRPr="003F5E94" w:rsidRDefault="004E744D" w:rsidP="00745D25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Planiran</w:t>
      </w:r>
      <w:r w:rsidR="0077713C">
        <w:rPr>
          <w:rFonts w:ascii="Arial" w:hAnsi="Arial" w:cs="Arial"/>
          <w:szCs w:val="24"/>
        </w:rPr>
        <w:t xml:space="preserve"> </w:t>
      </w:r>
      <w:r w:rsidRPr="003F5E94">
        <w:rPr>
          <w:rFonts w:ascii="Arial" w:hAnsi="Arial" w:cs="Arial"/>
          <w:szCs w:val="24"/>
        </w:rPr>
        <w:t>je nastavak dodatnih ulaganja na građevinskim objektima, nabava medi</w:t>
      </w:r>
      <w:r w:rsidR="00BD7DF7" w:rsidRPr="003F5E94">
        <w:rPr>
          <w:rFonts w:ascii="Arial" w:hAnsi="Arial" w:cs="Arial"/>
          <w:szCs w:val="24"/>
        </w:rPr>
        <w:t xml:space="preserve">cinske i laboratorijske opreme </w:t>
      </w:r>
      <w:r w:rsidRPr="003F5E94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3F5E94">
        <w:rPr>
          <w:rFonts w:ascii="Arial" w:hAnsi="Arial" w:cs="Arial"/>
          <w:szCs w:val="24"/>
        </w:rPr>
        <w:t>.</w:t>
      </w:r>
    </w:p>
    <w:p w14:paraId="7C6B6723" w14:textId="77777777" w:rsidR="00541815" w:rsidRPr="003B47FE" w:rsidRDefault="0054181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78C2A0F1" w14:textId="77777777" w:rsidR="004C4C88" w:rsidRPr="003F5E94" w:rsidRDefault="00BD6349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316093" w:rsidRPr="003F5E94">
        <w:rPr>
          <w:rFonts w:ascii="Arial" w:hAnsi="Arial" w:cs="Arial"/>
          <w:b/>
          <w:szCs w:val="24"/>
        </w:rPr>
        <w:t xml:space="preserve">. </w:t>
      </w:r>
      <w:r w:rsidR="00D87E64" w:rsidRPr="003F5E94">
        <w:rPr>
          <w:rFonts w:ascii="Arial" w:hAnsi="Arial" w:cs="Arial"/>
          <w:b/>
          <w:szCs w:val="24"/>
        </w:rPr>
        <w:t>Obrazloženje programa</w:t>
      </w:r>
      <w:r w:rsidR="00C1085F" w:rsidRPr="003F5E94">
        <w:rPr>
          <w:rFonts w:ascii="Arial" w:hAnsi="Arial" w:cs="Arial"/>
          <w:b/>
          <w:szCs w:val="24"/>
        </w:rPr>
        <w:t xml:space="preserve"> u Financijskom planu</w:t>
      </w:r>
      <w:r w:rsidR="00D87E64" w:rsidRPr="003F5E94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5DA53AFB" w14:textId="77777777" w:rsidR="00C1085F" w:rsidRPr="003F5E94" w:rsidRDefault="00C1085F" w:rsidP="00745D25">
      <w:pPr>
        <w:jc w:val="both"/>
        <w:rPr>
          <w:rFonts w:ascii="Arial" w:hAnsi="Arial" w:cs="Arial"/>
          <w:szCs w:val="24"/>
        </w:rPr>
      </w:pPr>
    </w:p>
    <w:p w14:paraId="26D48BB9" w14:textId="77777777" w:rsidR="00ED5B49" w:rsidRPr="003F5E94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Organizacijska klasifikacija</w:t>
      </w:r>
      <w:r w:rsidRPr="003F5E94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4300F832" w14:textId="77777777" w:rsidR="00ED5B49" w:rsidRPr="003F5E94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Razdjel 006 - Upravni odjel za zdravstveno-socijalne djelatnosti</w:t>
      </w:r>
    </w:p>
    <w:p w14:paraId="173E74A7" w14:textId="77777777" w:rsidR="00ED5B49" w:rsidRPr="003F5E94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Glava 00603 - Dom zdravlja Koprivničko-križevačke županije.</w:t>
      </w:r>
    </w:p>
    <w:p w14:paraId="520DE004" w14:textId="77777777" w:rsidR="00ED5B49" w:rsidRPr="003B47FE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7957DFE0" w14:textId="77777777" w:rsidR="00ED5B49" w:rsidRPr="003F5E94" w:rsidRDefault="00ED5B49" w:rsidP="00C1085F">
      <w:p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Programska klasifikacija</w:t>
      </w:r>
      <w:r w:rsidRPr="003F5E94">
        <w:rPr>
          <w:rFonts w:ascii="Arial" w:hAnsi="Arial" w:cs="Arial"/>
          <w:szCs w:val="24"/>
        </w:rPr>
        <w:t xml:space="preserve"> Financijskog plana Doma zdravlja Ko</w:t>
      </w:r>
      <w:r w:rsidR="00C60E62" w:rsidRPr="003F5E94">
        <w:rPr>
          <w:rFonts w:ascii="Arial" w:hAnsi="Arial" w:cs="Arial"/>
          <w:szCs w:val="24"/>
        </w:rPr>
        <w:t xml:space="preserve">privničko-križevačke županije ima </w:t>
      </w:r>
      <w:r w:rsidR="003F5E94" w:rsidRPr="003F5E94">
        <w:rPr>
          <w:rFonts w:ascii="Arial" w:hAnsi="Arial" w:cs="Arial"/>
          <w:szCs w:val="24"/>
        </w:rPr>
        <w:t>program</w:t>
      </w:r>
      <w:r w:rsidR="00C60E62" w:rsidRPr="003F5E94">
        <w:rPr>
          <w:rFonts w:ascii="Arial" w:hAnsi="Arial" w:cs="Arial"/>
          <w:szCs w:val="24"/>
        </w:rPr>
        <w:t>:</w:t>
      </w:r>
    </w:p>
    <w:p w14:paraId="3B34A031" w14:textId="77777777" w:rsidR="00ED5B49" w:rsidRPr="003F5E94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3F5E94">
        <w:rPr>
          <w:rFonts w:ascii="Arial" w:hAnsi="Arial" w:cs="Arial"/>
          <w:b/>
          <w:szCs w:val="24"/>
        </w:rPr>
        <w:t>1067 Redovna djelatnost Doma zdravlja Koprivničko-križevačke županije</w:t>
      </w:r>
    </w:p>
    <w:p w14:paraId="6CF24F8A" w14:textId="77777777" w:rsidR="00ED5B49" w:rsidRPr="003F5E94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Aktivnost A100176 Redovna djelatnost Doma zdravlja</w:t>
      </w:r>
    </w:p>
    <w:p w14:paraId="26E255DF" w14:textId="77777777" w:rsidR="00ED5B49" w:rsidRPr="003F5E94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 xml:space="preserve">Projekt </w:t>
      </w:r>
      <w:r w:rsidR="009927DA" w:rsidRPr="003F5E94">
        <w:rPr>
          <w:rFonts w:ascii="Arial" w:hAnsi="Arial" w:cs="Arial"/>
          <w:szCs w:val="24"/>
        </w:rPr>
        <w:t>K</w:t>
      </w:r>
      <w:r w:rsidRPr="003F5E94">
        <w:rPr>
          <w:rFonts w:ascii="Arial" w:hAnsi="Arial" w:cs="Arial"/>
          <w:szCs w:val="24"/>
        </w:rPr>
        <w:t>100122 Opremanje zdravstvenih ustanova</w:t>
      </w:r>
    </w:p>
    <w:p w14:paraId="540525DA" w14:textId="77777777" w:rsidR="00C60E62" w:rsidRPr="003F5E94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Projekt K100121 Opremanje Doma zdravlja - decentralizirana sredstva</w:t>
      </w:r>
    </w:p>
    <w:p w14:paraId="6489EDDE" w14:textId="77777777" w:rsidR="00C60E62" w:rsidRPr="003F5E94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1A77370A" w14:textId="77777777" w:rsidR="00C60E62" w:rsidRPr="003F5E94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Funkcijska klasifikacija</w:t>
      </w:r>
      <w:r w:rsidRPr="003F5E94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6A8748DB" w14:textId="77777777" w:rsidR="00C60E62" w:rsidRPr="003F5E94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szCs w:val="24"/>
        </w:rPr>
        <w:t>0761 Poslovi i usluge zdravstva koji nisu drugdje svrstani.</w:t>
      </w:r>
    </w:p>
    <w:p w14:paraId="6302EBAC" w14:textId="77777777" w:rsidR="00C1085F" w:rsidRPr="003F5E94" w:rsidRDefault="00C1085F" w:rsidP="00C1085F">
      <w:pPr>
        <w:jc w:val="both"/>
        <w:rPr>
          <w:rFonts w:ascii="Arial" w:hAnsi="Arial" w:cs="Arial"/>
          <w:szCs w:val="24"/>
        </w:rPr>
      </w:pPr>
    </w:p>
    <w:p w14:paraId="021817D4" w14:textId="77777777" w:rsidR="00C60E62" w:rsidRPr="003F5E94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Ekonomska klasifikacija</w:t>
      </w:r>
      <w:r w:rsidRPr="003F5E94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7156DA88" w14:textId="77777777" w:rsidR="003F5E94" w:rsidRPr="003F5E94" w:rsidRDefault="003F5E94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2C0A8E4B" w14:textId="77777777" w:rsidR="00C60E62" w:rsidRPr="003F5E94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F5E94">
        <w:rPr>
          <w:rFonts w:ascii="Arial" w:hAnsi="Arial" w:cs="Arial"/>
          <w:b/>
          <w:szCs w:val="24"/>
        </w:rPr>
        <w:t>Lokacijska klasifikacija</w:t>
      </w:r>
      <w:r w:rsidRPr="003F5E94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2C01999B" w14:textId="77777777" w:rsidR="00C60E62" w:rsidRPr="003B47FE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546E984A" w14:textId="13793564" w:rsidR="00C1085F" w:rsidRPr="00292758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Osnovni cilj za provođenje programa utvrđenih u Financijskom planu Doma zdravlja</w:t>
      </w:r>
      <w:r w:rsidR="003F5E94" w:rsidRPr="00292758">
        <w:rPr>
          <w:rFonts w:ascii="Arial" w:hAnsi="Arial" w:cs="Arial"/>
          <w:szCs w:val="24"/>
        </w:rPr>
        <w:t xml:space="preserve"> </w:t>
      </w:r>
      <w:r w:rsidRPr="00292758">
        <w:rPr>
          <w:rFonts w:ascii="Arial" w:hAnsi="Arial" w:cs="Arial"/>
          <w:szCs w:val="24"/>
        </w:rPr>
        <w:lastRenderedPageBreak/>
        <w:t>Koprivničko-križevačke županije je osigurati stabilno poslovanje, ulaganje u dugotrajnu imovinu kako bi se osigurala veća razina zdravstvene zaštite, dostupnost na području</w:t>
      </w:r>
      <w:r w:rsidR="0077713C">
        <w:rPr>
          <w:rFonts w:ascii="Arial" w:hAnsi="Arial" w:cs="Arial"/>
          <w:szCs w:val="24"/>
        </w:rPr>
        <w:t xml:space="preserve"> cijele </w:t>
      </w:r>
      <w:r w:rsidRPr="00292758">
        <w:rPr>
          <w:rFonts w:ascii="Arial" w:hAnsi="Arial" w:cs="Arial"/>
          <w:szCs w:val="24"/>
        </w:rPr>
        <w:t xml:space="preserve"> </w:t>
      </w:r>
      <w:r w:rsidR="0077713C">
        <w:rPr>
          <w:rFonts w:ascii="Arial" w:hAnsi="Arial" w:cs="Arial"/>
          <w:szCs w:val="24"/>
        </w:rPr>
        <w:t xml:space="preserve">Koprivničko-križevačke </w:t>
      </w:r>
      <w:r w:rsidRPr="00292758">
        <w:rPr>
          <w:rFonts w:ascii="Arial" w:hAnsi="Arial" w:cs="Arial"/>
          <w:szCs w:val="24"/>
        </w:rPr>
        <w:t>županije, posebno u ruralnim dijelovima.</w:t>
      </w:r>
    </w:p>
    <w:p w14:paraId="31D52593" w14:textId="77777777" w:rsidR="00C1085F" w:rsidRPr="00292758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90F584F" w14:textId="77777777" w:rsidR="00C1085F" w:rsidRPr="00292758" w:rsidRDefault="00C1085F" w:rsidP="003F5E9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Posebni ciljevi za provođenje programa Doma zdravlja Koprivničko-križevačke županije su u skladu s Županijskom razvojnom strategijom Koprivničko-križevačke županije za razdoblje 2014.-2020. godine („Službeni glasnik“ 19/2016).</w:t>
      </w:r>
    </w:p>
    <w:p w14:paraId="3CBBBBB8" w14:textId="77777777" w:rsidR="00C1085F" w:rsidRPr="00292758" w:rsidRDefault="00C1085F" w:rsidP="003F5E94">
      <w:pPr>
        <w:jc w:val="both"/>
        <w:rPr>
          <w:rFonts w:ascii="Arial" w:hAnsi="Arial" w:cs="Arial"/>
          <w:szCs w:val="24"/>
        </w:rPr>
      </w:pPr>
    </w:p>
    <w:p w14:paraId="091D66B3" w14:textId="77777777" w:rsidR="00C1085F" w:rsidRPr="00292758" w:rsidRDefault="00C1085F" w:rsidP="003F5E94">
      <w:p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14:paraId="4F918A34" w14:textId="77777777" w:rsidR="004079BE" w:rsidRPr="003B47FE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</w:rPr>
      </w:pPr>
    </w:p>
    <w:p w14:paraId="1D6FCBD4" w14:textId="77777777" w:rsidR="001E475F" w:rsidRDefault="00BD6349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A551B" w:rsidRPr="00292758">
        <w:rPr>
          <w:rFonts w:ascii="Arial" w:hAnsi="Arial" w:cs="Arial"/>
          <w:b/>
          <w:szCs w:val="24"/>
        </w:rPr>
        <w:t xml:space="preserve">.1. </w:t>
      </w:r>
      <w:r w:rsidR="00D87E64" w:rsidRPr="00292758">
        <w:rPr>
          <w:rFonts w:ascii="Arial" w:hAnsi="Arial" w:cs="Arial"/>
          <w:b/>
          <w:szCs w:val="24"/>
        </w:rPr>
        <w:t xml:space="preserve">Program: </w:t>
      </w:r>
      <w:r w:rsidR="000842D6" w:rsidRPr="00292758">
        <w:rPr>
          <w:rFonts w:ascii="Arial" w:hAnsi="Arial" w:cs="Arial"/>
          <w:b/>
          <w:szCs w:val="24"/>
        </w:rPr>
        <w:t xml:space="preserve">1067 </w:t>
      </w:r>
      <w:r w:rsidR="00D87E64" w:rsidRPr="00292758">
        <w:rPr>
          <w:rFonts w:ascii="Arial" w:hAnsi="Arial" w:cs="Arial"/>
          <w:b/>
          <w:szCs w:val="24"/>
        </w:rPr>
        <w:t>Redovna djelatnost</w:t>
      </w:r>
      <w:r w:rsidR="00745D25" w:rsidRPr="00292758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64EB3CCF" w14:textId="77777777" w:rsidR="00867E2B" w:rsidRPr="00292758" w:rsidRDefault="00867E2B" w:rsidP="00745D25">
      <w:pPr>
        <w:jc w:val="both"/>
        <w:rPr>
          <w:rFonts w:ascii="Arial" w:hAnsi="Arial" w:cs="Arial"/>
          <w:b/>
          <w:szCs w:val="24"/>
        </w:rPr>
      </w:pPr>
    </w:p>
    <w:p w14:paraId="71BBD7AA" w14:textId="77777777" w:rsidR="005B3FC4" w:rsidRDefault="00BD6349" w:rsidP="00BD6349">
      <w:pPr>
        <w:jc w:val="both"/>
        <w:rPr>
          <w:rFonts w:ascii="Arial" w:hAnsi="Arial" w:cs="Arial"/>
          <w:szCs w:val="24"/>
        </w:rPr>
      </w:pPr>
      <w:r w:rsidRPr="00BD6349">
        <w:rPr>
          <w:rFonts w:ascii="Arial" w:hAnsi="Arial" w:cs="Arial"/>
          <w:szCs w:val="24"/>
        </w:rPr>
        <w:t xml:space="preserve">Osnovni cilj ovih </w:t>
      </w:r>
      <w:r w:rsidR="0077713C">
        <w:rPr>
          <w:rFonts w:ascii="Arial" w:hAnsi="Arial" w:cs="Arial"/>
          <w:szCs w:val="24"/>
        </w:rPr>
        <w:t xml:space="preserve">II. </w:t>
      </w:r>
      <w:r w:rsidRPr="00BD6349">
        <w:rPr>
          <w:rFonts w:ascii="Arial" w:hAnsi="Arial" w:cs="Arial"/>
          <w:szCs w:val="24"/>
        </w:rPr>
        <w:t xml:space="preserve">Izmjena i dopuna Financijskog plana Doma zdravlja Koprivničko-križevačke županije u </w:t>
      </w:r>
      <w:proofErr w:type="spellStart"/>
      <w:r w:rsidRPr="00BD6349">
        <w:rPr>
          <w:rFonts w:ascii="Arial" w:hAnsi="Arial" w:cs="Arial"/>
          <w:szCs w:val="24"/>
        </w:rPr>
        <w:t>pandemijskim</w:t>
      </w:r>
      <w:proofErr w:type="spellEnd"/>
      <w:r w:rsidRPr="00BD6349">
        <w:rPr>
          <w:rFonts w:ascii="Arial" w:hAnsi="Arial" w:cs="Arial"/>
          <w:szCs w:val="24"/>
        </w:rPr>
        <w:t xml:space="preserve"> uvjetima je osiguravanje redovnog poslovanja Doma zdravlja, a </w:t>
      </w:r>
      <w:r w:rsidR="005B3FC4">
        <w:rPr>
          <w:rFonts w:ascii="Arial" w:hAnsi="Arial" w:cs="Arial"/>
          <w:szCs w:val="24"/>
        </w:rPr>
        <w:t>za</w:t>
      </w:r>
      <w:r w:rsidRPr="00BD6349">
        <w:rPr>
          <w:rFonts w:ascii="Arial" w:hAnsi="Arial" w:cs="Arial"/>
          <w:szCs w:val="24"/>
        </w:rPr>
        <w:t xml:space="preserve"> redovno poslovanje Doma zdravlja bilo je potrebno nabaviti opremu za ordinacije za dentalnu zdravstvenu zaštitu koja je izrazito skupa. </w:t>
      </w:r>
    </w:p>
    <w:p w14:paraId="2F88C544" w14:textId="01854BDC" w:rsidR="00BD6349" w:rsidRPr="00BD6349" w:rsidRDefault="00BD6349" w:rsidP="00BD6349">
      <w:pPr>
        <w:jc w:val="both"/>
        <w:rPr>
          <w:rFonts w:ascii="Arial" w:hAnsi="Arial" w:cs="Arial"/>
          <w:szCs w:val="24"/>
        </w:rPr>
      </w:pPr>
      <w:r w:rsidRPr="00BD6349">
        <w:rPr>
          <w:rFonts w:ascii="Arial" w:hAnsi="Arial" w:cs="Arial"/>
          <w:szCs w:val="24"/>
        </w:rPr>
        <w:t xml:space="preserve">Također je bilo potrebno opremiti i ordinacije opće/obiteljske medicine koje su se vratile u sastav Doma zdravlja. </w:t>
      </w:r>
    </w:p>
    <w:p w14:paraId="2D04830B" w14:textId="77777777" w:rsidR="00BD6349" w:rsidRPr="00BD6349" w:rsidRDefault="00BD6349" w:rsidP="00BD6349">
      <w:pPr>
        <w:jc w:val="both"/>
        <w:rPr>
          <w:rFonts w:ascii="Arial" w:hAnsi="Arial" w:cs="Arial"/>
          <w:szCs w:val="24"/>
        </w:rPr>
      </w:pPr>
    </w:p>
    <w:p w14:paraId="63E96715" w14:textId="77777777" w:rsidR="005B3FC4" w:rsidRDefault="005B3FC4" w:rsidP="00BD634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BD6349" w:rsidRPr="00BD6349">
        <w:rPr>
          <w:rFonts w:ascii="Arial" w:hAnsi="Arial" w:cs="Arial"/>
          <w:szCs w:val="24"/>
        </w:rPr>
        <w:t xml:space="preserve"> predloženim </w:t>
      </w:r>
      <w:r>
        <w:rPr>
          <w:rFonts w:ascii="Arial" w:hAnsi="Arial" w:cs="Arial"/>
          <w:szCs w:val="24"/>
        </w:rPr>
        <w:t xml:space="preserve">II. </w:t>
      </w:r>
      <w:r w:rsidR="00BD6349" w:rsidRPr="00BD6349">
        <w:rPr>
          <w:rFonts w:ascii="Arial" w:hAnsi="Arial" w:cs="Arial"/>
          <w:szCs w:val="24"/>
        </w:rPr>
        <w:t>Izmjenama i dopunama</w:t>
      </w:r>
      <w:r>
        <w:rPr>
          <w:rFonts w:ascii="Arial" w:hAnsi="Arial" w:cs="Arial"/>
          <w:szCs w:val="24"/>
        </w:rPr>
        <w:t xml:space="preserve"> Financijskog plana </w:t>
      </w:r>
      <w:r w:rsidRPr="00BD6349">
        <w:rPr>
          <w:rFonts w:ascii="Arial" w:hAnsi="Arial" w:cs="Arial"/>
          <w:szCs w:val="24"/>
        </w:rPr>
        <w:t>Doma zdravlja Koprivničko-križevačke županije</w:t>
      </w:r>
      <w:r w:rsidR="00BD6349" w:rsidRPr="00BD6349">
        <w:rPr>
          <w:rFonts w:ascii="Arial" w:hAnsi="Arial" w:cs="Arial"/>
          <w:szCs w:val="24"/>
        </w:rPr>
        <w:t xml:space="preserve"> osigurava </w:t>
      </w:r>
      <w:r>
        <w:rPr>
          <w:rFonts w:ascii="Arial" w:hAnsi="Arial" w:cs="Arial"/>
          <w:szCs w:val="24"/>
        </w:rPr>
        <w:t xml:space="preserve">se </w:t>
      </w:r>
      <w:r w:rsidR="00BD6349" w:rsidRPr="00BD6349">
        <w:rPr>
          <w:rFonts w:ascii="Arial" w:hAnsi="Arial" w:cs="Arial"/>
          <w:szCs w:val="24"/>
        </w:rPr>
        <w:t xml:space="preserve">kontinuirano pružanje zdravstvene zaštite na području cijele Koprivničko-križevačke županije unatoč nedostatku liječnika u </w:t>
      </w:r>
      <w:r>
        <w:rPr>
          <w:rFonts w:ascii="Arial" w:hAnsi="Arial" w:cs="Arial"/>
          <w:szCs w:val="24"/>
        </w:rPr>
        <w:t xml:space="preserve">pojedinim </w:t>
      </w:r>
      <w:r w:rsidR="00BD6349" w:rsidRPr="00BD6349">
        <w:rPr>
          <w:rFonts w:ascii="Arial" w:hAnsi="Arial" w:cs="Arial"/>
          <w:szCs w:val="24"/>
        </w:rPr>
        <w:t xml:space="preserve">djelatnostima Doma zdravlja. </w:t>
      </w:r>
    </w:p>
    <w:p w14:paraId="2123FF76" w14:textId="562F6206" w:rsidR="00BD6349" w:rsidRDefault="00BD6349" w:rsidP="00BD6349">
      <w:pPr>
        <w:jc w:val="both"/>
        <w:rPr>
          <w:rFonts w:ascii="Arial" w:hAnsi="Arial" w:cs="Arial"/>
          <w:szCs w:val="24"/>
        </w:rPr>
      </w:pPr>
      <w:r w:rsidRPr="00BD6349">
        <w:rPr>
          <w:rFonts w:ascii="Arial" w:hAnsi="Arial" w:cs="Arial"/>
          <w:szCs w:val="24"/>
        </w:rPr>
        <w:t xml:space="preserve">Nabavom opreme osigurava se povećanje kvalitete zdravstvene zaštite te jednakost </w:t>
      </w:r>
      <w:r w:rsidR="005B3FC4">
        <w:rPr>
          <w:rFonts w:ascii="Arial" w:hAnsi="Arial" w:cs="Arial"/>
          <w:szCs w:val="24"/>
        </w:rPr>
        <w:t xml:space="preserve">i </w:t>
      </w:r>
      <w:r w:rsidRPr="00BD6349">
        <w:rPr>
          <w:rFonts w:ascii="Arial" w:hAnsi="Arial" w:cs="Arial"/>
          <w:szCs w:val="24"/>
        </w:rPr>
        <w:t>dostupn</w:t>
      </w:r>
      <w:r w:rsidR="005B3FC4">
        <w:rPr>
          <w:rFonts w:ascii="Arial" w:hAnsi="Arial" w:cs="Arial"/>
          <w:szCs w:val="24"/>
        </w:rPr>
        <w:t>ost</w:t>
      </w:r>
      <w:r w:rsidRPr="00BD6349">
        <w:rPr>
          <w:rFonts w:ascii="Arial" w:hAnsi="Arial" w:cs="Arial"/>
          <w:szCs w:val="24"/>
        </w:rPr>
        <w:t xml:space="preserve"> zdravstvene zaštite u svakom dijelu Koprivničko-križevačke županije</w:t>
      </w:r>
    </w:p>
    <w:p w14:paraId="7D0C09C3" w14:textId="77777777" w:rsidR="00BD6349" w:rsidRDefault="00BD6349" w:rsidP="00745D25">
      <w:pPr>
        <w:jc w:val="both"/>
        <w:rPr>
          <w:rFonts w:ascii="Arial" w:hAnsi="Arial" w:cs="Arial"/>
          <w:szCs w:val="24"/>
        </w:rPr>
      </w:pPr>
    </w:p>
    <w:p w14:paraId="03191E98" w14:textId="77777777" w:rsidR="001E475F" w:rsidRDefault="00F9090F" w:rsidP="00745D25">
      <w:pPr>
        <w:jc w:val="both"/>
        <w:rPr>
          <w:rFonts w:ascii="Arial" w:hAnsi="Arial" w:cs="Arial"/>
          <w:b/>
          <w:szCs w:val="24"/>
        </w:rPr>
      </w:pPr>
      <w:r w:rsidRPr="00292758">
        <w:rPr>
          <w:rFonts w:ascii="Arial" w:hAnsi="Arial" w:cs="Arial"/>
          <w:b/>
          <w:szCs w:val="24"/>
        </w:rPr>
        <w:t>A1001</w:t>
      </w:r>
      <w:r w:rsidR="00745D25" w:rsidRPr="00292758">
        <w:rPr>
          <w:rFonts w:ascii="Arial" w:hAnsi="Arial" w:cs="Arial"/>
          <w:b/>
          <w:szCs w:val="24"/>
        </w:rPr>
        <w:t>76</w:t>
      </w:r>
      <w:r w:rsidR="0026141F" w:rsidRPr="00292758">
        <w:rPr>
          <w:rFonts w:ascii="Arial" w:hAnsi="Arial" w:cs="Arial"/>
          <w:b/>
          <w:szCs w:val="24"/>
        </w:rPr>
        <w:t xml:space="preserve"> </w:t>
      </w:r>
      <w:r w:rsidR="00745D25" w:rsidRPr="00292758">
        <w:rPr>
          <w:rFonts w:ascii="Arial" w:hAnsi="Arial" w:cs="Arial"/>
          <w:b/>
          <w:szCs w:val="24"/>
        </w:rPr>
        <w:t>Redovna djelatnost Doma zdravlja</w:t>
      </w:r>
    </w:p>
    <w:p w14:paraId="75B77226" w14:textId="77777777" w:rsidR="00D75BAF" w:rsidRPr="00292758" w:rsidRDefault="00D75BAF" w:rsidP="00745D25">
      <w:pPr>
        <w:jc w:val="both"/>
        <w:rPr>
          <w:rFonts w:ascii="Arial" w:hAnsi="Arial" w:cs="Arial"/>
          <w:b/>
          <w:szCs w:val="24"/>
        </w:rPr>
      </w:pPr>
    </w:p>
    <w:p w14:paraId="19A32035" w14:textId="77777777" w:rsidR="006259AA" w:rsidRPr="00292758" w:rsidRDefault="006259AA" w:rsidP="00745D25">
      <w:p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  <w:lang w:eastAsia="hr-HR"/>
        </w:rPr>
        <w:t>Zakonska osnova:</w:t>
      </w:r>
      <w:r w:rsidR="00F022C0" w:rsidRPr="00292758">
        <w:rPr>
          <w:rFonts w:ascii="Arial" w:hAnsi="Arial" w:cs="Arial"/>
          <w:szCs w:val="24"/>
          <w:lang w:eastAsia="hr-HR"/>
        </w:rPr>
        <w:t xml:space="preserve"> </w:t>
      </w:r>
    </w:p>
    <w:p w14:paraId="22175A29" w14:textId="1DCD0B38" w:rsidR="006259AA" w:rsidRPr="0029275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292758">
        <w:rPr>
          <w:rFonts w:ascii="Arial" w:hAnsi="Arial" w:cs="Arial"/>
          <w:szCs w:val="24"/>
        </w:rPr>
        <w:t>100/18</w:t>
      </w:r>
      <w:r w:rsidR="005B3FC4">
        <w:rPr>
          <w:rFonts w:ascii="Arial" w:hAnsi="Arial" w:cs="Arial"/>
          <w:szCs w:val="24"/>
        </w:rPr>
        <w:t>.</w:t>
      </w:r>
      <w:r w:rsidR="00D332D4" w:rsidRPr="00292758">
        <w:rPr>
          <w:rFonts w:ascii="Arial" w:hAnsi="Arial" w:cs="Arial"/>
          <w:szCs w:val="24"/>
        </w:rPr>
        <w:t>, 125/19</w:t>
      </w:r>
      <w:r w:rsidR="005B3FC4">
        <w:rPr>
          <w:rFonts w:ascii="Arial" w:hAnsi="Arial" w:cs="Arial"/>
          <w:szCs w:val="24"/>
        </w:rPr>
        <w:t>.</w:t>
      </w:r>
      <w:r w:rsidR="00292758" w:rsidRPr="00292758">
        <w:rPr>
          <w:rFonts w:ascii="Arial" w:hAnsi="Arial" w:cs="Arial"/>
          <w:szCs w:val="24"/>
        </w:rPr>
        <w:t>, 147/20</w:t>
      </w:r>
      <w:r w:rsidR="005B3FC4">
        <w:rPr>
          <w:rFonts w:ascii="Arial" w:hAnsi="Arial" w:cs="Arial"/>
          <w:szCs w:val="24"/>
        </w:rPr>
        <w:t>.</w:t>
      </w:r>
      <w:r w:rsidRPr="00292758">
        <w:rPr>
          <w:rFonts w:ascii="Arial" w:hAnsi="Arial" w:cs="Arial"/>
          <w:szCs w:val="24"/>
        </w:rPr>
        <w:t>)</w:t>
      </w:r>
    </w:p>
    <w:p w14:paraId="74EAA69E" w14:textId="5B3BAB10" w:rsidR="006259AA" w:rsidRPr="0029275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292758">
        <w:rPr>
          <w:rFonts w:ascii="Arial" w:hAnsi="Arial" w:cs="Arial"/>
          <w:szCs w:val="24"/>
        </w:rPr>
        <w:t>Temeljni kolektivni ugovor za službenike i namještenike u javnim službama („Narodne novine“ broj 128/17</w:t>
      </w:r>
      <w:r w:rsidR="005B3FC4">
        <w:rPr>
          <w:rFonts w:ascii="Arial" w:hAnsi="Arial" w:cs="Arial"/>
          <w:szCs w:val="24"/>
        </w:rPr>
        <w:t>.</w:t>
      </w:r>
      <w:r w:rsidRPr="00292758">
        <w:rPr>
          <w:rFonts w:ascii="Arial" w:hAnsi="Arial" w:cs="Arial"/>
          <w:szCs w:val="24"/>
        </w:rPr>
        <w:t>, 47/18</w:t>
      </w:r>
      <w:r w:rsidR="005B3FC4">
        <w:rPr>
          <w:rFonts w:ascii="Arial" w:hAnsi="Arial" w:cs="Arial"/>
          <w:szCs w:val="24"/>
        </w:rPr>
        <w:t>.</w:t>
      </w:r>
      <w:r w:rsidR="00D332D4" w:rsidRPr="00292758">
        <w:rPr>
          <w:rFonts w:ascii="Arial" w:hAnsi="Arial" w:cs="Arial"/>
          <w:szCs w:val="24"/>
        </w:rPr>
        <w:t>, 123/19</w:t>
      </w:r>
      <w:r w:rsidR="005B3FC4">
        <w:rPr>
          <w:rFonts w:ascii="Arial" w:hAnsi="Arial" w:cs="Arial"/>
          <w:szCs w:val="24"/>
        </w:rPr>
        <w:t>.</w:t>
      </w:r>
      <w:r w:rsidR="00D332D4" w:rsidRPr="00292758">
        <w:rPr>
          <w:rFonts w:ascii="Arial" w:hAnsi="Arial" w:cs="Arial"/>
          <w:szCs w:val="24"/>
        </w:rPr>
        <w:t>, 66/20</w:t>
      </w:r>
      <w:r w:rsidR="005B3FC4">
        <w:rPr>
          <w:rFonts w:ascii="Arial" w:hAnsi="Arial" w:cs="Arial"/>
          <w:szCs w:val="24"/>
        </w:rPr>
        <w:t>.</w:t>
      </w:r>
      <w:r w:rsidRPr="00292758">
        <w:rPr>
          <w:rFonts w:ascii="Arial" w:hAnsi="Arial" w:cs="Arial"/>
          <w:szCs w:val="24"/>
        </w:rPr>
        <w:t xml:space="preserve">), </w:t>
      </w:r>
    </w:p>
    <w:p w14:paraId="6906DF6D" w14:textId="1B1E7E59" w:rsidR="006E053C" w:rsidRPr="00867E2B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Sporazum o osnovici za plaće u javnim službama („Narodne novine“ broj 2/19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)</w:t>
      </w:r>
    </w:p>
    <w:p w14:paraId="47B64552" w14:textId="4058A320" w:rsidR="006E053C" w:rsidRPr="00867E2B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5B3FC4">
        <w:rPr>
          <w:rFonts w:ascii="Arial" w:hAnsi="Arial" w:cs="Arial"/>
          <w:szCs w:val="24"/>
        </w:rPr>
        <w:t>.</w:t>
      </w:r>
      <w:r w:rsidR="00FD1D67" w:rsidRPr="00867E2B">
        <w:rPr>
          <w:rFonts w:ascii="Arial" w:hAnsi="Arial" w:cs="Arial"/>
          <w:szCs w:val="24"/>
        </w:rPr>
        <w:t>, 35/19</w:t>
      </w:r>
      <w:r w:rsidR="005B3FC4">
        <w:rPr>
          <w:rFonts w:ascii="Arial" w:hAnsi="Arial" w:cs="Arial"/>
          <w:szCs w:val="24"/>
        </w:rPr>
        <w:t>.</w:t>
      </w:r>
      <w:r w:rsidR="00FD1D67" w:rsidRPr="00867E2B">
        <w:rPr>
          <w:rFonts w:ascii="Arial" w:hAnsi="Arial" w:cs="Arial"/>
          <w:szCs w:val="24"/>
        </w:rPr>
        <w:t>, 92/19</w:t>
      </w:r>
      <w:r w:rsidR="005B3FC4">
        <w:rPr>
          <w:rFonts w:ascii="Arial" w:hAnsi="Arial" w:cs="Arial"/>
          <w:szCs w:val="24"/>
        </w:rPr>
        <w:t>.</w:t>
      </w:r>
      <w:r w:rsidR="00D332D4" w:rsidRPr="00867E2B">
        <w:rPr>
          <w:rFonts w:ascii="Arial" w:hAnsi="Arial" w:cs="Arial"/>
          <w:szCs w:val="24"/>
        </w:rPr>
        <w:t>, 56/20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),</w:t>
      </w:r>
    </w:p>
    <w:p w14:paraId="368E23C5" w14:textId="4DF8D32E" w:rsidR="006259AA" w:rsidRPr="00867E2B" w:rsidRDefault="006259AA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Zakon o porezu na dodanu vrijednost („Narodne novine“ broj 73/13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, 99/13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, 148/13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, 153/13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, 143/14</w:t>
      </w:r>
      <w:r w:rsidR="005B3FC4">
        <w:rPr>
          <w:rFonts w:ascii="Arial" w:hAnsi="Arial" w:cs="Arial"/>
          <w:szCs w:val="24"/>
        </w:rPr>
        <w:t>.</w:t>
      </w:r>
      <w:r w:rsidR="00FD1D67" w:rsidRPr="00867E2B">
        <w:rPr>
          <w:rFonts w:ascii="Arial" w:hAnsi="Arial" w:cs="Arial"/>
          <w:szCs w:val="24"/>
        </w:rPr>
        <w:t xml:space="preserve">, </w:t>
      </w:r>
      <w:r w:rsidRPr="00867E2B">
        <w:rPr>
          <w:rFonts w:ascii="Arial" w:hAnsi="Arial" w:cs="Arial"/>
          <w:szCs w:val="24"/>
        </w:rPr>
        <w:t>115/16</w:t>
      </w:r>
      <w:r w:rsidR="005B3FC4">
        <w:rPr>
          <w:rFonts w:ascii="Arial" w:hAnsi="Arial" w:cs="Arial"/>
          <w:szCs w:val="24"/>
        </w:rPr>
        <w:t>.</w:t>
      </w:r>
      <w:r w:rsidR="00FD1D67" w:rsidRPr="00867E2B">
        <w:rPr>
          <w:rFonts w:ascii="Arial" w:hAnsi="Arial" w:cs="Arial"/>
          <w:szCs w:val="24"/>
        </w:rPr>
        <w:t>, 106/18</w:t>
      </w:r>
      <w:r w:rsidR="005B3FC4">
        <w:rPr>
          <w:rFonts w:ascii="Arial" w:hAnsi="Arial" w:cs="Arial"/>
          <w:szCs w:val="24"/>
        </w:rPr>
        <w:t>.</w:t>
      </w:r>
      <w:r w:rsidR="002455D3" w:rsidRPr="00867E2B">
        <w:rPr>
          <w:rFonts w:ascii="Arial" w:hAnsi="Arial" w:cs="Arial"/>
          <w:szCs w:val="24"/>
        </w:rPr>
        <w:t>, 121/19</w:t>
      </w:r>
      <w:r w:rsidR="005B3FC4">
        <w:rPr>
          <w:rFonts w:ascii="Arial" w:hAnsi="Arial" w:cs="Arial"/>
          <w:szCs w:val="24"/>
        </w:rPr>
        <w:t>.</w:t>
      </w:r>
      <w:r w:rsidR="00867E2B" w:rsidRPr="00867E2B">
        <w:rPr>
          <w:rFonts w:ascii="Arial" w:hAnsi="Arial" w:cs="Arial"/>
          <w:szCs w:val="24"/>
        </w:rPr>
        <w:t>,</w:t>
      </w:r>
      <w:r w:rsidR="00867E2B" w:rsidRPr="00867E2B">
        <w:t xml:space="preserve"> </w:t>
      </w:r>
      <w:r w:rsidR="00867E2B" w:rsidRPr="00867E2B">
        <w:rPr>
          <w:rFonts w:ascii="Arial" w:hAnsi="Arial" w:cs="Arial"/>
          <w:szCs w:val="24"/>
        </w:rPr>
        <w:t>138/20</w:t>
      </w:r>
      <w:r w:rsidR="005B3FC4">
        <w:rPr>
          <w:rFonts w:ascii="Arial" w:hAnsi="Arial" w:cs="Arial"/>
          <w:szCs w:val="24"/>
        </w:rPr>
        <w:t>.</w:t>
      </w:r>
      <w:r w:rsidRPr="00867E2B">
        <w:rPr>
          <w:rFonts w:ascii="Arial" w:hAnsi="Arial" w:cs="Arial"/>
          <w:szCs w:val="24"/>
        </w:rPr>
        <w:t>)</w:t>
      </w:r>
    </w:p>
    <w:p w14:paraId="05FF1343" w14:textId="77777777" w:rsidR="006259AA" w:rsidRPr="00867E2B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14:paraId="2592AAE3" w14:textId="77777777" w:rsidR="006259AA" w:rsidRPr="00867E2B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14:paraId="06B28D20" w14:textId="5DCA5A62" w:rsidR="00BA1403" w:rsidRPr="00867E2B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 xml:space="preserve">Pravilnik o normativima i standardima za obavljanje zdravstvene djelatnosti </w:t>
      </w:r>
      <w:r w:rsidR="00F022C0" w:rsidRPr="00867E2B">
        <w:rPr>
          <w:rFonts w:ascii="Arial" w:hAnsi="Arial" w:cs="Arial"/>
          <w:szCs w:val="24"/>
          <w:lang w:eastAsia="hr-HR"/>
        </w:rPr>
        <w:t xml:space="preserve">(„Narodne novine“ broj </w:t>
      </w:r>
      <w:r w:rsidRPr="00867E2B">
        <w:rPr>
          <w:rFonts w:ascii="Arial" w:hAnsi="Arial" w:cs="Arial"/>
          <w:szCs w:val="24"/>
          <w:lang w:eastAsia="hr-HR"/>
        </w:rPr>
        <w:t>52/20</w:t>
      </w:r>
      <w:r w:rsidR="005B3FC4">
        <w:rPr>
          <w:rFonts w:ascii="Arial" w:hAnsi="Arial" w:cs="Arial"/>
          <w:szCs w:val="24"/>
          <w:lang w:eastAsia="hr-HR"/>
        </w:rPr>
        <w:t>.</w:t>
      </w:r>
      <w:r w:rsidR="00F022C0" w:rsidRPr="00867E2B">
        <w:rPr>
          <w:rFonts w:ascii="Arial" w:hAnsi="Arial" w:cs="Arial"/>
          <w:szCs w:val="24"/>
          <w:lang w:eastAsia="hr-HR"/>
        </w:rPr>
        <w:t>)</w:t>
      </w:r>
      <w:r w:rsidR="009004DA" w:rsidRPr="00867E2B">
        <w:rPr>
          <w:rFonts w:ascii="Arial" w:hAnsi="Arial" w:cs="Arial"/>
          <w:szCs w:val="24"/>
        </w:rPr>
        <w:t>.</w:t>
      </w:r>
    </w:p>
    <w:p w14:paraId="0ADCC31E" w14:textId="77777777" w:rsidR="009004DA" w:rsidRPr="003B47FE" w:rsidRDefault="009004DA" w:rsidP="00745D25">
      <w:pPr>
        <w:jc w:val="both"/>
        <w:rPr>
          <w:rFonts w:ascii="Arial" w:hAnsi="Arial" w:cs="Arial"/>
          <w:szCs w:val="24"/>
          <w:highlight w:val="yellow"/>
        </w:rPr>
      </w:pPr>
    </w:p>
    <w:p w14:paraId="52361C1B" w14:textId="3CEEBFDF" w:rsidR="009004DA" w:rsidRPr="00867E2B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 xml:space="preserve">Izvor financiranja su </w:t>
      </w:r>
      <w:r w:rsidR="005B3FC4">
        <w:rPr>
          <w:rFonts w:ascii="Arial" w:hAnsi="Arial" w:cs="Arial"/>
          <w:szCs w:val="24"/>
          <w:lang w:eastAsia="hr-HR"/>
        </w:rPr>
        <w:t xml:space="preserve">i </w:t>
      </w:r>
      <w:r w:rsidR="00AB40E4" w:rsidRPr="00867E2B">
        <w:rPr>
          <w:rFonts w:ascii="Arial" w:hAnsi="Arial" w:cs="Arial"/>
          <w:szCs w:val="24"/>
          <w:lang w:eastAsia="hr-HR"/>
        </w:rPr>
        <w:t>prihodi za posebne namjene</w:t>
      </w:r>
      <w:r w:rsidR="00FB2AF5" w:rsidRPr="00867E2B">
        <w:rPr>
          <w:rFonts w:ascii="Arial" w:hAnsi="Arial" w:cs="Arial"/>
          <w:szCs w:val="24"/>
          <w:lang w:eastAsia="hr-HR"/>
        </w:rPr>
        <w:t xml:space="preserve"> </w:t>
      </w:r>
      <w:r w:rsidR="00FD1D67" w:rsidRPr="00867E2B">
        <w:rPr>
          <w:rFonts w:ascii="Arial" w:hAnsi="Arial" w:cs="Arial"/>
          <w:szCs w:val="24"/>
          <w:lang w:eastAsia="hr-HR"/>
        </w:rPr>
        <w:t xml:space="preserve">temeljem ugovora s </w:t>
      </w:r>
      <w:r w:rsidRPr="00867E2B">
        <w:rPr>
          <w:rFonts w:ascii="Arial" w:hAnsi="Arial" w:cs="Arial"/>
          <w:szCs w:val="24"/>
          <w:lang w:eastAsia="hr-HR"/>
        </w:rPr>
        <w:t>Hrvatsk</w:t>
      </w:r>
      <w:r w:rsidR="00FD1D67" w:rsidRPr="00867E2B">
        <w:rPr>
          <w:rFonts w:ascii="Arial" w:hAnsi="Arial" w:cs="Arial"/>
          <w:szCs w:val="24"/>
          <w:lang w:eastAsia="hr-HR"/>
        </w:rPr>
        <w:t>im zavodom</w:t>
      </w:r>
      <w:r w:rsidRPr="00867E2B">
        <w:rPr>
          <w:rFonts w:ascii="Arial" w:hAnsi="Arial" w:cs="Arial"/>
          <w:szCs w:val="24"/>
          <w:lang w:eastAsia="hr-HR"/>
        </w:rPr>
        <w:t xml:space="preserve"> za zdravstveno osiguranje i vlastiti prihodi prikupljeni pružanjem usluga na tržištu.</w:t>
      </w:r>
    </w:p>
    <w:p w14:paraId="00E11938" w14:textId="77777777" w:rsidR="00CF0D6C" w:rsidRPr="00867E2B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5EF97D4" w14:textId="77777777" w:rsidR="005B3FC4" w:rsidRDefault="009004DA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 w:rsidRPr="00867E2B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867E2B">
        <w:rPr>
          <w:rFonts w:ascii="Arial" w:hAnsi="Arial" w:cs="Arial"/>
          <w:szCs w:val="24"/>
          <w:lang w:eastAsia="hr-HR"/>
        </w:rPr>
        <w:t>dobavljačima,</w:t>
      </w:r>
      <w:r w:rsidR="00F16C12" w:rsidRPr="00867E2B">
        <w:rPr>
          <w:rFonts w:ascii="Arial" w:hAnsi="Arial" w:cs="Arial"/>
          <w:szCs w:val="24"/>
          <w:lang w:eastAsia="hr-HR"/>
        </w:rPr>
        <w:t xml:space="preserve"> </w:t>
      </w:r>
      <w:r w:rsidRPr="00867E2B">
        <w:rPr>
          <w:rFonts w:ascii="Arial" w:hAnsi="Arial" w:cs="Arial"/>
          <w:szCs w:val="24"/>
        </w:rPr>
        <w:t xml:space="preserve">osiguravanje potrebnih sredstava </w:t>
      </w:r>
      <w:r w:rsidR="005970E5" w:rsidRPr="00867E2B">
        <w:rPr>
          <w:rFonts w:ascii="Arial" w:hAnsi="Arial" w:cs="Arial"/>
          <w:szCs w:val="24"/>
        </w:rPr>
        <w:t>za rad.</w:t>
      </w:r>
      <w:r w:rsidR="00F16C12" w:rsidRPr="00867E2B">
        <w:rPr>
          <w:rFonts w:ascii="Arial" w:hAnsi="Arial" w:cs="Arial"/>
          <w:szCs w:val="24"/>
        </w:rPr>
        <w:t xml:space="preserve"> </w:t>
      </w:r>
    </w:p>
    <w:p w14:paraId="569131EA" w14:textId="2E43B125" w:rsidR="00761C58" w:rsidRPr="00867E2B" w:rsidRDefault="00761C58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 xml:space="preserve">Od </w:t>
      </w:r>
      <w:r w:rsidR="00721A4C" w:rsidRPr="00867E2B">
        <w:rPr>
          <w:rFonts w:ascii="Arial" w:hAnsi="Arial" w:cs="Arial"/>
          <w:szCs w:val="24"/>
        </w:rPr>
        <w:t>travnja</w:t>
      </w:r>
      <w:r w:rsidRPr="00867E2B">
        <w:rPr>
          <w:rFonts w:ascii="Arial" w:hAnsi="Arial" w:cs="Arial"/>
          <w:szCs w:val="24"/>
        </w:rPr>
        <w:t xml:space="preserve"> 2014. godine </w:t>
      </w:r>
      <w:r w:rsidR="00721A4C" w:rsidRPr="00867E2B">
        <w:rPr>
          <w:rFonts w:ascii="Arial" w:hAnsi="Arial" w:cs="Arial"/>
          <w:szCs w:val="24"/>
        </w:rPr>
        <w:t>u primjeni je</w:t>
      </w:r>
      <w:r w:rsidR="00D63489" w:rsidRPr="00867E2B">
        <w:rPr>
          <w:rFonts w:ascii="Arial" w:hAnsi="Arial" w:cs="Arial"/>
          <w:szCs w:val="24"/>
        </w:rPr>
        <w:t xml:space="preserve"> centralni obračun plaće (COP).</w:t>
      </w:r>
    </w:p>
    <w:p w14:paraId="1B34BD2C" w14:textId="77777777" w:rsidR="009004DA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5149F3C9" w14:textId="77777777" w:rsidR="00BD6349" w:rsidRDefault="00BD6349" w:rsidP="00BD634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Redovna djelatnost Doma zdravlja Koprivničko-križevačke županije, aktivnost Redovna djelatnost Doma zdravlja potrebno je osigurati 5.865.000 kuna i to za:</w:t>
      </w:r>
    </w:p>
    <w:p w14:paraId="1D1A45B5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 w:rsidRPr="007A5DB3">
        <w:rPr>
          <w:rFonts w:ascii="Arial" w:hAnsi="Arial" w:cs="Arial"/>
          <w:szCs w:val="24"/>
        </w:rPr>
        <w:t>rashode za zaposlene zbog povećanja broja zaposlenih u periodu od rujna 2020. godine pa do sad,</w:t>
      </w:r>
    </w:p>
    <w:p w14:paraId="13F0E282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zbog povećanja broja zaposlenika potrebno je osigurati dodatna sredstva za ostale materijalne rashode (regres, božićnica, jubilarne nagrade, druga materijalna prava iz važećih kolektivnih ugovora)</w:t>
      </w:r>
      <w:r w:rsidRPr="007A5DB3">
        <w:rPr>
          <w:rFonts w:ascii="Arial" w:hAnsi="Arial" w:cs="Arial"/>
          <w:szCs w:val="24"/>
        </w:rPr>
        <w:t xml:space="preserve"> </w:t>
      </w:r>
    </w:p>
    <w:p w14:paraId="1B2E6015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zbog </w:t>
      </w:r>
      <w:r w:rsidRPr="007A5DB3">
        <w:rPr>
          <w:rFonts w:ascii="Arial" w:hAnsi="Arial" w:cs="Arial"/>
          <w:szCs w:val="24"/>
        </w:rPr>
        <w:t>kontinuiran</w:t>
      </w:r>
      <w:r>
        <w:rPr>
          <w:rFonts w:ascii="Arial" w:hAnsi="Arial" w:cs="Arial"/>
          <w:szCs w:val="24"/>
        </w:rPr>
        <w:t>og</w:t>
      </w:r>
      <w:r w:rsidRPr="007A5DB3">
        <w:rPr>
          <w:rFonts w:ascii="Arial" w:hAnsi="Arial" w:cs="Arial"/>
          <w:szCs w:val="24"/>
        </w:rPr>
        <w:t xml:space="preserve"> angažman</w:t>
      </w:r>
      <w:r>
        <w:rPr>
          <w:rFonts w:ascii="Arial" w:hAnsi="Arial" w:cs="Arial"/>
          <w:szCs w:val="24"/>
        </w:rPr>
        <w:t>a</w:t>
      </w:r>
      <w:r w:rsidRPr="007A5DB3">
        <w:rPr>
          <w:rFonts w:ascii="Arial" w:hAnsi="Arial" w:cs="Arial"/>
          <w:szCs w:val="24"/>
        </w:rPr>
        <w:t xml:space="preserve"> za</w:t>
      </w:r>
      <w:r>
        <w:rPr>
          <w:rFonts w:ascii="Arial" w:hAnsi="Arial" w:cs="Arial"/>
          <w:szCs w:val="24"/>
        </w:rPr>
        <w:t>poslenika na</w:t>
      </w:r>
      <w:r w:rsidRPr="007A5DB3">
        <w:rPr>
          <w:rFonts w:ascii="Arial" w:hAnsi="Arial" w:cs="Arial"/>
          <w:szCs w:val="24"/>
        </w:rPr>
        <w:t xml:space="preserve"> COVID punktovima u Koprivnici, Križevci</w:t>
      </w:r>
      <w:r>
        <w:rPr>
          <w:rFonts w:ascii="Arial" w:hAnsi="Arial" w:cs="Arial"/>
          <w:szCs w:val="24"/>
        </w:rPr>
        <w:t>ma</w:t>
      </w:r>
      <w:r w:rsidRPr="007A5DB3">
        <w:rPr>
          <w:rFonts w:ascii="Arial" w:hAnsi="Arial" w:cs="Arial"/>
          <w:szCs w:val="24"/>
        </w:rPr>
        <w:t xml:space="preserve">, Đurđevcu, </w:t>
      </w:r>
    </w:p>
    <w:p w14:paraId="5D28CAB6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zbog potrebe isplate naknada zaposlenicima koji sudjeluju na </w:t>
      </w:r>
      <w:proofErr w:type="spellStart"/>
      <w:r>
        <w:rPr>
          <w:rFonts w:ascii="Arial" w:hAnsi="Arial" w:cs="Arial"/>
          <w:szCs w:val="24"/>
        </w:rPr>
        <w:t>cjepnim</w:t>
      </w:r>
      <w:proofErr w:type="spellEnd"/>
      <w:r>
        <w:rPr>
          <w:rFonts w:ascii="Arial" w:hAnsi="Arial" w:cs="Arial"/>
          <w:szCs w:val="24"/>
        </w:rPr>
        <w:t xml:space="preserve"> punktovima sukladno Odluci HZZO-a u kojoj je utvrđena cijena sata rada,</w:t>
      </w:r>
    </w:p>
    <w:p w14:paraId="00F59418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zbog potrebe isplate </w:t>
      </w:r>
      <w:r w:rsidRPr="007A5DB3">
        <w:rPr>
          <w:rFonts w:ascii="Arial" w:hAnsi="Arial" w:cs="Arial"/>
          <w:szCs w:val="24"/>
        </w:rPr>
        <w:t>prekovremen</w:t>
      </w:r>
      <w:r>
        <w:rPr>
          <w:rFonts w:ascii="Arial" w:hAnsi="Arial" w:cs="Arial"/>
          <w:szCs w:val="24"/>
        </w:rPr>
        <w:t>og</w:t>
      </w:r>
      <w:r w:rsidRPr="007A5DB3">
        <w:rPr>
          <w:rFonts w:ascii="Arial" w:hAnsi="Arial" w:cs="Arial"/>
          <w:szCs w:val="24"/>
        </w:rPr>
        <w:t xml:space="preserve"> rad</w:t>
      </w:r>
      <w:r>
        <w:rPr>
          <w:rFonts w:ascii="Arial" w:hAnsi="Arial" w:cs="Arial"/>
          <w:szCs w:val="24"/>
        </w:rPr>
        <w:t>a</w:t>
      </w:r>
      <w:r w:rsidRPr="007A5D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zaposlenicima koji rade na zamjenama zbog </w:t>
      </w:r>
      <w:r w:rsidRPr="007A5DB3">
        <w:rPr>
          <w:rFonts w:ascii="Arial" w:hAnsi="Arial" w:cs="Arial"/>
          <w:szCs w:val="24"/>
        </w:rPr>
        <w:t>nedostatka l</w:t>
      </w:r>
      <w:r>
        <w:rPr>
          <w:rFonts w:ascii="Arial" w:hAnsi="Arial" w:cs="Arial"/>
          <w:szCs w:val="24"/>
        </w:rPr>
        <w:t>iječnika i medicinskih sestara kojih nema na tržištu rada</w:t>
      </w:r>
      <w:r w:rsidRPr="007A5D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ili zbog zamjena za bolovanje, </w:t>
      </w:r>
      <w:proofErr w:type="spellStart"/>
      <w:r>
        <w:rPr>
          <w:rFonts w:ascii="Arial" w:hAnsi="Arial" w:cs="Arial"/>
          <w:szCs w:val="24"/>
        </w:rPr>
        <w:t>rodiljni</w:t>
      </w:r>
      <w:proofErr w:type="spellEnd"/>
      <w:r>
        <w:rPr>
          <w:rFonts w:ascii="Arial" w:hAnsi="Arial" w:cs="Arial"/>
          <w:szCs w:val="24"/>
        </w:rPr>
        <w:t xml:space="preserve"> i roditeljski dopust i sl.,</w:t>
      </w:r>
    </w:p>
    <w:p w14:paraId="683F0660" w14:textId="77777777" w:rsidR="00BD6349" w:rsidRPr="00B17C16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 w:rsidRPr="00B17C16">
        <w:rPr>
          <w:rFonts w:ascii="Arial" w:hAnsi="Arial" w:cs="Arial"/>
          <w:szCs w:val="24"/>
        </w:rPr>
        <w:t>zbog</w:t>
      </w:r>
      <w:r>
        <w:rPr>
          <w:rFonts w:ascii="Arial" w:hAnsi="Arial" w:cs="Arial"/>
          <w:szCs w:val="24"/>
        </w:rPr>
        <w:t xml:space="preserve"> osiguranja</w:t>
      </w:r>
      <w:r w:rsidRPr="00B17C16">
        <w:rPr>
          <w:rFonts w:ascii="Arial" w:hAnsi="Arial" w:cs="Arial"/>
          <w:szCs w:val="24"/>
        </w:rPr>
        <w:t xml:space="preserve"> dodatnih sredstava za </w:t>
      </w:r>
      <w:r>
        <w:rPr>
          <w:rFonts w:ascii="Arial" w:hAnsi="Arial" w:cs="Arial"/>
          <w:szCs w:val="24"/>
        </w:rPr>
        <w:t>isplatu „</w:t>
      </w:r>
      <w:r w:rsidRPr="00B17C16">
        <w:rPr>
          <w:rFonts w:ascii="Arial" w:hAnsi="Arial" w:cs="Arial"/>
          <w:szCs w:val="24"/>
        </w:rPr>
        <w:t>posebn</w:t>
      </w:r>
      <w:r>
        <w:rPr>
          <w:rFonts w:ascii="Arial" w:hAnsi="Arial" w:cs="Arial"/>
          <w:szCs w:val="24"/>
        </w:rPr>
        <w:t>e“</w:t>
      </w:r>
      <w:r w:rsidRPr="00B17C16">
        <w:rPr>
          <w:rFonts w:ascii="Arial" w:hAnsi="Arial" w:cs="Arial"/>
          <w:szCs w:val="24"/>
        </w:rPr>
        <w:t xml:space="preserve"> nagrad</w:t>
      </w:r>
      <w:r>
        <w:rPr>
          <w:rFonts w:ascii="Arial" w:hAnsi="Arial" w:cs="Arial"/>
          <w:szCs w:val="24"/>
        </w:rPr>
        <w:t>e</w:t>
      </w:r>
      <w:r w:rsidRPr="00B17C16">
        <w:rPr>
          <w:rFonts w:ascii="Arial" w:hAnsi="Arial" w:cs="Arial"/>
          <w:szCs w:val="24"/>
        </w:rPr>
        <w:t xml:space="preserve"> zaposlenicima koji rad</w:t>
      </w:r>
      <w:r>
        <w:rPr>
          <w:rFonts w:ascii="Arial" w:hAnsi="Arial" w:cs="Arial"/>
          <w:szCs w:val="24"/>
        </w:rPr>
        <w:t xml:space="preserve">e </w:t>
      </w:r>
      <w:r w:rsidRPr="00B17C16">
        <w:rPr>
          <w:rFonts w:ascii="Arial" w:hAnsi="Arial" w:cs="Arial"/>
          <w:szCs w:val="24"/>
        </w:rPr>
        <w:t xml:space="preserve">s oboljelima </w:t>
      </w:r>
      <w:r>
        <w:rPr>
          <w:rFonts w:ascii="Arial" w:hAnsi="Arial" w:cs="Arial"/>
          <w:szCs w:val="24"/>
        </w:rPr>
        <w:t xml:space="preserve">od </w:t>
      </w:r>
      <w:r w:rsidRPr="00B17C16">
        <w:rPr>
          <w:rFonts w:ascii="Arial" w:hAnsi="Arial" w:cs="Arial"/>
          <w:szCs w:val="24"/>
        </w:rPr>
        <w:t>SARS-Cov-19</w:t>
      </w:r>
      <w:r>
        <w:rPr>
          <w:rFonts w:ascii="Arial" w:hAnsi="Arial" w:cs="Arial"/>
          <w:szCs w:val="24"/>
        </w:rPr>
        <w:t xml:space="preserve"> prema Odluci Vlade RH</w:t>
      </w:r>
      <w:r w:rsidRPr="00B17C16">
        <w:rPr>
          <w:rFonts w:ascii="Arial" w:hAnsi="Arial" w:cs="Arial"/>
          <w:szCs w:val="24"/>
        </w:rPr>
        <w:t xml:space="preserve">, </w:t>
      </w:r>
    </w:p>
    <w:p w14:paraId="54E490C7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zbog potrebe osiguranja sredstava za isplatu izvansudskih nagodbi koje se odnose na</w:t>
      </w:r>
      <w:r w:rsidRPr="00116540">
        <w:t xml:space="preserve"> </w:t>
      </w:r>
      <w:r w:rsidRPr="00116540">
        <w:rPr>
          <w:rFonts w:ascii="Arial" w:hAnsi="Arial" w:cs="Arial"/>
          <w:szCs w:val="24"/>
        </w:rPr>
        <w:t xml:space="preserve">isplate razlike </w:t>
      </w:r>
      <w:r>
        <w:rPr>
          <w:rFonts w:ascii="Arial" w:hAnsi="Arial" w:cs="Arial"/>
          <w:szCs w:val="24"/>
        </w:rPr>
        <w:t xml:space="preserve">osnovice za izračun plaće od </w:t>
      </w:r>
      <w:r w:rsidRPr="00116540">
        <w:rPr>
          <w:rFonts w:ascii="Arial" w:hAnsi="Arial" w:cs="Arial"/>
          <w:szCs w:val="24"/>
        </w:rPr>
        <w:t xml:space="preserve">6% za </w:t>
      </w:r>
      <w:r>
        <w:rPr>
          <w:rFonts w:ascii="Arial" w:hAnsi="Arial" w:cs="Arial"/>
          <w:szCs w:val="24"/>
        </w:rPr>
        <w:t>period od prosinca 2015. godine do siječnja 2017</w:t>
      </w:r>
      <w:r w:rsidRPr="00116540">
        <w:rPr>
          <w:rFonts w:ascii="Arial" w:hAnsi="Arial" w:cs="Arial"/>
          <w:szCs w:val="24"/>
        </w:rPr>
        <w:t>. godinu</w:t>
      </w:r>
      <w:r>
        <w:rPr>
          <w:rFonts w:ascii="Arial" w:hAnsi="Arial" w:cs="Arial"/>
          <w:szCs w:val="24"/>
        </w:rPr>
        <w:t xml:space="preserve"> prema Odluci Upravnog vijeća Doma zdravlja Koprivničko-križevačke županije,</w:t>
      </w:r>
      <w:r w:rsidRPr="007A5DB3">
        <w:rPr>
          <w:rFonts w:ascii="Arial" w:hAnsi="Arial" w:cs="Arial"/>
          <w:szCs w:val="24"/>
        </w:rPr>
        <w:t xml:space="preserve"> </w:t>
      </w:r>
    </w:p>
    <w:p w14:paraId="5F9309EB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zbog potrebe osiguranja sredstava za isplatu temeljem sudskih presuda za </w:t>
      </w:r>
      <w:r w:rsidRPr="00230444">
        <w:rPr>
          <w:rFonts w:ascii="Arial" w:hAnsi="Arial" w:cs="Arial"/>
          <w:szCs w:val="24"/>
        </w:rPr>
        <w:t>razlik</w:t>
      </w:r>
      <w:r>
        <w:rPr>
          <w:rFonts w:ascii="Arial" w:hAnsi="Arial" w:cs="Arial"/>
          <w:szCs w:val="24"/>
        </w:rPr>
        <w:t>u</w:t>
      </w:r>
      <w:r w:rsidRPr="00230444">
        <w:rPr>
          <w:rFonts w:ascii="Arial" w:hAnsi="Arial" w:cs="Arial"/>
          <w:szCs w:val="24"/>
        </w:rPr>
        <w:t xml:space="preserve"> osnovice za izračun plaće od 6% </w:t>
      </w:r>
      <w:r w:rsidRPr="00271557">
        <w:rPr>
          <w:rFonts w:ascii="Arial" w:hAnsi="Arial" w:cs="Arial"/>
          <w:szCs w:val="24"/>
        </w:rPr>
        <w:t>za period od prosinca 2015. godine do siječnja 2017. godinu</w:t>
      </w:r>
      <w:r>
        <w:rPr>
          <w:rFonts w:ascii="Arial" w:hAnsi="Arial" w:cs="Arial"/>
          <w:szCs w:val="24"/>
        </w:rPr>
        <w:t>,</w:t>
      </w:r>
      <w:r w:rsidRPr="00271557">
        <w:rPr>
          <w:rFonts w:ascii="Arial" w:hAnsi="Arial" w:cs="Arial"/>
          <w:szCs w:val="24"/>
        </w:rPr>
        <w:t xml:space="preserve">  </w:t>
      </w:r>
    </w:p>
    <w:p w14:paraId="26F05E3B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rashodi za materijal i energiju korigirani su prema trenutnim cijenama na tržištu, jer se u toku ove godine korigirala tržišna cijena osobne zaštitne opreme potrebne u borbi protiv SARS-Cov-19</w:t>
      </w:r>
    </w:p>
    <w:p w14:paraId="6E5BB973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rashodi za usluge povećavaju se u dijelu zdravstvenih usluga zbog povećanja broja ordinacija dentalne zdravstvene zaštite koje su preuzete u sastav Doma zdravlja te je došlo do povećanja količine računa za izradu </w:t>
      </w:r>
      <w:proofErr w:type="spellStart"/>
      <w:r>
        <w:rPr>
          <w:rFonts w:ascii="Arial" w:hAnsi="Arial" w:cs="Arial"/>
          <w:szCs w:val="24"/>
        </w:rPr>
        <w:t>protetskih</w:t>
      </w:r>
      <w:proofErr w:type="spellEnd"/>
      <w:r>
        <w:rPr>
          <w:rFonts w:ascii="Arial" w:hAnsi="Arial" w:cs="Arial"/>
          <w:szCs w:val="24"/>
        </w:rPr>
        <w:t xml:space="preserve"> radova koje se financiraju od strane HZZO-a (dentalni tehničari),</w:t>
      </w:r>
    </w:p>
    <w:p w14:paraId="4FE65D93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zbog povećanja broja ordinacija u sastavu Doma zdravlja potrebno je izdvojiti dodatna sredstva za usluge tekućeg i investicijskog održavanja građevinskih objekata jer ordinacije koje su preuzete uglavnom su zapuštene i neodržavane od strane privatnih zdravstvenih radnika. Uvijete u takvim ordinacijama potrebno je uskladiti s minimalno-tehničkim uvjetima propisanim </w:t>
      </w:r>
      <w:r w:rsidRPr="000B2055">
        <w:rPr>
          <w:rFonts w:ascii="Arial" w:hAnsi="Arial" w:cs="Arial"/>
          <w:szCs w:val="24"/>
        </w:rPr>
        <w:t>Pravilnik</w:t>
      </w:r>
      <w:r>
        <w:rPr>
          <w:rFonts w:ascii="Arial" w:hAnsi="Arial" w:cs="Arial"/>
          <w:szCs w:val="24"/>
        </w:rPr>
        <w:t>om</w:t>
      </w:r>
      <w:r w:rsidRPr="000B2055">
        <w:rPr>
          <w:rFonts w:ascii="Arial" w:hAnsi="Arial" w:cs="Arial"/>
          <w:szCs w:val="24"/>
        </w:rPr>
        <w:t xml:space="preserve"> o normativima i standardima za oba</w:t>
      </w:r>
      <w:r>
        <w:rPr>
          <w:rFonts w:ascii="Arial" w:hAnsi="Arial" w:cs="Arial"/>
          <w:szCs w:val="24"/>
        </w:rPr>
        <w:t>vljanje zdravstvene djelatnosti,</w:t>
      </w:r>
    </w:p>
    <w:p w14:paraId="53A0A05A" w14:textId="77777777" w:rsidR="00BD6349" w:rsidRDefault="00BD6349" w:rsidP="00BD6349">
      <w:pPr>
        <w:pStyle w:val="Odlomakpopisa"/>
        <w:numPr>
          <w:ilvl w:val="0"/>
          <w:numId w:val="4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toku 2021. godine završen je dugogodišnji sudski postupak za naknadu štete u kojoj je Dom zdravlja trebao isplatiti naknadu štete, zatezne kamate i troškove parničnog postupka iz 2012. godine, a odnosi se na HMP Križevci.</w:t>
      </w:r>
    </w:p>
    <w:p w14:paraId="54346F44" w14:textId="77777777" w:rsidR="00BD6349" w:rsidRPr="00867E2B" w:rsidRDefault="00BD634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7A9D63FC" w14:textId="77777777" w:rsidR="009004DA" w:rsidRPr="00867E2B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14:paraId="0311A40D" w14:textId="77777777" w:rsidR="009B17A8" w:rsidRPr="003B47FE" w:rsidRDefault="009B17A8" w:rsidP="00745D25">
      <w:pPr>
        <w:jc w:val="both"/>
        <w:rPr>
          <w:rFonts w:ascii="Arial" w:hAnsi="Arial" w:cs="Arial"/>
          <w:szCs w:val="24"/>
          <w:highlight w:val="yellow"/>
          <w:lang w:eastAsia="hr-HR"/>
        </w:rPr>
      </w:pPr>
    </w:p>
    <w:p w14:paraId="56CF309B" w14:textId="77777777" w:rsidR="00746EFA" w:rsidRDefault="005C669A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 xml:space="preserve">Pokazatelj </w:t>
      </w:r>
      <w:r w:rsidR="006612D8" w:rsidRPr="00867E2B">
        <w:rPr>
          <w:rFonts w:ascii="Arial" w:hAnsi="Arial" w:cs="Arial"/>
          <w:szCs w:val="24"/>
        </w:rPr>
        <w:t>rezultata</w:t>
      </w:r>
      <w:r w:rsidRPr="00867E2B">
        <w:rPr>
          <w:rFonts w:ascii="Arial" w:hAnsi="Arial" w:cs="Arial"/>
          <w:szCs w:val="24"/>
        </w:rPr>
        <w:t>:</w:t>
      </w:r>
    </w:p>
    <w:p w14:paraId="658898C1" w14:textId="77777777" w:rsidR="00D75BAF" w:rsidRPr="00867E2B" w:rsidRDefault="00D75BAF" w:rsidP="00745D25">
      <w:pPr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867E2B" w14:paraId="367F7A66" w14:textId="77777777" w:rsidTr="00176178">
        <w:tc>
          <w:tcPr>
            <w:tcW w:w="718" w:type="pct"/>
            <w:shd w:val="clear" w:color="auto" w:fill="auto"/>
          </w:tcPr>
          <w:p w14:paraId="44590AEA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867E2B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14:paraId="270494F1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14:paraId="75D2A489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14:paraId="2CFF0472" w14:textId="77777777" w:rsidR="005C669A" w:rsidRPr="00867E2B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14:paraId="4E5A59D0" w14:textId="77777777" w:rsidR="005C669A" w:rsidRPr="00867E2B" w:rsidRDefault="00867E2B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5C669A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14:paraId="7B345694" w14:textId="77777777" w:rsidR="005C669A" w:rsidRPr="00867E2B" w:rsidRDefault="005C669A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 w:rsidRPr="00867E2B">
              <w:rPr>
                <w:rFonts w:ascii="Arial" w:hAnsi="Arial" w:cs="Arial"/>
                <w:b/>
                <w:sz w:val="16"/>
                <w:szCs w:val="24"/>
              </w:rPr>
              <w:t>iljana vrijednost (202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14:paraId="21EA59B0" w14:textId="77777777" w:rsidR="005C669A" w:rsidRPr="00867E2B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iljana vrijednost (2023</w:t>
            </w:r>
            <w:r w:rsidR="005C669A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867E2B" w14:paraId="2E364E92" w14:textId="77777777" w:rsidTr="00176178">
        <w:tc>
          <w:tcPr>
            <w:tcW w:w="718" w:type="pct"/>
            <w:shd w:val="clear" w:color="auto" w:fill="auto"/>
            <w:vAlign w:val="center"/>
          </w:tcPr>
          <w:p w14:paraId="53875D24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 xml:space="preserve">Rashodi za zaposlene i rashodi za materijalna </w:t>
            </w: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0B0D0FDD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64656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 xml:space="preserve">Datum isplate rashoda za zaposlene je najkasnije 15. u tekućem </w:t>
            </w: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A651BCC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3E830AF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 xml:space="preserve">Datum isplate plaće je najkasnije 15. u tekućem mjesecu na </w:t>
            </w: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DA07FAB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 xml:space="preserve">Datum isplate plaće je najkasnije 15. u tekućem mjesecu na </w:t>
            </w: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14E91A6" w14:textId="77777777" w:rsidR="00761C58" w:rsidRPr="00867E2B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 xml:space="preserve">Datum isplate plaće je najkasnije 15. u tekućem mjesecu na </w:t>
            </w: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prethodni mjesec</w:t>
            </w:r>
          </w:p>
        </w:tc>
      </w:tr>
      <w:tr w:rsidR="006612D8" w:rsidRPr="00867E2B" w14:paraId="4D85AFE9" w14:textId="77777777" w:rsidTr="00176178">
        <w:tc>
          <w:tcPr>
            <w:tcW w:w="718" w:type="pct"/>
            <w:shd w:val="clear" w:color="auto" w:fill="auto"/>
            <w:vAlign w:val="center"/>
          </w:tcPr>
          <w:p w14:paraId="7470F287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lastRenderedPageBreak/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2C152DCA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38A64E4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F4D55BF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4DF4ED6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5E04866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465708" w14:textId="77777777" w:rsidR="006612D8" w:rsidRPr="00867E2B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14:paraId="1CBA6DF7" w14:textId="77777777" w:rsidR="00F9090F" w:rsidRPr="003B47FE" w:rsidRDefault="00F9090F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37195AEC" w14:textId="77777777" w:rsidR="003C0185" w:rsidRDefault="001827C9" w:rsidP="00745D25">
      <w:pPr>
        <w:jc w:val="both"/>
        <w:rPr>
          <w:rFonts w:ascii="Arial" w:hAnsi="Arial" w:cs="Arial"/>
          <w:b/>
          <w:szCs w:val="24"/>
        </w:rPr>
      </w:pPr>
      <w:r w:rsidRPr="00867E2B">
        <w:rPr>
          <w:rFonts w:ascii="Arial" w:hAnsi="Arial" w:cs="Arial"/>
          <w:b/>
          <w:szCs w:val="24"/>
        </w:rPr>
        <w:t xml:space="preserve">K </w:t>
      </w:r>
      <w:r w:rsidR="00745D25" w:rsidRPr="00867E2B">
        <w:rPr>
          <w:rFonts w:ascii="Arial" w:hAnsi="Arial" w:cs="Arial"/>
          <w:b/>
          <w:szCs w:val="24"/>
        </w:rPr>
        <w:t>100122</w:t>
      </w:r>
      <w:r w:rsidRPr="00867E2B">
        <w:rPr>
          <w:rFonts w:ascii="Arial" w:hAnsi="Arial" w:cs="Arial"/>
          <w:b/>
          <w:szCs w:val="24"/>
        </w:rPr>
        <w:t xml:space="preserve"> </w:t>
      </w:r>
      <w:r w:rsidR="00210810" w:rsidRPr="00867E2B">
        <w:rPr>
          <w:rFonts w:ascii="Arial" w:hAnsi="Arial" w:cs="Arial"/>
          <w:b/>
          <w:szCs w:val="24"/>
        </w:rPr>
        <w:t>Opremanje zdravstvenih ustanova</w:t>
      </w:r>
    </w:p>
    <w:p w14:paraId="62C1E06E" w14:textId="77777777" w:rsidR="00D75BAF" w:rsidRPr="00867E2B" w:rsidRDefault="00D75BAF" w:rsidP="00745D25">
      <w:pPr>
        <w:jc w:val="both"/>
        <w:rPr>
          <w:rFonts w:ascii="Arial" w:hAnsi="Arial" w:cs="Arial"/>
          <w:b/>
          <w:szCs w:val="24"/>
        </w:rPr>
      </w:pPr>
    </w:p>
    <w:p w14:paraId="42CBCDDA" w14:textId="77777777" w:rsidR="00F962F8" w:rsidRPr="00867E2B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Zakonska osnova</w:t>
      </w:r>
      <w:r w:rsidR="00F962F8" w:rsidRPr="00867E2B">
        <w:rPr>
          <w:rFonts w:ascii="Arial" w:hAnsi="Arial" w:cs="Arial"/>
          <w:szCs w:val="24"/>
          <w:lang w:eastAsia="hr-HR"/>
        </w:rPr>
        <w:t>:</w:t>
      </w:r>
    </w:p>
    <w:p w14:paraId="1FA501A2" w14:textId="2C443F4D" w:rsidR="00AC5921" w:rsidRPr="00867E2B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867E2B">
        <w:rPr>
          <w:rFonts w:ascii="Arial" w:hAnsi="Arial" w:cs="Arial"/>
          <w:szCs w:val="24"/>
          <w:lang w:eastAsia="hr-HR"/>
        </w:rPr>
        <w:t>100/18</w:t>
      </w:r>
      <w:r w:rsidR="005B3FC4">
        <w:rPr>
          <w:rFonts w:ascii="Arial" w:hAnsi="Arial" w:cs="Arial"/>
          <w:szCs w:val="24"/>
          <w:lang w:eastAsia="hr-HR"/>
        </w:rPr>
        <w:t>.</w:t>
      </w:r>
      <w:r w:rsidR="002455D3" w:rsidRPr="00867E2B">
        <w:rPr>
          <w:rFonts w:ascii="Arial" w:hAnsi="Arial" w:cs="Arial"/>
          <w:szCs w:val="24"/>
          <w:lang w:eastAsia="hr-HR"/>
        </w:rPr>
        <w:t>, 125/19</w:t>
      </w:r>
      <w:r w:rsidR="005B3FC4">
        <w:rPr>
          <w:rFonts w:ascii="Arial" w:hAnsi="Arial" w:cs="Arial"/>
          <w:szCs w:val="24"/>
          <w:lang w:eastAsia="hr-HR"/>
        </w:rPr>
        <w:t>.</w:t>
      </w:r>
      <w:r w:rsidR="00867E2B" w:rsidRPr="00867E2B">
        <w:rPr>
          <w:rFonts w:ascii="Arial" w:hAnsi="Arial" w:cs="Arial"/>
          <w:szCs w:val="24"/>
          <w:lang w:eastAsia="hr-HR"/>
        </w:rPr>
        <w:t>,</w:t>
      </w:r>
      <w:r w:rsidR="00867E2B" w:rsidRPr="00867E2B">
        <w:t xml:space="preserve"> </w:t>
      </w:r>
      <w:r w:rsidR="00867E2B" w:rsidRPr="00867E2B">
        <w:rPr>
          <w:rFonts w:ascii="Arial" w:hAnsi="Arial" w:cs="Arial"/>
          <w:szCs w:val="24"/>
          <w:lang w:eastAsia="hr-HR"/>
        </w:rPr>
        <w:t>147/20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)</w:t>
      </w:r>
    </w:p>
    <w:p w14:paraId="183C6ABD" w14:textId="513D441D" w:rsidR="00745D25" w:rsidRPr="00867E2B" w:rsidRDefault="002455D3" w:rsidP="002455D3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)</w:t>
      </w:r>
    </w:p>
    <w:p w14:paraId="60D781B1" w14:textId="77777777" w:rsidR="00AC5921" w:rsidRPr="00867E2B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ostali propisi koji reguliraju minimalne uvijete za djelatnost zdravstva</w:t>
      </w:r>
    </w:p>
    <w:p w14:paraId="46974382" w14:textId="77777777" w:rsidR="00AC5921" w:rsidRPr="00867E2B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Županijska razvojna strategija Koprivničko-križevačke županije za razdoblje 2014-2020.</w:t>
      </w:r>
    </w:p>
    <w:p w14:paraId="3405B4C2" w14:textId="3109CEB2" w:rsidR="00AC5921" w:rsidRPr="00867E2B" w:rsidRDefault="00AC5921" w:rsidP="00867E2B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Zakon o porezu na dodanu vrijednost („Narodne novine“ broj 73/13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, 99/13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, 148/13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, 153/13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, 143/14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, 115/16</w:t>
      </w:r>
      <w:r w:rsidR="005B3FC4">
        <w:rPr>
          <w:rFonts w:ascii="Arial" w:hAnsi="Arial" w:cs="Arial"/>
          <w:szCs w:val="24"/>
          <w:lang w:eastAsia="hr-HR"/>
        </w:rPr>
        <w:t>.</w:t>
      </w:r>
      <w:r w:rsidR="00FD1D67" w:rsidRPr="00867E2B">
        <w:rPr>
          <w:rFonts w:ascii="Arial" w:hAnsi="Arial" w:cs="Arial"/>
          <w:szCs w:val="24"/>
          <w:lang w:eastAsia="hr-HR"/>
        </w:rPr>
        <w:t>, 106/18</w:t>
      </w:r>
      <w:r w:rsidR="005B3FC4">
        <w:rPr>
          <w:rFonts w:ascii="Arial" w:hAnsi="Arial" w:cs="Arial"/>
          <w:szCs w:val="24"/>
          <w:lang w:eastAsia="hr-HR"/>
        </w:rPr>
        <w:t>.</w:t>
      </w:r>
      <w:r w:rsidR="002455D3" w:rsidRPr="00867E2B">
        <w:rPr>
          <w:rFonts w:ascii="Arial" w:hAnsi="Arial" w:cs="Arial"/>
          <w:szCs w:val="24"/>
          <w:lang w:eastAsia="hr-HR"/>
        </w:rPr>
        <w:t>, 121/19</w:t>
      </w:r>
      <w:r w:rsidR="005B3FC4">
        <w:rPr>
          <w:rFonts w:ascii="Arial" w:hAnsi="Arial" w:cs="Arial"/>
          <w:szCs w:val="24"/>
          <w:lang w:eastAsia="hr-HR"/>
        </w:rPr>
        <w:t>.</w:t>
      </w:r>
      <w:r w:rsidR="00867E2B" w:rsidRPr="00867E2B">
        <w:rPr>
          <w:rFonts w:ascii="Arial" w:hAnsi="Arial" w:cs="Arial"/>
          <w:szCs w:val="24"/>
          <w:lang w:eastAsia="hr-HR"/>
        </w:rPr>
        <w:t>,</w:t>
      </w:r>
      <w:r w:rsidR="00867E2B" w:rsidRPr="00867E2B">
        <w:t xml:space="preserve"> </w:t>
      </w:r>
      <w:r w:rsidR="00867E2B" w:rsidRPr="00867E2B">
        <w:rPr>
          <w:rFonts w:ascii="Arial" w:hAnsi="Arial" w:cs="Arial"/>
          <w:szCs w:val="24"/>
          <w:lang w:eastAsia="hr-HR"/>
        </w:rPr>
        <w:t>138/20</w:t>
      </w:r>
      <w:r w:rsidR="005B3FC4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)</w:t>
      </w:r>
    </w:p>
    <w:p w14:paraId="59F44AD8" w14:textId="77777777" w:rsidR="001827C9" w:rsidRPr="00867E2B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867E2B">
        <w:rPr>
          <w:rFonts w:ascii="Arial" w:hAnsi="Arial" w:cs="Arial"/>
          <w:szCs w:val="24"/>
        </w:rPr>
        <w:t>.</w:t>
      </w:r>
    </w:p>
    <w:p w14:paraId="0BE82E8B" w14:textId="77777777" w:rsidR="001827C9" w:rsidRPr="00867E2B" w:rsidRDefault="001827C9" w:rsidP="00745D25">
      <w:pPr>
        <w:jc w:val="both"/>
        <w:rPr>
          <w:rFonts w:ascii="Arial" w:hAnsi="Arial" w:cs="Arial"/>
          <w:szCs w:val="24"/>
        </w:rPr>
      </w:pPr>
    </w:p>
    <w:p w14:paraId="654E3773" w14:textId="77777777" w:rsidR="001827C9" w:rsidRPr="00867E2B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 xml:space="preserve">Izvor financiranja su prihodi za posebne namjene temeljem ugovora s Hrvatskim zavodom za zdravstveno osiguranje i vlastiti prihodi prikupljeni pružanjem usluga na tržištu. </w:t>
      </w:r>
    </w:p>
    <w:p w14:paraId="43DD0DE4" w14:textId="77777777" w:rsidR="001827C9" w:rsidRPr="00867E2B" w:rsidRDefault="001827C9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Osnovni cilj aktivnosti je</w:t>
      </w:r>
      <w:r w:rsidR="00F16C12" w:rsidRPr="00867E2B">
        <w:rPr>
          <w:rFonts w:ascii="Arial" w:hAnsi="Arial" w:cs="Arial"/>
          <w:szCs w:val="24"/>
          <w:lang w:eastAsia="hr-HR"/>
        </w:rPr>
        <w:t xml:space="preserve"> </w:t>
      </w:r>
      <w:r w:rsidRPr="00867E2B">
        <w:rPr>
          <w:rFonts w:ascii="Arial" w:hAnsi="Arial" w:cs="Arial"/>
          <w:szCs w:val="24"/>
        </w:rPr>
        <w:t>osigura</w:t>
      </w:r>
      <w:r w:rsidR="005D1B3F" w:rsidRPr="00867E2B">
        <w:rPr>
          <w:rFonts w:ascii="Arial" w:hAnsi="Arial" w:cs="Arial"/>
          <w:szCs w:val="24"/>
        </w:rPr>
        <w:t>ti</w:t>
      </w:r>
      <w:r w:rsidRPr="00867E2B">
        <w:rPr>
          <w:rFonts w:ascii="Arial" w:hAnsi="Arial" w:cs="Arial"/>
          <w:szCs w:val="24"/>
        </w:rPr>
        <w:t xml:space="preserve"> potrebnih sredstava za rad</w:t>
      </w:r>
      <w:r w:rsidR="00DD1284" w:rsidRPr="00867E2B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867E2B">
        <w:rPr>
          <w:rFonts w:ascii="Arial" w:hAnsi="Arial" w:cs="Arial"/>
          <w:szCs w:val="24"/>
        </w:rPr>
        <w:t xml:space="preserve">. </w:t>
      </w:r>
    </w:p>
    <w:p w14:paraId="231AE4E2" w14:textId="461D130D" w:rsidR="001827C9" w:rsidRPr="00867E2B" w:rsidRDefault="00BD6349" w:rsidP="00745D25">
      <w:pPr>
        <w:jc w:val="both"/>
        <w:rPr>
          <w:rFonts w:ascii="Arial" w:hAnsi="Arial" w:cs="Arial"/>
          <w:szCs w:val="24"/>
          <w:lang w:eastAsia="hr-HR"/>
        </w:rPr>
      </w:pPr>
      <w:r w:rsidRPr="00BD6349">
        <w:rPr>
          <w:rFonts w:ascii="Arial" w:hAnsi="Arial" w:cs="Arial"/>
          <w:szCs w:val="24"/>
          <w:lang w:eastAsia="hr-HR"/>
        </w:rPr>
        <w:t xml:space="preserve">U programu Redovna djelatnost Doma zdravlja Koprivničko-križevačke županije, kapitalni projekt Opremanje zdravstvenih ustanova </w:t>
      </w:r>
      <w:r w:rsidR="005B3FC4">
        <w:rPr>
          <w:rFonts w:ascii="Arial" w:hAnsi="Arial" w:cs="Arial"/>
          <w:szCs w:val="24"/>
          <w:lang w:eastAsia="hr-HR"/>
        </w:rPr>
        <w:t xml:space="preserve">- </w:t>
      </w:r>
      <w:r w:rsidRPr="00BD6349">
        <w:rPr>
          <w:rFonts w:ascii="Arial" w:hAnsi="Arial" w:cs="Arial"/>
          <w:szCs w:val="24"/>
          <w:lang w:eastAsia="hr-HR"/>
        </w:rPr>
        <w:t>smanjuje se planirani iznos za 135.000 kuna nakon analize i utvrđenih stvarnih potreba.</w:t>
      </w:r>
    </w:p>
    <w:p w14:paraId="59CB73AA" w14:textId="77777777" w:rsidR="00BD6349" w:rsidRDefault="00BD6349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6D21181F" w14:textId="6470C398" w:rsidR="00BF0428" w:rsidRPr="00867E2B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Iznos potrebnih sredstava kroz trogodišnje razdoblje prikazan je u tablicama koje su u prilogu.</w:t>
      </w:r>
    </w:p>
    <w:p w14:paraId="29A75586" w14:textId="77777777" w:rsidR="009B17A8" w:rsidRPr="00867E2B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14:paraId="1388BDB0" w14:textId="77777777" w:rsidR="00F9090F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 w:rsidRPr="00867E2B">
        <w:rPr>
          <w:rFonts w:ascii="Arial" w:hAnsi="Arial" w:cs="Arial"/>
          <w:szCs w:val="24"/>
          <w:lang w:eastAsia="hr-HR"/>
        </w:rPr>
        <w:t>Pokazatelj rezultata:</w:t>
      </w:r>
    </w:p>
    <w:p w14:paraId="7FE1D1C4" w14:textId="77777777" w:rsidR="00D75BAF" w:rsidRPr="00867E2B" w:rsidRDefault="00D75BAF" w:rsidP="00745D25">
      <w:pPr>
        <w:jc w:val="both"/>
        <w:rPr>
          <w:rFonts w:ascii="Arial" w:hAnsi="Arial" w:cs="Arial"/>
          <w:szCs w:val="24"/>
          <w:lang w:eastAsia="hr-HR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867E2B" w14:paraId="435647C6" w14:textId="77777777" w:rsidTr="00176178">
        <w:tc>
          <w:tcPr>
            <w:tcW w:w="777" w:type="pct"/>
            <w:shd w:val="clear" w:color="auto" w:fill="auto"/>
          </w:tcPr>
          <w:p w14:paraId="15393B53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14:paraId="4FA5A104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14:paraId="201EE355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14:paraId="5C03F54A" w14:textId="77777777" w:rsidR="00CF0DD1" w:rsidRPr="00867E2B" w:rsidRDefault="00CF0DD1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14:paraId="1EE607AE" w14:textId="77777777" w:rsidR="00CF0DD1" w:rsidRPr="00867E2B" w:rsidRDefault="009B17A8" w:rsidP="00867E2B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1</w:t>
            </w:r>
            <w:r w:rsidR="00CF0DD1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79C151FC" w14:textId="77777777" w:rsidR="00CF0DD1" w:rsidRPr="00867E2B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iljana vrijednost (2022</w:t>
            </w:r>
            <w:r w:rsidR="00CF0DD1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14:paraId="08731E19" w14:textId="77777777" w:rsidR="00CF0DD1" w:rsidRPr="00867E2B" w:rsidRDefault="009B17A8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CF0DD1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5D1B3F" w:rsidRPr="00867E2B" w14:paraId="6ECB5BD8" w14:textId="77777777" w:rsidTr="00176178">
        <w:tc>
          <w:tcPr>
            <w:tcW w:w="777" w:type="pct"/>
            <w:shd w:val="clear" w:color="auto" w:fill="auto"/>
            <w:vAlign w:val="center"/>
          </w:tcPr>
          <w:p w14:paraId="600C5497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Nabavka dugotrajne nematerijalne imovine npr. medicinska oprema, laboratorijska oprema</w:t>
            </w:r>
            <w:r w:rsidR="008F2623" w:rsidRPr="00867E2B">
              <w:rPr>
                <w:rFonts w:ascii="Arial" w:hAnsi="Arial" w:cs="Arial"/>
                <w:sz w:val="16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541600A4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B2380F9" w14:textId="77777777" w:rsidR="005F6B1C" w:rsidRPr="00867E2B" w:rsidRDefault="005F6B1C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Zatečeno stanje prema popisu dugotrajne imovine i sitnog inventara od 31.12.201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C17B1CA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Inventurna komisija</w:t>
            </w:r>
            <w:r w:rsidR="005D1B3F" w:rsidRPr="00867E2B">
              <w:rPr>
                <w:rFonts w:ascii="Arial" w:hAnsi="Arial" w:cs="Arial"/>
                <w:sz w:val="16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40C6A6C" w14:textId="77777777" w:rsidR="005F6B1C" w:rsidRPr="00867E2B" w:rsidRDefault="005F6B1C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Sva oprema je u funkciji te su smanjeni iznosi za 5% za usluge popravka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B5B9B7C" w14:textId="77777777" w:rsidR="005F6B1C" w:rsidRPr="00867E2B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Sva oprema je u fun</w:t>
            </w:r>
            <w:r w:rsidR="00136C10" w:rsidRPr="00867E2B">
              <w:rPr>
                <w:rFonts w:ascii="Arial" w:hAnsi="Arial" w:cs="Arial"/>
                <w:sz w:val="16"/>
                <w:szCs w:val="24"/>
              </w:rPr>
              <w:t>kciji te su smanjeni iznosi za 6</w:t>
            </w:r>
            <w:r w:rsidRPr="00867E2B">
              <w:rPr>
                <w:rFonts w:ascii="Arial" w:hAnsi="Arial" w:cs="Arial"/>
                <w:sz w:val="16"/>
                <w:szCs w:val="24"/>
              </w:rPr>
              <w:t>% za usluge popravka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7468AD40" w14:textId="77777777" w:rsidR="005F6B1C" w:rsidRPr="00867E2B" w:rsidRDefault="005F6B1C" w:rsidP="00B00C6B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Sva oprema je u funk</w:t>
            </w:r>
            <w:r w:rsidR="00136C10" w:rsidRPr="00867E2B">
              <w:rPr>
                <w:rFonts w:ascii="Arial" w:hAnsi="Arial" w:cs="Arial"/>
                <w:sz w:val="16"/>
                <w:szCs w:val="24"/>
              </w:rPr>
              <w:t>ciji te su smanjeni iznosi za 7</w:t>
            </w:r>
            <w:r w:rsidRPr="00867E2B">
              <w:rPr>
                <w:rFonts w:ascii="Arial" w:hAnsi="Arial" w:cs="Arial"/>
                <w:sz w:val="16"/>
                <w:szCs w:val="24"/>
              </w:rPr>
              <w:t>% za usluge popravka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="00CF0DD1" w:rsidRPr="00867E2B">
              <w:rPr>
                <w:rFonts w:ascii="Arial" w:hAnsi="Arial" w:cs="Arial"/>
                <w:sz w:val="16"/>
                <w:szCs w:val="24"/>
              </w:rPr>
              <w:t>.</w:t>
            </w:r>
            <w:r w:rsidRPr="00867E2B">
              <w:rPr>
                <w:rFonts w:ascii="Arial" w:hAnsi="Arial" w:cs="Arial"/>
                <w:sz w:val="16"/>
                <w:szCs w:val="24"/>
              </w:rPr>
              <w:t xml:space="preserve"> godinu.</w:t>
            </w:r>
          </w:p>
        </w:tc>
      </w:tr>
    </w:tbl>
    <w:p w14:paraId="0A8F6761" w14:textId="77777777" w:rsidR="009B17A8" w:rsidRPr="003B47FE" w:rsidRDefault="009B17A8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3A7DBC18" w14:textId="77777777" w:rsidR="00745D25" w:rsidRPr="003B47FE" w:rsidRDefault="00745D25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04A5C5FB" w14:textId="77777777" w:rsidR="00745D25" w:rsidRDefault="00745D25" w:rsidP="00745D25">
      <w:pPr>
        <w:jc w:val="both"/>
        <w:rPr>
          <w:rFonts w:ascii="Arial" w:hAnsi="Arial" w:cs="Arial"/>
          <w:b/>
          <w:szCs w:val="24"/>
        </w:rPr>
      </w:pPr>
      <w:r w:rsidRPr="00867E2B">
        <w:rPr>
          <w:rFonts w:ascii="Arial" w:hAnsi="Arial" w:cs="Arial"/>
          <w:b/>
          <w:szCs w:val="24"/>
        </w:rPr>
        <w:t xml:space="preserve">K100121 Opremanje </w:t>
      </w:r>
      <w:r w:rsidR="00ED5B49" w:rsidRPr="00867E2B">
        <w:rPr>
          <w:rFonts w:ascii="Arial" w:hAnsi="Arial" w:cs="Arial"/>
          <w:b/>
          <w:szCs w:val="24"/>
        </w:rPr>
        <w:t>Doma zdravlja - decentralizirana sredstva</w:t>
      </w:r>
    </w:p>
    <w:p w14:paraId="66A8D8D1" w14:textId="77777777" w:rsidR="00D75BAF" w:rsidRPr="00867E2B" w:rsidRDefault="00D75BAF" w:rsidP="00745D25">
      <w:pPr>
        <w:jc w:val="both"/>
        <w:rPr>
          <w:rFonts w:ascii="Arial" w:hAnsi="Arial" w:cs="Arial"/>
          <w:b/>
          <w:szCs w:val="24"/>
        </w:rPr>
      </w:pPr>
    </w:p>
    <w:p w14:paraId="7692B153" w14:textId="77777777" w:rsidR="00745D25" w:rsidRPr="00867E2B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867E2B">
        <w:rPr>
          <w:rFonts w:ascii="Arial" w:hAnsi="Arial" w:cs="Arial"/>
        </w:rPr>
        <w:t>Zakonska osnova:</w:t>
      </w:r>
    </w:p>
    <w:p w14:paraId="74A9B077" w14:textId="5A2448CE" w:rsidR="00745D25" w:rsidRPr="00867E2B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67E2B">
        <w:rPr>
          <w:rFonts w:ascii="Arial" w:hAnsi="Arial" w:cs="Arial"/>
        </w:rPr>
        <w:t>Zakon o zdravstvenoj zaštiti („Narodne novine“ broj 100/18</w:t>
      </w:r>
      <w:r w:rsidR="005B3FC4">
        <w:rPr>
          <w:rFonts w:ascii="Arial" w:hAnsi="Arial" w:cs="Arial"/>
        </w:rPr>
        <w:t>.</w:t>
      </w:r>
      <w:r w:rsidR="002455D3" w:rsidRPr="00867E2B">
        <w:rPr>
          <w:rFonts w:ascii="Arial" w:hAnsi="Arial" w:cs="Arial"/>
        </w:rPr>
        <w:t>, 125/19</w:t>
      </w:r>
      <w:r w:rsidR="005B3FC4">
        <w:rPr>
          <w:rFonts w:ascii="Arial" w:hAnsi="Arial" w:cs="Arial"/>
        </w:rPr>
        <w:t>.</w:t>
      </w:r>
      <w:r w:rsidR="00867E2B" w:rsidRPr="00867E2B">
        <w:rPr>
          <w:rFonts w:ascii="Arial" w:hAnsi="Arial" w:cs="Arial"/>
        </w:rPr>
        <w:t>, 147/20</w:t>
      </w:r>
      <w:r w:rsidR="005B3FC4">
        <w:rPr>
          <w:rFonts w:ascii="Arial" w:hAnsi="Arial" w:cs="Arial"/>
        </w:rPr>
        <w:t>.</w:t>
      </w:r>
      <w:r w:rsidRPr="00867E2B">
        <w:rPr>
          <w:rFonts w:ascii="Arial" w:hAnsi="Arial" w:cs="Arial"/>
        </w:rPr>
        <w:t>)</w:t>
      </w:r>
    </w:p>
    <w:p w14:paraId="2CE3B40D" w14:textId="6CCA4970" w:rsidR="00745D25" w:rsidRPr="00867E2B" w:rsidRDefault="002455D3" w:rsidP="002455D3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  <w:lang w:eastAsia="hr-HR"/>
        </w:rPr>
        <w:t>Pravilnik o normativima i standardima za obavljanje zdravstvene djelatnosti („Narodne novine“ broj 52/20</w:t>
      </w:r>
      <w:r w:rsidR="00522EF3">
        <w:rPr>
          <w:rFonts w:ascii="Arial" w:hAnsi="Arial" w:cs="Arial"/>
          <w:szCs w:val="24"/>
          <w:lang w:eastAsia="hr-HR"/>
        </w:rPr>
        <w:t>.</w:t>
      </w:r>
      <w:r w:rsidRPr="00867E2B">
        <w:rPr>
          <w:rFonts w:ascii="Arial" w:hAnsi="Arial" w:cs="Arial"/>
          <w:szCs w:val="24"/>
          <w:lang w:eastAsia="hr-HR"/>
        </w:rPr>
        <w:t>)</w:t>
      </w:r>
    </w:p>
    <w:p w14:paraId="367F2313" w14:textId="77777777" w:rsidR="00745D25" w:rsidRPr="00867E2B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67E2B">
        <w:rPr>
          <w:rFonts w:ascii="Arial" w:hAnsi="Arial" w:cs="Arial"/>
        </w:rPr>
        <w:t>ostali propisi koji reguliraju minimalne uvijete za djelatnost zdravstva.</w:t>
      </w:r>
    </w:p>
    <w:p w14:paraId="46716D43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</w:p>
    <w:p w14:paraId="0879899F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Izvor financiranja su decentralizirana sredstva (pomoći).</w:t>
      </w:r>
    </w:p>
    <w:p w14:paraId="39A149EA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</w:p>
    <w:p w14:paraId="7B9D75D6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62BE9F28" w14:textId="77777777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</w:p>
    <w:p w14:paraId="45ECAAA8" w14:textId="277030AB" w:rsidR="00745D25" w:rsidRPr="00867E2B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Iznos potrebnih sredstava kroz trogodišnje razdoblje prikazan je u tablicama koje su u prilogu.</w:t>
      </w:r>
    </w:p>
    <w:p w14:paraId="235BC2CE" w14:textId="77777777" w:rsidR="009B17A8" w:rsidRPr="00867E2B" w:rsidRDefault="009B17A8" w:rsidP="00745D25">
      <w:pPr>
        <w:jc w:val="both"/>
        <w:rPr>
          <w:rFonts w:ascii="Arial" w:hAnsi="Arial" w:cs="Arial"/>
          <w:szCs w:val="24"/>
        </w:rPr>
      </w:pPr>
    </w:p>
    <w:p w14:paraId="124D0F29" w14:textId="77777777" w:rsidR="00F9090F" w:rsidRDefault="00745D25" w:rsidP="00745D25">
      <w:pPr>
        <w:jc w:val="both"/>
        <w:rPr>
          <w:rFonts w:ascii="Arial" w:hAnsi="Arial" w:cs="Arial"/>
          <w:szCs w:val="24"/>
        </w:rPr>
      </w:pPr>
      <w:r w:rsidRPr="00867E2B">
        <w:rPr>
          <w:rFonts w:ascii="Arial" w:hAnsi="Arial" w:cs="Arial"/>
          <w:szCs w:val="24"/>
        </w:rPr>
        <w:t>Pokazatelj rezultata:</w:t>
      </w:r>
    </w:p>
    <w:p w14:paraId="314B65D2" w14:textId="77777777" w:rsidR="00D75BAF" w:rsidRPr="00867E2B" w:rsidRDefault="00D75BAF" w:rsidP="00745D25">
      <w:pPr>
        <w:jc w:val="both"/>
        <w:rPr>
          <w:rFonts w:ascii="Arial" w:hAnsi="Arial" w:cs="Arial"/>
          <w:szCs w:val="24"/>
        </w:rPr>
      </w:pP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867E2B" w14:paraId="2E9951AA" w14:textId="77777777" w:rsidTr="00176178">
        <w:tc>
          <w:tcPr>
            <w:tcW w:w="689" w:type="pct"/>
            <w:shd w:val="clear" w:color="auto" w:fill="auto"/>
          </w:tcPr>
          <w:p w14:paraId="348DFF88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14:paraId="4690E0DE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14:paraId="3F0F8408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  <w:r w:rsidR="00763667" w:rsidRPr="00867E2B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  <w:p w14:paraId="51490983" w14:textId="77777777" w:rsidR="00763667" w:rsidRPr="00867E2B" w:rsidRDefault="00763667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14:paraId="79FEC1ED" w14:textId="77777777" w:rsidR="00745D25" w:rsidRPr="00867E2B" w:rsidRDefault="00745D25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14:paraId="3D628B0C" w14:textId="77777777" w:rsidR="00745D25" w:rsidRPr="00867E2B" w:rsidRDefault="00867E2B" w:rsidP="002311D1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(2021</w:t>
            </w:r>
            <w:r w:rsidR="00745D25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087D1F35" w14:textId="77777777" w:rsidR="00745D25" w:rsidRPr="00867E2B" w:rsidRDefault="009B17A8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 w:rsidRPr="00867E2B">
              <w:rPr>
                <w:rFonts w:ascii="Arial" w:hAnsi="Arial" w:cs="Arial"/>
                <w:b/>
                <w:sz w:val="16"/>
                <w:szCs w:val="24"/>
              </w:rPr>
              <w:t>2</w:t>
            </w:r>
            <w:r w:rsidR="00745D25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14:paraId="4322F18C" w14:textId="77777777" w:rsidR="00745D25" w:rsidRPr="00867E2B" w:rsidRDefault="009B17A8" w:rsidP="00867E2B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867E2B">
              <w:rPr>
                <w:rFonts w:ascii="Arial" w:hAnsi="Arial" w:cs="Arial"/>
                <w:b/>
                <w:sz w:val="16"/>
                <w:szCs w:val="24"/>
              </w:rPr>
              <w:t>Ciljana vrijednost (202</w:t>
            </w:r>
            <w:r w:rsidR="00867E2B" w:rsidRPr="00867E2B">
              <w:rPr>
                <w:rFonts w:ascii="Arial" w:hAnsi="Arial" w:cs="Arial"/>
                <w:b/>
                <w:sz w:val="16"/>
                <w:szCs w:val="24"/>
              </w:rPr>
              <w:t>3</w:t>
            </w:r>
            <w:r w:rsidR="00745D25" w:rsidRPr="00867E2B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45D25" w:rsidRPr="002455D3" w14:paraId="497FCD3B" w14:textId="77777777" w:rsidTr="00176178">
        <w:tc>
          <w:tcPr>
            <w:tcW w:w="689" w:type="pct"/>
            <w:shd w:val="clear" w:color="auto" w:fill="auto"/>
            <w:vAlign w:val="center"/>
          </w:tcPr>
          <w:p w14:paraId="4ADEBD60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E13E4D0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C3DF0B4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2F480DDF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7A48EDBD" w14:textId="77777777" w:rsidR="00745D25" w:rsidRPr="00867E2B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Povećanje broja obavljenih pregleda na pojedinom dijagnostičk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om aparatu za 5% u odnosu na 2019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5AD561AC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Povećanje broja obavljenih pregleda na pojedinom dijagnostičkom ap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aratu za 6% u odnosu na 2019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godinu,</w:t>
            </w:r>
          </w:p>
          <w:p w14:paraId="4710E09F" w14:textId="77777777" w:rsidR="00745D25" w:rsidRPr="00867E2B" w:rsidRDefault="00745D25" w:rsidP="002311D1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6D860522" w14:textId="77777777" w:rsidR="00745D25" w:rsidRPr="002455D3" w:rsidRDefault="00745D25" w:rsidP="009B17A8">
            <w:pPr>
              <w:rPr>
                <w:rFonts w:ascii="Arial" w:hAnsi="Arial" w:cs="Arial"/>
                <w:sz w:val="16"/>
                <w:szCs w:val="24"/>
              </w:rPr>
            </w:pPr>
            <w:r w:rsidRPr="00867E2B">
              <w:rPr>
                <w:rFonts w:ascii="Arial" w:hAnsi="Arial" w:cs="Arial"/>
                <w:sz w:val="16"/>
                <w:szCs w:val="24"/>
              </w:rPr>
              <w:t>Povećanje broja obavljenih pregleda na pojed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inom dijagnostičkom aparatu za 7</w:t>
            </w:r>
            <w:r w:rsidRPr="00867E2B">
              <w:rPr>
                <w:rFonts w:ascii="Arial" w:hAnsi="Arial" w:cs="Arial"/>
                <w:sz w:val="16"/>
                <w:szCs w:val="24"/>
              </w:rPr>
              <w:t>% u odnosu na 201</w:t>
            </w:r>
            <w:r w:rsidR="009B17A8" w:rsidRPr="00867E2B">
              <w:rPr>
                <w:rFonts w:ascii="Arial" w:hAnsi="Arial" w:cs="Arial"/>
                <w:sz w:val="16"/>
                <w:szCs w:val="24"/>
              </w:rPr>
              <w:t>9</w:t>
            </w:r>
            <w:r w:rsidRPr="00867E2B">
              <w:rPr>
                <w:rFonts w:ascii="Arial" w:hAnsi="Arial" w:cs="Arial"/>
                <w:sz w:val="16"/>
                <w:szCs w:val="24"/>
              </w:rPr>
              <w:t>. godinu, odnosno povećanje vrijednosti građevinskih objekata</w:t>
            </w:r>
          </w:p>
        </w:tc>
      </w:tr>
    </w:tbl>
    <w:p w14:paraId="46F12F38" w14:textId="6DC07706" w:rsidR="001E475F" w:rsidRDefault="001E475F" w:rsidP="00745D25">
      <w:pPr>
        <w:jc w:val="both"/>
        <w:rPr>
          <w:rFonts w:ascii="Arial" w:hAnsi="Arial" w:cs="Arial"/>
          <w:szCs w:val="24"/>
        </w:rPr>
      </w:pPr>
    </w:p>
    <w:p w14:paraId="0BA3007E" w14:textId="0756970D" w:rsidR="00522EF3" w:rsidRDefault="00522EF3" w:rsidP="00745D25">
      <w:pPr>
        <w:jc w:val="both"/>
        <w:rPr>
          <w:rFonts w:ascii="Arial" w:hAnsi="Arial" w:cs="Arial"/>
          <w:szCs w:val="24"/>
        </w:rPr>
      </w:pPr>
    </w:p>
    <w:p w14:paraId="1FED86D2" w14:textId="77777777" w:rsidR="00522EF3" w:rsidRPr="00176178" w:rsidRDefault="00522EF3" w:rsidP="00745D25">
      <w:pPr>
        <w:jc w:val="both"/>
        <w:rPr>
          <w:rFonts w:ascii="Arial" w:hAnsi="Arial" w:cs="Arial"/>
          <w:szCs w:val="24"/>
        </w:rPr>
      </w:pPr>
    </w:p>
    <w:p w14:paraId="2DAD4891" w14:textId="0D940810" w:rsidR="00E7410D" w:rsidRPr="00176178" w:rsidRDefault="001211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  <w:t xml:space="preserve">   </w:t>
      </w:r>
      <w:r w:rsidR="004062E7" w:rsidRPr="00176178">
        <w:rPr>
          <w:rFonts w:ascii="Arial" w:hAnsi="Arial" w:cs="Arial"/>
          <w:szCs w:val="24"/>
        </w:rPr>
        <w:tab/>
      </w:r>
      <w:r w:rsidR="00AB40E4" w:rsidRPr="00176178">
        <w:rPr>
          <w:rFonts w:ascii="Arial" w:hAnsi="Arial" w:cs="Arial"/>
          <w:szCs w:val="24"/>
        </w:rPr>
        <w:t xml:space="preserve"> </w:t>
      </w:r>
      <w:r w:rsidR="00BD6349">
        <w:rPr>
          <w:rFonts w:ascii="Arial" w:hAnsi="Arial" w:cs="Arial"/>
          <w:szCs w:val="24"/>
        </w:rPr>
        <w:t>Predsjednica</w:t>
      </w:r>
      <w:r w:rsidR="00522EF3">
        <w:rPr>
          <w:rFonts w:ascii="Arial" w:hAnsi="Arial" w:cs="Arial"/>
          <w:szCs w:val="24"/>
        </w:rPr>
        <w:t xml:space="preserve"> Upravnog vijeća</w:t>
      </w:r>
      <w:r w:rsidR="00F64BE5">
        <w:rPr>
          <w:rFonts w:ascii="Arial" w:hAnsi="Arial" w:cs="Arial"/>
          <w:szCs w:val="24"/>
        </w:rPr>
        <w:t xml:space="preserve">: </w:t>
      </w:r>
      <w:r w:rsidR="00BF0428" w:rsidRPr="00176178">
        <w:rPr>
          <w:rFonts w:ascii="Arial" w:hAnsi="Arial" w:cs="Arial"/>
          <w:szCs w:val="24"/>
        </w:rPr>
        <w:t xml:space="preserve"> </w:t>
      </w:r>
    </w:p>
    <w:p w14:paraId="6BC5B89E" w14:textId="19FD83BC" w:rsidR="002B6566" w:rsidRDefault="00DA17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55638C" w:rsidRPr="00176178">
        <w:rPr>
          <w:rFonts w:ascii="Arial" w:hAnsi="Arial" w:cs="Arial"/>
          <w:szCs w:val="24"/>
        </w:rPr>
        <w:t xml:space="preserve">  </w:t>
      </w:r>
      <w:r w:rsidR="00D30517">
        <w:rPr>
          <w:rFonts w:ascii="Arial" w:hAnsi="Arial" w:cs="Arial"/>
          <w:szCs w:val="24"/>
        </w:rPr>
        <w:t xml:space="preserve">      </w:t>
      </w:r>
      <w:r w:rsidR="00BD6349">
        <w:rPr>
          <w:rFonts w:ascii="Arial" w:hAnsi="Arial" w:cs="Arial"/>
          <w:szCs w:val="24"/>
        </w:rPr>
        <w:t xml:space="preserve">Marina Jakšić, </w:t>
      </w:r>
      <w:proofErr w:type="spellStart"/>
      <w:r w:rsidR="00522EF3">
        <w:rPr>
          <w:rFonts w:ascii="Arial" w:hAnsi="Arial" w:cs="Arial"/>
          <w:szCs w:val="24"/>
        </w:rPr>
        <w:t>dipl</w:t>
      </w:r>
      <w:r w:rsidR="00BD6349">
        <w:rPr>
          <w:rFonts w:ascii="Arial" w:hAnsi="Arial" w:cs="Arial"/>
          <w:szCs w:val="24"/>
        </w:rPr>
        <w:t>.iur</w:t>
      </w:r>
      <w:proofErr w:type="spellEnd"/>
      <w:r w:rsidR="00BD6349">
        <w:rPr>
          <w:rFonts w:ascii="Arial" w:hAnsi="Arial" w:cs="Arial"/>
          <w:szCs w:val="24"/>
        </w:rPr>
        <w:t>.</w:t>
      </w:r>
      <w:r w:rsidR="0079317C">
        <w:rPr>
          <w:rFonts w:ascii="Arial" w:hAnsi="Arial" w:cs="Arial"/>
          <w:szCs w:val="24"/>
        </w:rPr>
        <w:t xml:space="preserve"> </w:t>
      </w:r>
    </w:p>
    <w:p w14:paraId="2DB38B61" w14:textId="5BF6D809" w:rsidR="00522EF3" w:rsidRDefault="00522EF3" w:rsidP="00745D25">
      <w:pPr>
        <w:rPr>
          <w:rFonts w:ascii="Arial" w:hAnsi="Arial" w:cs="Arial"/>
          <w:szCs w:val="24"/>
        </w:rPr>
      </w:pPr>
    </w:p>
    <w:p w14:paraId="39356716" w14:textId="16B1C21A" w:rsidR="00522EF3" w:rsidRDefault="00522EF3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_______________________</w:t>
      </w:r>
    </w:p>
    <w:p w14:paraId="3C702594" w14:textId="355E7934" w:rsidR="00522EF3" w:rsidRDefault="00522EF3" w:rsidP="00745D25">
      <w:pPr>
        <w:rPr>
          <w:rFonts w:ascii="Arial" w:hAnsi="Arial" w:cs="Arial"/>
          <w:szCs w:val="24"/>
        </w:rPr>
      </w:pPr>
    </w:p>
    <w:p w14:paraId="045CA2F3" w14:textId="77777777" w:rsidR="00522EF3" w:rsidRDefault="00522EF3" w:rsidP="00745D25">
      <w:pPr>
        <w:rPr>
          <w:rFonts w:ascii="Arial" w:hAnsi="Arial" w:cs="Arial"/>
          <w:szCs w:val="24"/>
        </w:rPr>
      </w:pPr>
    </w:p>
    <w:p w14:paraId="08AE7D07" w14:textId="28FF37B5" w:rsidR="00522EF3" w:rsidRDefault="00522EF3" w:rsidP="00745D25">
      <w:pPr>
        <w:rPr>
          <w:rFonts w:ascii="Arial" w:hAnsi="Arial" w:cs="Arial"/>
          <w:szCs w:val="24"/>
        </w:rPr>
      </w:pPr>
    </w:p>
    <w:p w14:paraId="6208DD23" w14:textId="01C881A2" w:rsidR="00522EF3" w:rsidRDefault="00522EF3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2137-16-</w:t>
      </w:r>
      <w:r w:rsidR="003B371D">
        <w:rPr>
          <w:rFonts w:ascii="Arial" w:hAnsi="Arial" w:cs="Arial"/>
          <w:szCs w:val="24"/>
        </w:rPr>
        <w:t>6626-1</w:t>
      </w:r>
      <w:r>
        <w:rPr>
          <w:rFonts w:ascii="Arial" w:hAnsi="Arial" w:cs="Arial"/>
          <w:szCs w:val="24"/>
        </w:rPr>
        <w:t>/2021.</w:t>
      </w:r>
    </w:p>
    <w:p w14:paraId="281B949A" w14:textId="180B6CE5" w:rsidR="00522EF3" w:rsidRDefault="00522EF3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Koprivnica, </w:t>
      </w:r>
      <w:r w:rsidR="003B371D">
        <w:rPr>
          <w:rFonts w:ascii="Arial" w:hAnsi="Arial" w:cs="Arial"/>
          <w:szCs w:val="24"/>
        </w:rPr>
        <w:t xml:space="preserve">01. prosinca </w:t>
      </w:r>
      <w:r>
        <w:rPr>
          <w:rFonts w:ascii="Arial" w:hAnsi="Arial" w:cs="Arial"/>
          <w:szCs w:val="24"/>
        </w:rPr>
        <w:t>2021.</w:t>
      </w:r>
    </w:p>
    <w:p w14:paraId="4471825A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51A27F60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61FD670E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5167747A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08EC57D9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6DF2C60B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15A48644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63BF9254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475D8020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69091CC5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1DA1A6E8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5D8CD6FD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7F209766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205D2F0D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31E2B71A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61972ED2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7FEC07FA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1CFAEBEC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61397800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74BD8BD6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26AA89E7" w14:textId="77777777" w:rsidR="00416213" w:rsidRDefault="00416213" w:rsidP="00745D25">
      <w:pPr>
        <w:rPr>
          <w:rFonts w:ascii="Arial" w:hAnsi="Arial" w:cs="Arial"/>
          <w:szCs w:val="24"/>
        </w:rPr>
      </w:pPr>
    </w:p>
    <w:p w14:paraId="777931D0" w14:textId="77777777" w:rsidR="00930EAC" w:rsidRPr="00116540" w:rsidRDefault="00930EAC" w:rsidP="00116540">
      <w:pPr>
        <w:jc w:val="both"/>
        <w:rPr>
          <w:rFonts w:ascii="Arial" w:hAnsi="Arial" w:cs="Arial"/>
          <w:szCs w:val="24"/>
        </w:rPr>
      </w:pPr>
    </w:p>
    <w:sectPr w:rsidR="00930EAC" w:rsidRPr="00116540" w:rsidSect="002E64F0">
      <w:footerReference w:type="default" r:id="rId8"/>
      <w:pgSz w:w="11906" w:h="16838"/>
      <w:pgMar w:top="851" w:right="1133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47EC" w14:textId="77777777" w:rsidR="005428CD" w:rsidRDefault="005428CD" w:rsidP="00090EC3">
      <w:r>
        <w:separator/>
      </w:r>
    </w:p>
  </w:endnote>
  <w:endnote w:type="continuationSeparator" w:id="0">
    <w:p w14:paraId="36F4C3C2" w14:textId="77777777" w:rsidR="005428CD" w:rsidRDefault="005428CD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022987"/>
      <w:docPartObj>
        <w:docPartGallery w:val="Page Numbers (Bottom of Page)"/>
        <w:docPartUnique/>
      </w:docPartObj>
    </w:sdtPr>
    <w:sdtEndPr/>
    <w:sdtContent>
      <w:p w14:paraId="67F45225" w14:textId="77777777" w:rsidR="00A13B1B" w:rsidRDefault="00A13B1B">
        <w:pPr>
          <w:pStyle w:val="Podnoje"/>
          <w:jc w:val="right"/>
        </w:pPr>
      </w:p>
      <w:p w14:paraId="2300466F" w14:textId="77777777" w:rsidR="00A13B1B" w:rsidRDefault="005428CD">
        <w:pPr>
          <w:pStyle w:val="Podnoje"/>
          <w:jc w:val="right"/>
        </w:pPr>
      </w:p>
    </w:sdtContent>
  </w:sdt>
  <w:p w14:paraId="5C9AE6DD" w14:textId="77777777" w:rsidR="00761C58" w:rsidRDefault="00761C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19CB" w14:textId="77777777" w:rsidR="005428CD" w:rsidRDefault="005428CD" w:rsidP="00090EC3">
      <w:r>
        <w:separator/>
      </w:r>
    </w:p>
  </w:footnote>
  <w:footnote w:type="continuationSeparator" w:id="0">
    <w:p w14:paraId="7522D6AD" w14:textId="77777777" w:rsidR="005428CD" w:rsidRDefault="005428CD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3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732E2"/>
    <w:multiLevelType w:val="hybridMultilevel"/>
    <w:tmpl w:val="AE00C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0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0"/>
  </w:num>
  <w:num w:numId="4">
    <w:abstractNumId w:val="16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1"/>
  </w:num>
  <w:num w:numId="11">
    <w:abstractNumId w:val="32"/>
  </w:num>
  <w:num w:numId="12">
    <w:abstractNumId w:val="7"/>
  </w:num>
  <w:num w:numId="13">
    <w:abstractNumId w:val="27"/>
  </w:num>
  <w:num w:numId="14">
    <w:abstractNumId w:val="18"/>
  </w:num>
  <w:num w:numId="15">
    <w:abstractNumId w:val="8"/>
  </w:num>
  <w:num w:numId="16">
    <w:abstractNumId w:val="10"/>
  </w:num>
  <w:num w:numId="17">
    <w:abstractNumId w:val="35"/>
  </w:num>
  <w:num w:numId="18">
    <w:abstractNumId w:val="34"/>
  </w:num>
  <w:num w:numId="19">
    <w:abstractNumId w:val="21"/>
  </w:num>
  <w:num w:numId="20">
    <w:abstractNumId w:val="2"/>
  </w:num>
  <w:num w:numId="21">
    <w:abstractNumId w:val="23"/>
  </w:num>
  <w:num w:numId="22">
    <w:abstractNumId w:val="33"/>
  </w:num>
  <w:num w:numId="23">
    <w:abstractNumId w:val="6"/>
  </w:num>
  <w:num w:numId="24">
    <w:abstractNumId w:val="9"/>
  </w:num>
  <w:num w:numId="25">
    <w:abstractNumId w:val="36"/>
  </w:num>
  <w:num w:numId="26">
    <w:abstractNumId w:val="29"/>
  </w:num>
  <w:num w:numId="27">
    <w:abstractNumId w:val="28"/>
  </w:num>
  <w:num w:numId="28">
    <w:abstractNumId w:val="3"/>
  </w:num>
  <w:num w:numId="29">
    <w:abstractNumId w:val="41"/>
  </w:num>
  <w:num w:numId="30">
    <w:abstractNumId w:val="5"/>
  </w:num>
  <w:num w:numId="31">
    <w:abstractNumId w:val="19"/>
  </w:num>
  <w:num w:numId="32">
    <w:abstractNumId w:val="24"/>
  </w:num>
  <w:num w:numId="33">
    <w:abstractNumId w:val="1"/>
  </w:num>
  <w:num w:numId="34">
    <w:abstractNumId w:val="40"/>
  </w:num>
  <w:num w:numId="35">
    <w:abstractNumId w:val="26"/>
  </w:num>
  <w:num w:numId="36">
    <w:abstractNumId w:val="22"/>
  </w:num>
  <w:num w:numId="37">
    <w:abstractNumId w:val="11"/>
  </w:num>
  <w:num w:numId="38">
    <w:abstractNumId w:val="25"/>
  </w:num>
  <w:num w:numId="39">
    <w:abstractNumId w:val="15"/>
  </w:num>
  <w:num w:numId="40">
    <w:abstractNumId w:val="13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17F9"/>
    <w:rsid w:val="0000301F"/>
    <w:rsid w:val="000041D5"/>
    <w:rsid w:val="00010911"/>
    <w:rsid w:val="00020D01"/>
    <w:rsid w:val="000237A3"/>
    <w:rsid w:val="0002611E"/>
    <w:rsid w:val="00027202"/>
    <w:rsid w:val="000312CD"/>
    <w:rsid w:val="00031B81"/>
    <w:rsid w:val="0003597F"/>
    <w:rsid w:val="000367D9"/>
    <w:rsid w:val="000411AC"/>
    <w:rsid w:val="00043B87"/>
    <w:rsid w:val="00050516"/>
    <w:rsid w:val="000508AA"/>
    <w:rsid w:val="000532BF"/>
    <w:rsid w:val="00060F7A"/>
    <w:rsid w:val="000842D6"/>
    <w:rsid w:val="0008574E"/>
    <w:rsid w:val="00090EC3"/>
    <w:rsid w:val="000930F3"/>
    <w:rsid w:val="000A5154"/>
    <w:rsid w:val="000A59A3"/>
    <w:rsid w:val="000A5D62"/>
    <w:rsid w:val="000A769B"/>
    <w:rsid w:val="000B094A"/>
    <w:rsid w:val="000B2055"/>
    <w:rsid w:val="000B29E6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40"/>
    <w:rsid w:val="001165B7"/>
    <w:rsid w:val="0012119B"/>
    <w:rsid w:val="00125A26"/>
    <w:rsid w:val="001275F0"/>
    <w:rsid w:val="00127FF0"/>
    <w:rsid w:val="00133FF1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919C0"/>
    <w:rsid w:val="00192A09"/>
    <w:rsid w:val="001A3472"/>
    <w:rsid w:val="001A4834"/>
    <w:rsid w:val="001B023B"/>
    <w:rsid w:val="001B1BF2"/>
    <w:rsid w:val="001B255C"/>
    <w:rsid w:val="001C0AF3"/>
    <w:rsid w:val="001C24EB"/>
    <w:rsid w:val="001C2F80"/>
    <w:rsid w:val="001C7165"/>
    <w:rsid w:val="001D5473"/>
    <w:rsid w:val="001D579F"/>
    <w:rsid w:val="001E39BD"/>
    <w:rsid w:val="001E475F"/>
    <w:rsid w:val="001F24BE"/>
    <w:rsid w:val="001F57C6"/>
    <w:rsid w:val="001F7950"/>
    <w:rsid w:val="0020179F"/>
    <w:rsid w:val="00204F29"/>
    <w:rsid w:val="002101FC"/>
    <w:rsid w:val="00210810"/>
    <w:rsid w:val="002137C1"/>
    <w:rsid w:val="00215B74"/>
    <w:rsid w:val="00216F23"/>
    <w:rsid w:val="002250F3"/>
    <w:rsid w:val="002252DF"/>
    <w:rsid w:val="00225D67"/>
    <w:rsid w:val="00230444"/>
    <w:rsid w:val="00234E27"/>
    <w:rsid w:val="00235135"/>
    <w:rsid w:val="00241354"/>
    <w:rsid w:val="00241FEB"/>
    <w:rsid w:val="00242E47"/>
    <w:rsid w:val="00244919"/>
    <w:rsid w:val="002455D3"/>
    <w:rsid w:val="00246F94"/>
    <w:rsid w:val="00250B36"/>
    <w:rsid w:val="002517D2"/>
    <w:rsid w:val="00255407"/>
    <w:rsid w:val="00257E9F"/>
    <w:rsid w:val="0026141F"/>
    <w:rsid w:val="00262B62"/>
    <w:rsid w:val="00264735"/>
    <w:rsid w:val="00265D7F"/>
    <w:rsid w:val="0026670A"/>
    <w:rsid w:val="00271557"/>
    <w:rsid w:val="00272739"/>
    <w:rsid w:val="00280D10"/>
    <w:rsid w:val="00287E5C"/>
    <w:rsid w:val="00292758"/>
    <w:rsid w:val="002936DC"/>
    <w:rsid w:val="0029786A"/>
    <w:rsid w:val="002A2BB5"/>
    <w:rsid w:val="002A3B13"/>
    <w:rsid w:val="002A7ADE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678A"/>
    <w:rsid w:val="00317D98"/>
    <w:rsid w:val="00320E68"/>
    <w:rsid w:val="00325586"/>
    <w:rsid w:val="00331031"/>
    <w:rsid w:val="003315E9"/>
    <w:rsid w:val="00331FD9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71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5350"/>
    <w:rsid w:val="004062E7"/>
    <w:rsid w:val="004079BE"/>
    <w:rsid w:val="00407C59"/>
    <w:rsid w:val="00416213"/>
    <w:rsid w:val="00417DC9"/>
    <w:rsid w:val="00426DA9"/>
    <w:rsid w:val="00426DB6"/>
    <w:rsid w:val="00427B2C"/>
    <w:rsid w:val="0043118B"/>
    <w:rsid w:val="0043357E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39E"/>
    <w:rsid w:val="004C617E"/>
    <w:rsid w:val="004D11C8"/>
    <w:rsid w:val="004D2B10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F48"/>
    <w:rsid w:val="00522EF3"/>
    <w:rsid w:val="00523DC4"/>
    <w:rsid w:val="00526F56"/>
    <w:rsid w:val="00530BA3"/>
    <w:rsid w:val="00534587"/>
    <w:rsid w:val="005361BE"/>
    <w:rsid w:val="00537CA2"/>
    <w:rsid w:val="00541815"/>
    <w:rsid w:val="005428CD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A60BF"/>
    <w:rsid w:val="005B3FC4"/>
    <w:rsid w:val="005B703D"/>
    <w:rsid w:val="005B7C66"/>
    <w:rsid w:val="005C669A"/>
    <w:rsid w:val="005C72AE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50756"/>
    <w:rsid w:val="00650843"/>
    <w:rsid w:val="00652E57"/>
    <w:rsid w:val="0065363F"/>
    <w:rsid w:val="006606D1"/>
    <w:rsid w:val="00660A2A"/>
    <w:rsid w:val="006612D8"/>
    <w:rsid w:val="00661EDC"/>
    <w:rsid w:val="006662DC"/>
    <w:rsid w:val="00672795"/>
    <w:rsid w:val="0067719B"/>
    <w:rsid w:val="00680275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70C7"/>
    <w:rsid w:val="006F1E70"/>
    <w:rsid w:val="00700C5B"/>
    <w:rsid w:val="00710FDD"/>
    <w:rsid w:val="00721A4C"/>
    <w:rsid w:val="00723D36"/>
    <w:rsid w:val="00727B7D"/>
    <w:rsid w:val="00732F82"/>
    <w:rsid w:val="00737885"/>
    <w:rsid w:val="00745D25"/>
    <w:rsid w:val="00746E43"/>
    <w:rsid w:val="00746EFA"/>
    <w:rsid w:val="007509F0"/>
    <w:rsid w:val="00752E83"/>
    <w:rsid w:val="00761C58"/>
    <w:rsid w:val="00763667"/>
    <w:rsid w:val="00776B3D"/>
    <w:rsid w:val="0077713C"/>
    <w:rsid w:val="00780912"/>
    <w:rsid w:val="007877B2"/>
    <w:rsid w:val="00787BA4"/>
    <w:rsid w:val="00790195"/>
    <w:rsid w:val="0079317C"/>
    <w:rsid w:val="007A07F9"/>
    <w:rsid w:val="007A21C0"/>
    <w:rsid w:val="007A5DB3"/>
    <w:rsid w:val="007A774D"/>
    <w:rsid w:val="007B240B"/>
    <w:rsid w:val="007B3133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4615"/>
    <w:rsid w:val="008766AF"/>
    <w:rsid w:val="008769AB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30EAC"/>
    <w:rsid w:val="00933B1C"/>
    <w:rsid w:val="00933EB3"/>
    <w:rsid w:val="00941185"/>
    <w:rsid w:val="00947B6E"/>
    <w:rsid w:val="009718D1"/>
    <w:rsid w:val="00973234"/>
    <w:rsid w:val="009735DD"/>
    <w:rsid w:val="00977DF5"/>
    <w:rsid w:val="0098545C"/>
    <w:rsid w:val="00986FAD"/>
    <w:rsid w:val="0099093A"/>
    <w:rsid w:val="009913A8"/>
    <w:rsid w:val="009927DA"/>
    <w:rsid w:val="009A5BAA"/>
    <w:rsid w:val="009A7E35"/>
    <w:rsid w:val="009B17A8"/>
    <w:rsid w:val="009B2AEE"/>
    <w:rsid w:val="009C29F0"/>
    <w:rsid w:val="009C4E4C"/>
    <w:rsid w:val="009D062A"/>
    <w:rsid w:val="009D0980"/>
    <w:rsid w:val="009D1934"/>
    <w:rsid w:val="009D2853"/>
    <w:rsid w:val="009D6E51"/>
    <w:rsid w:val="009E376B"/>
    <w:rsid w:val="009E7316"/>
    <w:rsid w:val="009F1376"/>
    <w:rsid w:val="009F47F0"/>
    <w:rsid w:val="00A1062B"/>
    <w:rsid w:val="00A131E7"/>
    <w:rsid w:val="00A13B1B"/>
    <w:rsid w:val="00A168D1"/>
    <w:rsid w:val="00A207CA"/>
    <w:rsid w:val="00A25378"/>
    <w:rsid w:val="00A26A4A"/>
    <w:rsid w:val="00A309F4"/>
    <w:rsid w:val="00A34C84"/>
    <w:rsid w:val="00A37FF4"/>
    <w:rsid w:val="00A42B36"/>
    <w:rsid w:val="00A443BE"/>
    <w:rsid w:val="00A53050"/>
    <w:rsid w:val="00A72915"/>
    <w:rsid w:val="00A8099E"/>
    <w:rsid w:val="00A826A0"/>
    <w:rsid w:val="00A83463"/>
    <w:rsid w:val="00A84170"/>
    <w:rsid w:val="00A844BA"/>
    <w:rsid w:val="00A8697B"/>
    <w:rsid w:val="00A90466"/>
    <w:rsid w:val="00A90915"/>
    <w:rsid w:val="00A928DB"/>
    <w:rsid w:val="00A93210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7237"/>
    <w:rsid w:val="00AC0C0D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03537"/>
    <w:rsid w:val="00B12899"/>
    <w:rsid w:val="00B17B5A"/>
    <w:rsid w:val="00B17C16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349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98D"/>
    <w:rsid w:val="00C15162"/>
    <w:rsid w:val="00C15238"/>
    <w:rsid w:val="00C24093"/>
    <w:rsid w:val="00C2424F"/>
    <w:rsid w:val="00C26987"/>
    <w:rsid w:val="00C34039"/>
    <w:rsid w:val="00C4293D"/>
    <w:rsid w:val="00C42E10"/>
    <w:rsid w:val="00C56EF3"/>
    <w:rsid w:val="00C60E62"/>
    <w:rsid w:val="00C662D3"/>
    <w:rsid w:val="00C72465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7381B"/>
    <w:rsid w:val="00D75BAF"/>
    <w:rsid w:val="00D83E7B"/>
    <w:rsid w:val="00D87E64"/>
    <w:rsid w:val="00D91FF4"/>
    <w:rsid w:val="00DA179B"/>
    <w:rsid w:val="00DB5779"/>
    <w:rsid w:val="00DC35CA"/>
    <w:rsid w:val="00DD1284"/>
    <w:rsid w:val="00DE0A60"/>
    <w:rsid w:val="00DE1FE3"/>
    <w:rsid w:val="00DE23DD"/>
    <w:rsid w:val="00DE5428"/>
    <w:rsid w:val="00DF0801"/>
    <w:rsid w:val="00DF21E4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408E9"/>
    <w:rsid w:val="00E426E9"/>
    <w:rsid w:val="00E44447"/>
    <w:rsid w:val="00E4642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6C22"/>
    <w:rsid w:val="00E91B79"/>
    <w:rsid w:val="00E968AA"/>
    <w:rsid w:val="00EA26FA"/>
    <w:rsid w:val="00EA551B"/>
    <w:rsid w:val="00EA7C4E"/>
    <w:rsid w:val="00EB11E0"/>
    <w:rsid w:val="00EB5327"/>
    <w:rsid w:val="00EC2876"/>
    <w:rsid w:val="00EC4CDB"/>
    <w:rsid w:val="00EC734A"/>
    <w:rsid w:val="00ED0D23"/>
    <w:rsid w:val="00ED2A3D"/>
    <w:rsid w:val="00ED5B49"/>
    <w:rsid w:val="00EE0745"/>
    <w:rsid w:val="00EE2CB5"/>
    <w:rsid w:val="00EE75A1"/>
    <w:rsid w:val="00F022C0"/>
    <w:rsid w:val="00F03B03"/>
    <w:rsid w:val="00F14FB3"/>
    <w:rsid w:val="00F16C12"/>
    <w:rsid w:val="00F21EBD"/>
    <w:rsid w:val="00F23D34"/>
    <w:rsid w:val="00F305EF"/>
    <w:rsid w:val="00F337E2"/>
    <w:rsid w:val="00F370A2"/>
    <w:rsid w:val="00F377CD"/>
    <w:rsid w:val="00F41AA4"/>
    <w:rsid w:val="00F41CB9"/>
    <w:rsid w:val="00F432E2"/>
    <w:rsid w:val="00F4408B"/>
    <w:rsid w:val="00F44DC8"/>
    <w:rsid w:val="00F45C5B"/>
    <w:rsid w:val="00F50BD4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62F8"/>
    <w:rsid w:val="00FA0D25"/>
    <w:rsid w:val="00FA7986"/>
    <w:rsid w:val="00FB2A7F"/>
    <w:rsid w:val="00FB2AF5"/>
    <w:rsid w:val="00FC0EA3"/>
    <w:rsid w:val="00FC391C"/>
    <w:rsid w:val="00FC550E"/>
    <w:rsid w:val="00FD1D67"/>
    <w:rsid w:val="00FD74E0"/>
    <w:rsid w:val="00FE40CB"/>
    <w:rsid w:val="00FE47E4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F5CC1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D13E-40B3-40E7-9CB3-32748A4B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92</cp:revision>
  <cp:lastPrinted>2021-11-09T08:14:00Z</cp:lastPrinted>
  <dcterms:created xsi:type="dcterms:W3CDTF">2017-06-21T06:28:00Z</dcterms:created>
  <dcterms:modified xsi:type="dcterms:W3CDTF">2021-11-30T13:16:00Z</dcterms:modified>
</cp:coreProperties>
</file>