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DE39A" w14:textId="77777777" w:rsidR="00CA0FD7" w:rsidRDefault="00CA0FD7"/>
    <w:p w14:paraId="76555E6F" w14:textId="7558B8FE" w:rsidR="00E13814" w:rsidRDefault="00E13814">
      <w:r>
        <w:t xml:space="preserve"> </w:t>
      </w:r>
    </w:p>
    <w:sdt>
      <w:sdtPr>
        <w:id w:val="1685786110"/>
        <w:docPartObj>
          <w:docPartGallery w:val="Cover Pages"/>
          <w:docPartUnique/>
        </w:docPartObj>
      </w:sdtPr>
      <w:sdtContent>
        <w:p w14:paraId="71B1F2AA" w14:textId="2068FA41" w:rsidR="003B45C8" w:rsidRDefault="003B45C8">
          <w:r>
            <w:rPr>
              <w:noProof/>
              <w:lang w:eastAsia="hr-HR"/>
            </w:rPr>
            <mc:AlternateContent>
              <mc:Choice Requires="wpg">
                <w:drawing>
                  <wp:anchor distT="0" distB="0" distL="114300" distR="114300" simplePos="0" relativeHeight="251662336" behindDoc="0" locked="0" layoutInCell="1" allowOverlap="1" wp14:anchorId="62335211" wp14:editId="65E04119">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a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Pravokutni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Pravokutnik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51E0619" id="Grupa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">
                    <v:shape id="Pravokutni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Pravokutni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lang w:eastAsia="hr-HR"/>
            </w:rPr>
            <mc:AlternateContent>
              <mc:Choice Requires="wps">
                <w:drawing>
                  <wp:anchor distT="0" distB="0" distL="114300" distR="114300" simplePos="0" relativeHeight="251661312" behindDoc="0" locked="0" layoutInCell="1" allowOverlap="1" wp14:anchorId="2C54B9E9" wp14:editId="7860BF44">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kstni okvir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AFEA99" w14:textId="77777777" w:rsidR="0007255E" w:rsidRDefault="0007255E">
                                <w:pPr>
                                  <w:pStyle w:val="Bezproreda"/>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2C54B9E9" id="_x0000_t202" coordsize="21600,21600" o:spt="202" path="m,l,21600r21600,l21600,xe">
                    <v:stroke joinstyle="miter"/>
                    <v:path gradientshapeok="t" o:connecttype="rect"/>
                  </v:shapetype>
                  <v:shape id="Tekstni okvir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39AFEA99" w14:textId="77777777" w:rsidR="0007255E" w:rsidRDefault="0007255E">
                          <w:pPr>
                            <w:pStyle w:val="Bezproreda"/>
                            <w:jc w:val="right"/>
                            <w:rPr>
                              <w:color w:val="595959" w:themeColor="text1" w:themeTint="A6"/>
                              <w:sz w:val="20"/>
                              <w:szCs w:val="20"/>
                            </w:rPr>
                          </w:pPr>
                        </w:p>
                      </w:txbxContent>
                    </v:textbox>
                    <w10:wrap type="square" anchorx="page" anchory="page"/>
                  </v:shape>
                </w:pict>
              </mc:Fallback>
            </mc:AlternateContent>
          </w:r>
        </w:p>
        <w:p w14:paraId="52B761B6" w14:textId="0DEC3C5F" w:rsidR="003B45C8" w:rsidRDefault="0026089A" w:rsidP="005E4487">
          <w:pPr>
            <w:jc w:val="center"/>
          </w:pPr>
          <w:r>
            <w:rPr>
              <w:noProof/>
              <w:lang w:eastAsia="hr-HR"/>
            </w:rPr>
            <mc:AlternateContent>
              <mc:Choice Requires="wps">
                <w:drawing>
                  <wp:anchor distT="0" distB="0" distL="114300" distR="114300" simplePos="0" relativeHeight="251663360" behindDoc="0" locked="0" layoutInCell="1" allowOverlap="1" wp14:anchorId="3AD4C415" wp14:editId="319868B4">
                    <wp:simplePos x="0" y="0"/>
                    <wp:positionH relativeFrom="column">
                      <wp:posOffset>-292633</wp:posOffset>
                    </wp:positionH>
                    <wp:positionV relativeFrom="paragraph">
                      <wp:posOffset>7680477</wp:posOffset>
                    </wp:positionV>
                    <wp:extent cx="6320332" cy="1163117"/>
                    <wp:effectExtent l="0" t="0" r="4445" b="0"/>
                    <wp:wrapNone/>
                    <wp:docPr id="3" name="Tekstni okvir 3"/>
                    <wp:cNvGraphicFramePr/>
                    <a:graphic xmlns:a="http://schemas.openxmlformats.org/drawingml/2006/main">
                      <a:graphicData uri="http://schemas.microsoft.com/office/word/2010/wordprocessingShape">
                        <wps:wsp>
                          <wps:cNvSpPr txBox="1"/>
                          <wps:spPr>
                            <a:xfrm>
                              <a:off x="0" y="0"/>
                              <a:ext cx="6320332" cy="116311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53E9C6" w14:textId="77777777" w:rsidR="0007255E" w:rsidRPr="00EF76DE" w:rsidRDefault="0007255E" w:rsidP="0026089A"/>
                              <w:p w14:paraId="022AA821" w14:textId="3620062A" w:rsidR="0007255E" w:rsidRPr="00EF76DE" w:rsidRDefault="0007255E" w:rsidP="0026089A"/>
                              <w:p w14:paraId="7A3FB3B4" w14:textId="77777777" w:rsidR="0007255E" w:rsidRPr="0026089A" w:rsidRDefault="0007255E" w:rsidP="0026089A">
                                <w:pPr>
                                  <w:jc w:val="center"/>
                                  <w:rPr>
                                    <w:sz w:val="20"/>
                                    <w:szCs w:val="20"/>
                                  </w:rPr>
                                </w:pPr>
                              </w:p>
                              <w:p w14:paraId="4E1D9BB6" w14:textId="24E022CC" w:rsidR="0007255E" w:rsidRPr="00EF76DE" w:rsidRDefault="0007255E" w:rsidP="0026089A">
                                <w:pPr>
                                  <w:jc w:val="center"/>
                                </w:pPr>
                                <w:r>
                                  <w:t>U Koprivnici, prosinac 202</w:t>
                                </w:r>
                                <w:r w:rsidR="0038734D">
                                  <w:t>4</w:t>
                                </w:r>
                                <w:r w:rsidRPr="00EF76DE">
                                  <w:t>. godine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D4C415" id="Tekstni okvir 3" o:spid="_x0000_s1027" type="#_x0000_t202" style="position:absolute;left:0;text-align:left;margin-left:-23.05pt;margin-top:604.75pt;width:497.65pt;height:91.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" fillcolor="white [3201]" stroked="f" strokeweight=".5pt">
                    <v:textbox>
                      <w:txbxContent>
                        <w:p w14:paraId="7653E9C6" w14:textId="77777777" w:rsidR="0007255E" w:rsidRPr="00EF76DE" w:rsidRDefault="0007255E" w:rsidP="0026089A"/>
                        <w:p w14:paraId="022AA821" w14:textId="3620062A" w:rsidR="0007255E" w:rsidRPr="00EF76DE" w:rsidRDefault="0007255E" w:rsidP="0026089A"/>
                        <w:p w14:paraId="7A3FB3B4" w14:textId="77777777" w:rsidR="0007255E" w:rsidRPr="0026089A" w:rsidRDefault="0007255E" w:rsidP="0026089A">
                          <w:pPr>
                            <w:jc w:val="center"/>
                            <w:rPr>
                              <w:sz w:val="20"/>
                              <w:szCs w:val="20"/>
                            </w:rPr>
                          </w:pPr>
                        </w:p>
                        <w:p w14:paraId="4E1D9BB6" w14:textId="24E022CC" w:rsidR="0007255E" w:rsidRPr="00EF76DE" w:rsidRDefault="0007255E" w:rsidP="0026089A">
                          <w:pPr>
                            <w:jc w:val="center"/>
                          </w:pPr>
                          <w:r>
                            <w:t>U Koprivnici, prosinac 202</w:t>
                          </w:r>
                          <w:r w:rsidR="0038734D">
                            <w:t>4</w:t>
                          </w:r>
                          <w:r w:rsidRPr="00EF76DE">
                            <w:t>. godine</w:t>
                          </w:r>
                        </w:p>
                      </w:txbxContent>
                    </v:textbox>
                  </v:shape>
                </w:pict>
              </mc:Fallback>
            </mc:AlternateContent>
          </w:r>
          <w:r w:rsidR="005E4487">
            <w:rPr>
              <w:noProof/>
              <w:lang w:eastAsia="hr-HR"/>
            </w:rPr>
            <mc:AlternateContent>
              <mc:Choice Requires="wps">
                <w:drawing>
                  <wp:anchor distT="0" distB="0" distL="114300" distR="114300" simplePos="0" relativeHeight="251659264" behindDoc="0" locked="0" layoutInCell="1" allowOverlap="1" wp14:anchorId="72F6EF60" wp14:editId="60EB6570">
                    <wp:simplePos x="0" y="0"/>
                    <wp:positionH relativeFrom="page">
                      <wp:posOffset>218364</wp:posOffset>
                    </wp:positionH>
                    <wp:positionV relativeFrom="page">
                      <wp:posOffset>2019869</wp:posOffset>
                    </wp:positionV>
                    <wp:extent cx="7315200" cy="1665027"/>
                    <wp:effectExtent l="0" t="0" r="0" b="11430"/>
                    <wp:wrapSquare wrapText="bothSides"/>
                    <wp:docPr id="154" name="Tekstni okvir 154"/>
                    <wp:cNvGraphicFramePr/>
                    <a:graphic xmlns:a="http://schemas.openxmlformats.org/drawingml/2006/main">
                      <a:graphicData uri="http://schemas.microsoft.com/office/word/2010/wordprocessingShape">
                        <wps:wsp>
                          <wps:cNvSpPr txBox="1"/>
                          <wps:spPr>
                            <a:xfrm>
                              <a:off x="0" y="0"/>
                              <a:ext cx="7315200" cy="16650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22ECF7" w14:textId="3BF8C122" w:rsidR="0007255E" w:rsidRPr="0026089A" w:rsidRDefault="0007255E" w:rsidP="0026089A">
                                <w:pPr>
                                  <w:ind w:left="-1134"/>
                                  <w:jc w:val="center"/>
                                  <w:rPr>
                                    <w:b/>
                                    <w:color w:val="4472C4" w:themeColor="accent1"/>
                                    <w:sz w:val="32"/>
                                    <w:szCs w:val="32"/>
                                  </w:rPr>
                                </w:pPr>
                                <w:r w:rsidRPr="0026089A">
                                  <w:rPr>
                                    <w:b/>
                                    <w:color w:val="4472C4" w:themeColor="accent1"/>
                                    <w:sz w:val="32"/>
                                    <w:szCs w:val="32"/>
                                  </w:rPr>
                                  <w:t>PROGRAM RADA I RAZVOJA DOMA ZDRAVLJA KOPRIVN</w:t>
                                </w:r>
                                <w:r>
                                  <w:rPr>
                                    <w:b/>
                                    <w:color w:val="4472C4" w:themeColor="accent1"/>
                                    <w:sz w:val="32"/>
                                    <w:szCs w:val="32"/>
                                  </w:rPr>
                                  <w:t>IČKO-KRIŽEVAČKE ŽUPANIJE ZA 202</w:t>
                                </w:r>
                                <w:r w:rsidR="0038734D">
                                  <w:rPr>
                                    <w:b/>
                                    <w:color w:val="4472C4" w:themeColor="accent1"/>
                                    <w:sz w:val="32"/>
                                    <w:szCs w:val="32"/>
                                  </w:rPr>
                                  <w:t>5</w:t>
                                </w:r>
                                <w:r w:rsidRPr="0026089A">
                                  <w:rPr>
                                    <w:b/>
                                    <w:color w:val="4472C4" w:themeColor="accent1"/>
                                    <w:sz w:val="32"/>
                                    <w:szCs w:val="32"/>
                                  </w:rPr>
                                  <w:t>. GODINU</w:t>
                                </w:r>
                              </w:p>
                              <w:sdt>
                                <w:sdtPr>
                                  <w:rPr>
                                    <w:color w:val="404040" w:themeColor="text1" w:themeTint="BF"/>
                                    <w:sz w:val="36"/>
                                    <w:szCs w:val="36"/>
                                  </w:rPr>
                                  <w:alias w:val="Podnaslov"/>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4AE983B1" w14:textId="77777777" w:rsidR="0007255E" w:rsidRDefault="0007255E">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72F6EF60" id="Tekstni okvir 154" o:spid="_x0000_s1028" type="#_x0000_t202" style="position:absolute;left:0;text-align:left;margin-left:17.2pt;margin-top:159.05pt;width:8in;height:131.1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" filled="f" stroked="f" strokeweight=".5pt">
                    <v:textbox inset="126pt,0,54pt,0">
                      <w:txbxContent>
                        <w:p w14:paraId="0422ECF7" w14:textId="3BF8C122" w:rsidR="0007255E" w:rsidRPr="0026089A" w:rsidRDefault="0007255E" w:rsidP="0026089A">
                          <w:pPr>
                            <w:ind w:left="-1134"/>
                            <w:jc w:val="center"/>
                            <w:rPr>
                              <w:b/>
                              <w:color w:val="4472C4" w:themeColor="accent1"/>
                              <w:sz w:val="32"/>
                              <w:szCs w:val="32"/>
                            </w:rPr>
                          </w:pPr>
                          <w:r w:rsidRPr="0026089A">
                            <w:rPr>
                              <w:b/>
                              <w:color w:val="4472C4" w:themeColor="accent1"/>
                              <w:sz w:val="32"/>
                              <w:szCs w:val="32"/>
                            </w:rPr>
                            <w:t>PROGRAM RADA I RAZVOJA DOMA ZDRAVLJA KOPRIVN</w:t>
                          </w:r>
                          <w:r>
                            <w:rPr>
                              <w:b/>
                              <w:color w:val="4472C4" w:themeColor="accent1"/>
                              <w:sz w:val="32"/>
                              <w:szCs w:val="32"/>
                            </w:rPr>
                            <w:t>IČKO-KRIŽEVAČKE ŽUPANIJE ZA 202</w:t>
                          </w:r>
                          <w:r w:rsidR="0038734D">
                            <w:rPr>
                              <w:b/>
                              <w:color w:val="4472C4" w:themeColor="accent1"/>
                              <w:sz w:val="32"/>
                              <w:szCs w:val="32"/>
                            </w:rPr>
                            <w:t>5</w:t>
                          </w:r>
                          <w:r w:rsidRPr="0026089A">
                            <w:rPr>
                              <w:b/>
                              <w:color w:val="4472C4" w:themeColor="accent1"/>
                              <w:sz w:val="32"/>
                              <w:szCs w:val="32"/>
                            </w:rPr>
                            <w:t>. GODINU</w:t>
                          </w:r>
                        </w:p>
                        <w:sdt>
                          <w:sdtPr>
                            <w:rPr>
                              <w:color w:val="404040" w:themeColor="text1" w:themeTint="BF"/>
                              <w:sz w:val="36"/>
                              <w:szCs w:val="36"/>
                            </w:rPr>
                            <w:alias w:val="Podnaslov"/>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4AE983B1" w14:textId="77777777" w:rsidR="0007255E" w:rsidRDefault="0007255E">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r w:rsidR="005E4487">
            <w:rPr>
              <w:noProof/>
              <w:lang w:eastAsia="hr-HR"/>
            </w:rPr>
            <w:drawing>
              <wp:inline distT="0" distB="0" distL="0" distR="0" wp14:anchorId="1BEEC093" wp14:editId="76284BC2">
                <wp:extent cx="3268639" cy="3268639"/>
                <wp:effectExtent l="0" t="0" r="8255" b="8255"/>
                <wp:docPr id="8" name="Slika 8" descr="Slika na kojoj se prikazuje osob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Slika na kojoj se prikazuje osoba&#10;&#10;Opis je automatski generiran"/>
                        <pic:cNvPicPr/>
                      </pic:nvPicPr>
                      <pic:blipFill>
                        <a:blip r:embed="rId10">
                          <a:extLst>
                            <a:ext uri="{28A0092B-C50C-407E-A947-70E740481C1C}">
                              <a14:useLocalDpi xmlns:a14="http://schemas.microsoft.com/office/drawing/2010/main" val="0"/>
                            </a:ext>
                          </a:extLst>
                        </a:blip>
                        <a:stretch>
                          <a:fillRect/>
                        </a:stretch>
                      </pic:blipFill>
                      <pic:spPr>
                        <a:xfrm>
                          <a:off x="0" y="0"/>
                          <a:ext cx="3268639" cy="3268639"/>
                        </a:xfrm>
                        <a:prstGeom prst="rect">
                          <a:avLst/>
                        </a:prstGeom>
                      </pic:spPr>
                    </pic:pic>
                  </a:graphicData>
                </a:graphic>
              </wp:inline>
            </w:drawing>
          </w:r>
          <w:r w:rsidR="003B45C8">
            <w:br w:type="page"/>
          </w:r>
        </w:p>
      </w:sdtContent>
    </w:sdt>
    <w:sdt>
      <w:sdtPr>
        <w:rPr>
          <w:rFonts w:asciiTheme="minorHAnsi" w:eastAsiaTheme="minorHAnsi" w:hAnsiTheme="minorHAnsi" w:cstheme="minorBidi"/>
          <w:color w:val="auto"/>
          <w:sz w:val="22"/>
          <w:szCs w:val="22"/>
          <w:lang w:eastAsia="en-US"/>
        </w:rPr>
        <w:id w:val="-455333139"/>
        <w:docPartObj>
          <w:docPartGallery w:val="Table of Contents"/>
          <w:docPartUnique/>
        </w:docPartObj>
      </w:sdtPr>
      <w:sdtEndPr>
        <w:rPr>
          <w:b/>
          <w:bCs/>
        </w:rPr>
      </w:sdtEndPr>
      <w:sdtContent>
        <w:p w14:paraId="602C69FE" w14:textId="77777777" w:rsidR="00A344ED" w:rsidRDefault="00A344ED">
          <w:pPr>
            <w:pStyle w:val="TOCNaslov"/>
          </w:pPr>
          <w:r>
            <w:t>Sadržaj</w:t>
          </w:r>
        </w:p>
        <w:p w14:paraId="22EB1E2D" w14:textId="77777777" w:rsidR="00A344ED" w:rsidRPr="00085652" w:rsidRDefault="00A344ED" w:rsidP="00A344ED">
          <w:pPr>
            <w:rPr>
              <w:color w:val="4472C4" w:themeColor="accent1"/>
              <w:lang w:eastAsia="hr-HR"/>
            </w:rPr>
          </w:pPr>
        </w:p>
        <w:p w14:paraId="214DFC9A" w14:textId="3F98D342" w:rsidR="00E56014" w:rsidRDefault="00A344ED">
          <w:pPr>
            <w:pStyle w:val="Sadraj1"/>
            <w:rPr>
              <w:rFonts w:eastAsiaTheme="minorEastAsia"/>
              <w:noProof/>
              <w:kern w:val="2"/>
              <w:sz w:val="24"/>
              <w:szCs w:val="24"/>
              <w:lang w:eastAsia="hr-HR"/>
              <w14:ligatures w14:val="standardContextual"/>
            </w:rPr>
          </w:pPr>
          <w:r w:rsidRPr="00085652">
            <w:rPr>
              <w:color w:val="4472C4" w:themeColor="accent1"/>
            </w:rPr>
            <w:fldChar w:fldCharType="begin"/>
          </w:r>
          <w:r w:rsidRPr="00085652">
            <w:rPr>
              <w:color w:val="4472C4" w:themeColor="accent1"/>
            </w:rPr>
            <w:instrText xml:space="preserve"> TOC \o "1-3" \h \z \u </w:instrText>
          </w:r>
          <w:r w:rsidRPr="00085652">
            <w:rPr>
              <w:color w:val="4472C4" w:themeColor="accent1"/>
            </w:rPr>
            <w:fldChar w:fldCharType="separate"/>
          </w:r>
          <w:hyperlink w:anchor="_Toc184276183" w:history="1">
            <w:r w:rsidR="00E56014" w:rsidRPr="00134A93">
              <w:rPr>
                <w:rStyle w:val="Hiperveza"/>
                <w:noProof/>
                <w14:scene3d>
                  <w14:camera w14:prst="orthographicFront"/>
                  <w14:lightRig w14:rig="threePt" w14:dir="t">
                    <w14:rot w14:lat="0" w14:lon="0" w14:rev="0"/>
                  </w14:lightRig>
                </w14:scene3d>
              </w:rPr>
              <w:t>1.</w:t>
            </w:r>
            <w:r w:rsidR="00E56014">
              <w:rPr>
                <w:rFonts w:eastAsiaTheme="minorEastAsia"/>
                <w:noProof/>
                <w:kern w:val="2"/>
                <w:sz w:val="24"/>
                <w:szCs w:val="24"/>
                <w:lang w:eastAsia="hr-HR"/>
                <w14:ligatures w14:val="standardContextual"/>
              </w:rPr>
              <w:tab/>
            </w:r>
            <w:r w:rsidR="00E56014" w:rsidRPr="00134A93">
              <w:rPr>
                <w:rStyle w:val="Hiperveza"/>
                <w:noProof/>
              </w:rPr>
              <w:t>UVOD</w:t>
            </w:r>
            <w:r w:rsidR="00E56014">
              <w:rPr>
                <w:noProof/>
                <w:webHidden/>
              </w:rPr>
              <w:tab/>
            </w:r>
            <w:r w:rsidR="00E56014">
              <w:rPr>
                <w:noProof/>
                <w:webHidden/>
              </w:rPr>
              <w:fldChar w:fldCharType="begin"/>
            </w:r>
            <w:r w:rsidR="00E56014">
              <w:rPr>
                <w:noProof/>
                <w:webHidden/>
              </w:rPr>
              <w:instrText xml:space="preserve"> PAGEREF _Toc184276183 \h </w:instrText>
            </w:r>
            <w:r w:rsidR="00E56014">
              <w:rPr>
                <w:noProof/>
                <w:webHidden/>
              </w:rPr>
            </w:r>
            <w:r w:rsidR="00E56014">
              <w:rPr>
                <w:noProof/>
                <w:webHidden/>
              </w:rPr>
              <w:fldChar w:fldCharType="separate"/>
            </w:r>
            <w:r w:rsidR="00E56014">
              <w:rPr>
                <w:noProof/>
                <w:webHidden/>
              </w:rPr>
              <w:t>3</w:t>
            </w:r>
            <w:r w:rsidR="00E56014">
              <w:rPr>
                <w:noProof/>
                <w:webHidden/>
              </w:rPr>
              <w:fldChar w:fldCharType="end"/>
            </w:r>
          </w:hyperlink>
        </w:p>
        <w:p w14:paraId="47E0536C" w14:textId="1CFA71B8" w:rsidR="00E56014" w:rsidRDefault="00E56014">
          <w:pPr>
            <w:pStyle w:val="Sadraj1"/>
            <w:rPr>
              <w:rFonts w:eastAsiaTheme="minorEastAsia"/>
              <w:noProof/>
              <w:kern w:val="2"/>
              <w:sz w:val="24"/>
              <w:szCs w:val="24"/>
              <w:lang w:eastAsia="hr-HR"/>
              <w14:ligatures w14:val="standardContextual"/>
            </w:rPr>
          </w:pPr>
          <w:hyperlink w:anchor="_Toc184276184" w:history="1">
            <w:r w:rsidRPr="00134A93">
              <w:rPr>
                <w:rStyle w:val="Hiperveza"/>
                <w:noProof/>
                <w14:scene3d>
                  <w14:camera w14:prst="orthographicFront"/>
                  <w14:lightRig w14:rig="threePt" w14:dir="t">
                    <w14:rot w14:lat="0" w14:lon="0" w14:rev="0"/>
                  </w14:lightRig>
                </w14:scene3d>
              </w:rPr>
              <w:t>2.</w:t>
            </w:r>
            <w:r>
              <w:rPr>
                <w:rFonts w:eastAsiaTheme="minorEastAsia"/>
                <w:noProof/>
                <w:kern w:val="2"/>
                <w:sz w:val="24"/>
                <w:szCs w:val="24"/>
                <w:lang w:eastAsia="hr-HR"/>
                <w14:ligatures w14:val="standardContextual"/>
              </w:rPr>
              <w:tab/>
            </w:r>
            <w:r w:rsidRPr="00134A93">
              <w:rPr>
                <w:rStyle w:val="Hiperveza"/>
                <w:noProof/>
              </w:rPr>
              <w:t>ORGANIZACIJSKA STRUKTURA DOMA ZDRAVLJA KOPRIVNIČKO – KRIŽEVAČKE ŽUPANIJE</w:t>
            </w:r>
            <w:r>
              <w:rPr>
                <w:noProof/>
                <w:webHidden/>
              </w:rPr>
              <w:tab/>
            </w:r>
            <w:r>
              <w:rPr>
                <w:noProof/>
                <w:webHidden/>
              </w:rPr>
              <w:fldChar w:fldCharType="begin"/>
            </w:r>
            <w:r>
              <w:rPr>
                <w:noProof/>
                <w:webHidden/>
              </w:rPr>
              <w:instrText xml:space="preserve"> PAGEREF _Toc184276184 \h </w:instrText>
            </w:r>
            <w:r>
              <w:rPr>
                <w:noProof/>
                <w:webHidden/>
              </w:rPr>
            </w:r>
            <w:r>
              <w:rPr>
                <w:noProof/>
                <w:webHidden/>
              </w:rPr>
              <w:fldChar w:fldCharType="separate"/>
            </w:r>
            <w:r>
              <w:rPr>
                <w:noProof/>
                <w:webHidden/>
              </w:rPr>
              <w:t>4</w:t>
            </w:r>
            <w:r>
              <w:rPr>
                <w:noProof/>
                <w:webHidden/>
              </w:rPr>
              <w:fldChar w:fldCharType="end"/>
            </w:r>
          </w:hyperlink>
        </w:p>
        <w:p w14:paraId="03ED27E9" w14:textId="026D6028" w:rsidR="00E56014" w:rsidRDefault="00E56014">
          <w:pPr>
            <w:pStyle w:val="Sadraj1"/>
            <w:rPr>
              <w:rFonts w:eastAsiaTheme="minorEastAsia"/>
              <w:noProof/>
              <w:kern w:val="2"/>
              <w:sz w:val="24"/>
              <w:szCs w:val="24"/>
              <w:lang w:eastAsia="hr-HR"/>
              <w14:ligatures w14:val="standardContextual"/>
            </w:rPr>
          </w:pPr>
          <w:hyperlink w:anchor="_Toc184276185" w:history="1">
            <w:r w:rsidRPr="00134A93">
              <w:rPr>
                <w:rStyle w:val="Hiperveza"/>
                <w:noProof/>
                <w14:scene3d>
                  <w14:camera w14:prst="orthographicFront"/>
                  <w14:lightRig w14:rig="threePt" w14:dir="t">
                    <w14:rot w14:lat="0" w14:lon="0" w14:rev="0"/>
                  </w14:lightRig>
                </w14:scene3d>
              </w:rPr>
              <w:t>3.</w:t>
            </w:r>
            <w:r>
              <w:rPr>
                <w:rFonts w:eastAsiaTheme="minorEastAsia"/>
                <w:noProof/>
                <w:kern w:val="2"/>
                <w:sz w:val="24"/>
                <w:szCs w:val="24"/>
                <w:lang w:eastAsia="hr-HR"/>
                <w14:ligatures w14:val="standardContextual"/>
              </w:rPr>
              <w:tab/>
            </w:r>
            <w:r w:rsidRPr="00134A93">
              <w:rPr>
                <w:rStyle w:val="Hiperveza"/>
                <w:noProof/>
              </w:rPr>
              <w:t>MISIJA, VIZIJA I VRIJEDNOSTI DOMA ZDRAVLJA KOPRIVNIČKO-KRIŽEVAČKE ŽUPANIJE</w:t>
            </w:r>
            <w:r>
              <w:rPr>
                <w:noProof/>
                <w:webHidden/>
              </w:rPr>
              <w:tab/>
            </w:r>
            <w:r>
              <w:rPr>
                <w:noProof/>
                <w:webHidden/>
              </w:rPr>
              <w:fldChar w:fldCharType="begin"/>
            </w:r>
            <w:r>
              <w:rPr>
                <w:noProof/>
                <w:webHidden/>
              </w:rPr>
              <w:instrText xml:space="preserve"> PAGEREF _Toc184276185 \h </w:instrText>
            </w:r>
            <w:r>
              <w:rPr>
                <w:noProof/>
                <w:webHidden/>
              </w:rPr>
            </w:r>
            <w:r>
              <w:rPr>
                <w:noProof/>
                <w:webHidden/>
              </w:rPr>
              <w:fldChar w:fldCharType="separate"/>
            </w:r>
            <w:r>
              <w:rPr>
                <w:noProof/>
                <w:webHidden/>
              </w:rPr>
              <w:t>10</w:t>
            </w:r>
            <w:r>
              <w:rPr>
                <w:noProof/>
                <w:webHidden/>
              </w:rPr>
              <w:fldChar w:fldCharType="end"/>
            </w:r>
          </w:hyperlink>
        </w:p>
        <w:p w14:paraId="3C20C8AC" w14:textId="16E6A33A" w:rsidR="00E56014" w:rsidRDefault="00E56014">
          <w:pPr>
            <w:pStyle w:val="Sadraj1"/>
            <w:rPr>
              <w:rFonts w:eastAsiaTheme="minorEastAsia"/>
              <w:noProof/>
              <w:kern w:val="2"/>
              <w:sz w:val="24"/>
              <w:szCs w:val="24"/>
              <w:lang w:eastAsia="hr-HR"/>
              <w14:ligatures w14:val="standardContextual"/>
            </w:rPr>
          </w:pPr>
          <w:hyperlink w:anchor="_Toc184276186" w:history="1">
            <w:r w:rsidRPr="00134A93">
              <w:rPr>
                <w:rStyle w:val="Hiperveza"/>
                <w:noProof/>
                <w14:scene3d>
                  <w14:camera w14:prst="orthographicFront"/>
                  <w14:lightRig w14:rig="threePt" w14:dir="t">
                    <w14:rot w14:lat="0" w14:lon="0" w14:rev="0"/>
                  </w14:lightRig>
                </w14:scene3d>
              </w:rPr>
              <w:t>4.</w:t>
            </w:r>
            <w:r>
              <w:rPr>
                <w:rFonts w:eastAsiaTheme="minorEastAsia"/>
                <w:noProof/>
                <w:kern w:val="2"/>
                <w:sz w:val="24"/>
                <w:szCs w:val="24"/>
                <w:lang w:eastAsia="hr-HR"/>
                <w14:ligatures w14:val="standardContextual"/>
              </w:rPr>
              <w:tab/>
            </w:r>
            <w:r w:rsidRPr="00134A93">
              <w:rPr>
                <w:rStyle w:val="Hiperveza"/>
                <w:noProof/>
              </w:rPr>
              <w:t>FINANCIJSKA STRUKTURA DOMA ZDRAVLJA KOPRIVNIČKO-KRIŽEVAČKE ŽUPANIJE</w:t>
            </w:r>
            <w:r>
              <w:rPr>
                <w:noProof/>
                <w:webHidden/>
              </w:rPr>
              <w:tab/>
            </w:r>
            <w:r>
              <w:rPr>
                <w:noProof/>
                <w:webHidden/>
              </w:rPr>
              <w:fldChar w:fldCharType="begin"/>
            </w:r>
            <w:r>
              <w:rPr>
                <w:noProof/>
                <w:webHidden/>
              </w:rPr>
              <w:instrText xml:space="preserve"> PAGEREF _Toc184276186 \h </w:instrText>
            </w:r>
            <w:r>
              <w:rPr>
                <w:noProof/>
                <w:webHidden/>
              </w:rPr>
            </w:r>
            <w:r>
              <w:rPr>
                <w:noProof/>
                <w:webHidden/>
              </w:rPr>
              <w:fldChar w:fldCharType="separate"/>
            </w:r>
            <w:r>
              <w:rPr>
                <w:noProof/>
                <w:webHidden/>
              </w:rPr>
              <w:t>12</w:t>
            </w:r>
            <w:r>
              <w:rPr>
                <w:noProof/>
                <w:webHidden/>
              </w:rPr>
              <w:fldChar w:fldCharType="end"/>
            </w:r>
          </w:hyperlink>
        </w:p>
        <w:p w14:paraId="50BF3CB5" w14:textId="512AACAD" w:rsidR="00E56014" w:rsidRDefault="00E56014">
          <w:pPr>
            <w:pStyle w:val="Sadraj1"/>
            <w:rPr>
              <w:rFonts w:eastAsiaTheme="minorEastAsia"/>
              <w:noProof/>
              <w:kern w:val="2"/>
              <w:sz w:val="24"/>
              <w:szCs w:val="24"/>
              <w:lang w:eastAsia="hr-HR"/>
              <w14:ligatures w14:val="standardContextual"/>
            </w:rPr>
          </w:pPr>
          <w:hyperlink w:anchor="_Toc184276187" w:history="1">
            <w:r w:rsidRPr="00134A93">
              <w:rPr>
                <w:rStyle w:val="Hiperveza"/>
                <w:noProof/>
                <w14:scene3d>
                  <w14:camera w14:prst="orthographicFront"/>
                  <w14:lightRig w14:rig="threePt" w14:dir="t">
                    <w14:rot w14:lat="0" w14:lon="0" w14:rev="0"/>
                  </w14:lightRig>
                </w14:scene3d>
              </w:rPr>
              <w:t>5.</w:t>
            </w:r>
            <w:r>
              <w:rPr>
                <w:rFonts w:eastAsiaTheme="minorEastAsia"/>
                <w:noProof/>
                <w:kern w:val="2"/>
                <w:sz w:val="24"/>
                <w:szCs w:val="24"/>
                <w:lang w:eastAsia="hr-HR"/>
                <w14:ligatures w14:val="standardContextual"/>
              </w:rPr>
              <w:tab/>
            </w:r>
            <w:r w:rsidRPr="00134A93">
              <w:rPr>
                <w:rStyle w:val="Hiperveza"/>
                <w:noProof/>
              </w:rPr>
              <w:t>PLAN I PROGRAM RADA DOMA ZDRAVLJA KOPRIVNIČKO-KRIŽEVAČKE ŽUPANIJE ZA 2025. GODINU PO DJELATNOSTIMA</w:t>
            </w:r>
            <w:r>
              <w:rPr>
                <w:noProof/>
                <w:webHidden/>
              </w:rPr>
              <w:tab/>
            </w:r>
            <w:r>
              <w:rPr>
                <w:noProof/>
                <w:webHidden/>
              </w:rPr>
              <w:fldChar w:fldCharType="begin"/>
            </w:r>
            <w:r>
              <w:rPr>
                <w:noProof/>
                <w:webHidden/>
              </w:rPr>
              <w:instrText xml:space="preserve"> PAGEREF _Toc184276187 \h </w:instrText>
            </w:r>
            <w:r>
              <w:rPr>
                <w:noProof/>
                <w:webHidden/>
              </w:rPr>
            </w:r>
            <w:r>
              <w:rPr>
                <w:noProof/>
                <w:webHidden/>
              </w:rPr>
              <w:fldChar w:fldCharType="separate"/>
            </w:r>
            <w:r>
              <w:rPr>
                <w:noProof/>
                <w:webHidden/>
              </w:rPr>
              <w:t>14</w:t>
            </w:r>
            <w:r>
              <w:rPr>
                <w:noProof/>
                <w:webHidden/>
              </w:rPr>
              <w:fldChar w:fldCharType="end"/>
            </w:r>
          </w:hyperlink>
        </w:p>
        <w:p w14:paraId="5388DDDE" w14:textId="37548C47" w:rsidR="00E56014" w:rsidRDefault="00E56014">
          <w:pPr>
            <w:pStyle w:val="Sadraj2"/>
            <w:tabs>
              <w:tab w:val="right" w:leader="dot" w:pos="9062"/>
            </w:tabs>
            <w:rPr>
              <w:rFonts w:eastAsiaTheme="minorEastAsia"/>
              <w:noProof/>
              <w:kern w:val="2"/>
              <w:sz w:val="24"/>
              <w:szCs w:val="24"/>
              <w:lang w:eastAsia="hr-HR"/>
              <w14:ligatures w14:val="standardContextual"/>
            </w:rPr>
          </w:pPr>
          <w:hyperlink w:anchor="_Toc184276188" w:history="1">
            <w:r w:rsidRPr="00134A93">
              <w:rPr>
                <w:rStyle w:val="Hiperveza"/>
                <w:noProof/>
              </w:rPr>
              <w:t>5.1. Opća/obiteljska medicina</w:t>
            </w:r>
            <w:r>
              <w:rPr>
                <w:noProof/>
                <w:webHidden/>
              </w:rPr>
              <w:tab/>
            </w:r>
            <w:r>
              <w:rPr>
                <w:noProof/>
                <w:webHidden/>
              </w:rPr>
              <w:fldChar w:fldCharType="begin"/>
            </w:r>
            <w:r>
              <w:rPr>
                <w:noProof/>
                <w:webHidden/>
              </w:rPr>
              <w:instrText xml:space="preserve"> PAGEREF _Toc184276188 \h </w:instrText>
            </w:r>
            <w:r>
              <w:rPr>
                <w:noProof/>
                <w:webHidden/>
              </w:rPr>
            </w:r>
            <w:r>
              <w:rPr>
                <w:noProof/>
                <w:webHidden/>
              </w:rPr>
              <w:fldChar w:fldCharType="separate"/>
            </w:r>
            <w:r>
              <w:rPr>
                <w:noProof/>
                <w:webHidden/>
              </w:rPr>
              <w:t>14</w:t>
            </w:r>
            <w:r>
              <w:rPr>
                <w:noProof/>
                <w:webHidden/>
              </w:rPr>
              <w:fldChar w:fldCharType="end"/>
            </w:r>
          </w:hyperlink>
        </w:p>
        <w:p w14:paraId="44B47FFD" w14:textId="0058B21F" w:rsidR="00E56014" w:rsidRDefault="00E56014">
          <w:pPr>
            <w:pStyle w:val="Sadraj2"/>
            <w:tabs>
              <w:tab w:val="right" w:leader="dot" w:pos="9062"/>
            </w:tabs>
            <w:rPr>
              <w:rFonts w:eastAsiaTheme="minorEastAsia"/>
              <w:noProof/>
              <w:kern w:val="2"/>
              <w:sz w:val="24"/>
              <w:szCs w:val="24"/>
              <w:lang w:eastAsia="hr-HR"/>
              <w14:ligatures w14:val="standardContextual"/>
            </w:rPr>
          </w:pPr>
          <w:hyperlink w:anchor="_Toc184276189" w:history="1">
            <w:r w:rsidRPr="00134A93">
              <w:rPr>
                <w:rStyle w:val="Hiperveza"/>
                <w:noProof/>
              </w:rPr>
              <w:t>5.2 Dentalna zdravstvena zaštita (polivalentna)</w:t>
            </w:r>
            <w:r>
              <w:rPr>
                <w:noProof/>
                <w:webHidden/>
              </w:rPr>
              <w:tab/>
            </w:r>
            <w:r>
              <w:rPr>
                <w:noProof/>
                <w:webHidden/>
              </w:rPr>
              <w:fldChar w:fldCharType="begin"/>
            </w:r>
            <w:r>
              <w:rPr>
                <w:noProof/>
                <w:webHidden/>
              </w:rPr>
              <w:instrText xml:space="preserve"> PAGEREF _Toc184276189 \h </w:instrText>
            </w:r>
            <w:r>
              <w:rPr>
                <w:noProof/>
                <w:webHidden/>
              </w:rPr>
            </w:r>
            <w:r>
              <w:rPr>
                <w:noProof/>
                <w:webHidden/>
              </w:rPr>
              <w:fldChar w:fldCharType="separate"/>
            </w:r>
            <w:r>
              <w:rPr>
                <w:noProof/>
                <w:webHidden/>
              </w:rPr>
              <w:t>16</w:t>
            </w:r>
            <w:r>
              <w:rPr>
                <w:noProof/>
                <w:webHidden/>
              </w:rPr>
              <w:fldChar w:fldCharType="end"/>
            </w:r>
          </w:hyperlink>
        </w:p>
        <w:p w14:paraId="5B9EEDCB" w14:textId="304504D8" w:rsidR="00E56014" w:rsidRDefault="00E56014">
          <w:pPr>
            <w:pStyle w:val="Sadraj2"/>
            <w:tabs>
              <w:tab w:val="left" w:pos="960"/>
              <w:tab w:val="right" w:leader="dot" w:pos="9062"/>
            </w:tabs>
            <w:rPr>
              <w:rFonts w:eastAsiaTheme="minorEastAsia"/>
              <w:noProof/>
              <w:kern w:val="2"/>
              <w:sz w:val="24"/>
              <w:szCs w:val="24"/>
              <w:lang w:eastAsia="hr-HR"/>
              <w14:ligatures w14:val="standardContextual"/>
            </w:rPr>
          </w:pPr>
          <w:hyperlink w:anchor="_Toc184276190" w:history="1">
            <w:r w:rsidRPr="00134A93">
              <w:rPr>
                <w:rStyle w:val="Hiperveza"/>
                <w:noProof/>
              </w:rPr>
              <w:t>5.3.</w:t>
            </w:r>
            <w:r>
              <w:rPr>
                <w:rFonts w:eastAsiaTheme="minorEastAsia"/>
                <w:noProof/>
                <w:kern w:val="2"/>
                <w:sz w:val="24"/>
                <w:szCs w:val="24"/>
                <w:lang w:eastAsia="hr-HR"/>
                <w14:ligatures w14:val="standardContextual"/>
              </w:rPr>
              <w:tab/>
            </w:r>
            <w:r w:rsidRPr="00134A93">
              <w:rPr>
                <w:rStyle w:val="Hiperveza"/>
                <w:noProof/>
              </w:rPr>
              <w:t>Fizikalna terapija</w:t>
            </w:r>
            <w:r>
              <w:rPr>
                <w:noProof/>
                <w:webHidden/>
              </w:rPr>
              <w:tab/>
            </w:r>
            <w:r>
              <w:rPr>
                <w:noProof/>
                <w:webHidden/>
              </w:rPr>
              <w:fldChar w:fldCharType="begin"/>
            </w:r>
            <w:r>
              <w:rPr>
                <w:noProof/>
                <w:webHidden/>
              </w:rPr>
              <w:instrText xml:space="preserve"> PAGEREF _Toc184276190 \h </w:instrText>
            </w:r>
            <w:r>
              <w:rPr>
                <w:noProof/>
                <w:webHidden/>
              </w:rPr>
            </w:r>
            <w:r>
              <w:rPr>
                <w:noProof/>
                <w:webHidden/>
              </w:rPr>
              <w:fldChar w:fldCharType="separate"/>
            </w:r>
            <w:r>
              <w:rPr>
                <w:noProof/>
                <w:webHidden/>
              </w:rPr>
              <w:t>17</w:t>
            </w:r>
            <w:r>
              <w:rPr>
                <w:noProof/>
                <w:webHidden/>
              </w:rPr>
              <w:fldChar w:fldCharType="end"/>
            </w:r>
          </w:hyperlink>
        </w:p>
        <w:p w14:paraId="7B155943" w14:textId="5B9436C7" w:rsidR="00E56014" w:rsidRDefault="00E56014">
          <w:pPr>
            <w:pStyle w:val="Sadraj2"/>
            <w:tabs>
              <w:tab w:val="right" w:leader="dot" w:pos="9062"/>
            </w:tabs>
            <w:rPr>
              <w:rFonts w:eastAsiaTheme="minorEastAsia"/>
              <w:noProof/>
              <w:kern w:val="2"/>
              <w:sz w:val="24"/>
              <w:szCs w:val="24"/>
              <w:lang w:eastAsia="hr-HR"/>
              <w14:ligatures w14:val="standardContextual"/>
            </w:rPr>
          </w:pPr>
          <w:hyperlink w:anchor="_Toc184276191" w:history="1">
            <w:r w:rsidRPr="00134A93">
              <w:rPr>
                <w:rStyle w:val="Hiperveza"/>
                <w:noProof/>
              </w:rPr>
              <w:t>5.4 Radna terapija</w:t>
            </w:r>
            <w:r>
              <w:rPr>
                <w:noProof/>
                <w:webHidden/>
              </w:rPr>
              <w:tab/>
            </w:r>
            <w:r>
              <w:rPr>
                <w:noProof/>
                <w:webHidden/>
              </w:rPr>
              <w:fldChar w:fldCharType="begin"/>
            </w:r>
            <w:r>
              <w:rPr>
                <w:noProof/>
                <w:webHidden/>
              </w:rPr>
              <w:instrText xml:space="preserve"> PAGEREF _Toc184276191 \h </w:instrText>
            </w:r>
            <w:r>
              <w:rPr>
                <w:noProof/>
                <w:webHidden/>
              </w:rPr>
            </w:r>
            <w:r>
              <w:rPr>
                <w:noProof/>
                <w:webHidden/>
              </w:rPr>
              <w:fldChar w:fldCharType="separate"/>
            </w:r>
            <w:r>
              <w:rPr>
                <w:noProof/>
                <w:webHidden/>
              </w:rPr>
              <w:t>18</w:t>
            </w:r>
            <w:r>
              <w:rPr>
                <w:noProof/>
                <w:webHidden/>
              </w:rPr>
              <w:fldChar w:fldCharType="end"/>
            </w:r>
          </w:hyperlink>
        </w:p>
        <w:p w14:paraId="7D0E5B58" w14:textId="36D51EFD" w:rsidR="00E56014" w:rsidRDefault="00E56014">
          <w:pPr>
            <w:pStyle w:val="Sadraj2"/>
            <w:tabs>
              <w:tab w:val="right" w:leader="dot" w:pos="9062"/>
            </w:tabs>
            <w:rPr>
              <w:rFonts w:eastAsiaTheme="minorEastAsia"/>
              <w:noProof/>
              <w:kern w:val="2"/>
              <w:sz w:val="24"/>
              <w:szCs w:val="24"/>
              <w:lang w:eastAsia="hr-HR"/>
              <w14:ligatures w14:val="standardContextual"/>
            </w:rPr>
          </w:pPr>
          <w:hyperlink w:anchor="_Toc184276192" w:history="1">
            <w:r w:rsidRPr="00134A93">
              <w:rPr>
                <w:rStyle w:val="Hiperveza"/>
                <w:noProof/>
              </w:rPr>
              <w:t>5.5 Zdravstvena zaštita žena</w:t>
            </w:r>
            <w:r>
              <w:rPr>
                <w:noProof/>
                <w:webHidden/>
              </w:rPr>
              <w:tab/>
            </w:r>
            <w:r>
              <w:rPr>
                <w:noProof/>
                <w:webHidden/>
              </w:rPr>
              <w:fldChar w:fldCharType="begin"/>
            </w:r>
            <w:r>
              <w:rPr>
                <w:noProof/>
                <w:webHidden/>
              </w:rPr>
              <w:instrText xml:space="preserve"> PAGEREF _Toc184276192 \h </w:instrText>
            </w:r>
            <w:r>
              <w:rPr>
                <w:noProof/>
                <w:webHidden/>
              </w:rPr>
            </w:r>
            <w:r>
              <w:rPr>
                <w:noProof/>
                <w:webHidden/>
              </w:rPr>
              <w:fldChar w:fldCharType="separate"/>
            </w:r>
            <w:r>
              <w:rPr>
                <w:noProof/>
                <w:webHidden/>
              </w:rPr>
              <w:t>18</w:t>
            </w:r>
            <w:r>
              <w:rPr>
                <w:noProof/>
                <w:webHidden/>
              </w:rPr>
              <w:fldChar w:fldCharType="end"/>
            </w:r>
          </w:hyperlink>
        </w:p>
        <w:p w14:paraId="2AD3307D" w14:textId="1C0BDA7E" w:rsidR="00E56014" w:rsidRDefault="00E56014">
          <w:pPr>
            <w:pStyle w:val="Sadraj2"/>
            <w:tabs>
              <w:tab w:val="right" w:leader="dot" w:pos="9062"/>
            </w:tabs>
            <w:rPr>
              <w:rFonts w:eastAsiaTheme="minorEastAsia"/>
              <w:noProof/>
              <w:kern w:val="2"/>
              <w:sz w:val="24"/>
              <w:szCs w:val="24"/>
              <w:lang w:eastAsia="hr-HR"/>
              <w14:ligatures w14:val="standardContextual"/>
            </w:rPr>
          </w:pPr>
          <w:hyperlink w:anchor="_Toc184276193" w:history="1">
            <w:r w:rsidRPr="00134A93">
              <w:rPr>
                <w:rStyle w:val="Hiperveza"/>
                <w:noProof/>
              </w:rPr>
              <w:t>5.6 Zdravstvena zaštita djece</w:t>
            </w:r>
            <w:r>
              <w:rPr>
                <w:noProof/>
                <w:webHidden/>
              </w:rPr>
              <w:tab/>
            </w:r>
            <w:r>
              <w:rPr>
                <w:noProof/>
                <w:webHidden/>
              </w:rPr>
              <w:fldChar w:fldCharType="begin"/>
            </w:r>
            <w:r>
              <w:rPr>
                <w:noProof/>
                <w:webHidden/>
              </w:rPr>
              <w:instrText xml:space="preserve"> PAGEREF _Toc184276193 \h </w:instrText>
            </w:r>
            <w:r>
              <w:rPr>
                <w:noProof/>
                <w:webHidden/>
              </w:rPr>
            </w:r>
            <w:r>
              <w:rPr>
                <w:noProof/>
                <w:webHidden/>
              </w:rPr>
              <w:fldChar w:fldCharType="separate"/>
            </w:r>
            <w:r>
              <w:rPr>
                <w:noProof/>
                <w:webHidden/>
              </w:rPr>
              <w:t>19</w:t>
            </w:r>
            <w:r>
              <w:rPr>
                <w:noProof/>
                <w:webHidden/>
              </w:rPr>
              <w:fldChar w:fldCharType="end"/>
            </w:r>
          </w:hyperlink>
        </w:p>
        <w:p w14:paraId="02F7E615" w14:textId="28E7D678" w:rsidR="00E56014" w:rsidRDefault="00E56014">
          <w:pPr>
            <w:pStyle w:val="Sadraj2"/>
            <w:tabs>
              <w:tab w:val="right" w:leader="dot" w:pos="9062"/>
            </w:tabs>
            <w:rPr>
              <w:rFonts w:eastAsiaTheme="minorEastAsia"/>
              <w:noProof/>
              <w:kern w:val="2"/>
              <w:sz w:val="24"/>
              <w:szCs w:val="24"/>
              <w:lang w:eastAsia="hr-HR"/>
              <w14:ligatures w14:val="standardContextual"/>
            </w:rPr>
          </w:pPr>
          <w:hyperlink w:anchor="_Toc184276194" w:history="1">
            <w:r w:rsidRPr="00134A93">
              <w:rPr>
                <w:rStyle w:val="Hiperveza"/>
                <w:noProof/>
              </w:rPr>
              <w:t>5.7 Medicina rada i sporta</w:t>
            </w:r>
            <w:r>
              <w:rPr>
                <w:noProof/>
                <w:webHidden/>
              </w:rPr>
              <w:tab/>
            </w:r>
            <w:r>
              <w:rPr>
                <w:noProof/>
                <w:webHidden/>
              </w:rPr>
              <w:fldChar w:fldCharType="begin"/>
            </w:r>
            <w:r>
              <w:rPr>
                <w:noProof/>
                <w:webHidden/>
              </w:rPr>
              <w:instrText xml:space="preserve"> PAGEREF _Toc184276194 \h </w:instrText>
            </w:r>
            <w:r>
              <w:rPr>
                <w:noProof/>
                <w:webHidden/>
              </w:rPr>
            </w:r>
            <w:r>
              <w:rPr>
                <w:noProof/>
                <w:webHidden/>
              </w:rPr>
              <w:fldChar w:fldCharType="separate"/>
            </w:r>
            <w:r>
              <w:rPr>
                <w:noProof/>
                <w:webHidden/>
              </w:rPr>
              <w:t>20</w:t>
            </w:r>
            <w:r>
              <w:rPr>
                <w:noProof/>
                <w:webHidden/>
              </w:rPr>
              <w:fldChar w:fldCharType="end"/>
            </w:r>
          </w:hyperlink>
        </w:p>
        <w:p w14:paraId="7B426FB8" w14:textId="3D2DFE9C" w:rsidR="00E56014" w:rsidRDefault="00E56014">
          <w:pPr>
            <w:pStyle w:val="Sadraj2"/>
            <w:tabs>
              <w:tab w:val="right" w:leader="dot" w:pos="9062"/>
            </w:tabs>
            <w:rPr>
              <w:rFonts w:eastAsiaTheme="minorEastAsia"/>
              <w:noProof/>
              <w:kern w:val="2"/>
              <w:sz w:val="24"/>
              <w:szCs w:val="24"/>
              <w:lang w:eastAsia="hr-HR"/>
              <w14:ligatures w14:val="standardContextual"/>
            </w:rPr>
          </w:pPr>
          <w:hyperlink w:anchor="_Toc184276195" w:history="1">
            <w:r w:rsidRPr="00134A93">
              <w:rPr>
                <w:rStyle w:val="Hiperveza"/>
                <w:noProof/>
              </w:rPr>
              <w:t>5.8 Laboratorijska djelatnost</w:t>
            </w:r>
            <w:r>
              <w:rPr>
                <w:noProof/>
                <w:webHidden/>
              </w:rPr>
              <w:tab/>
            </w:r>
            <w:r>
              <w:rPr>
                <w:noProof/>
                <w:webHidden/>
              </w:rPr>
              <w:fldChar w:fldCharType="begin"/>
            </w:r>
            <w:r>
              <w:rPr>
                <w:noProof/>
                <w:webHidden/>
              </w:rPr>
              <w:instrText xml:space="preserve"> PAGEREF _Toc184276195 \h </w:instrText>
            </w:r>
            <w:r>
              <w:rPr>
                <w:noProof/>
                <w:webHidden/>
              </w:rPr>
            </w:r>
            <w:r>
              <w:rPr>
                <w:noProof/>
                <w:webHidden/>
              </w:rPr>
              <w:fldChar w:fldCharType="separate"/>
            </w:r>
            <w:r>
              <w:rPr>
                <w:noProof/>
                <w:webHidden/>
              </w:rPr>
              <w:t>20</w:t>
            </w:r>
            <w:r>
              <w:rPr>
                <w:noProof/>
                <w:webHidden/>
              </w:rPr>
              <w:fldChar w:fldCharType="end"/>
            </w:r>
          </w:hyperlink>
        </w:p>
        <w:p w14:paraId="3EC4D99C" w14:textId="0FD77E8A" w:rsidR="00E56014" w:rsidRDefault="00E56014">
          <w:pPr>
            <w:pStyle w:val="Sadraj2"/>
            <w:tabs>
              <w:tab w:val="right" w:leader="dot" w:pos="9062"/>
            </w:tabs>
            <w:rPr>
              <w:rFonts w:eastAsiaTheme="minorEastAsia"/>
              <w:noProof/>
              <w:kern w:val="2"/>
              <w:sz w:val="24"/>
              <w:szCs w:val="24"/>
              <w:lang w:eastAsia="hr-HR"/>
              <w14:ligatures w14:val="standardContextual"/>
            </w:rPr>
          </w:pPr>
          <w:hyperlink w:anchor="_Toc184276196" w:history="1">
            <w:r w:rsidRPr="00134A93">
              <w:rPr>
                <w:rStyle w:val="Hiperveza"/>
                <w:noProof/>
              </w:rPr>
              <w:t>5.9 Patronažna zdravstvena zaštita i sestrinska savjetovališta</w:t>
            </w:r>
            <w:r>
              <w:rPr>
                <w:noProof/>
                <w:webHidden/>
              </w:rPr>
              <w:tab/>
            </w:r>
            <w:r>
              <w:rPr>
                <w:noProof/>
                <w:webHidden/>
              </w:rPr>
              <w:fldChar w:fldCharType="begin"/>
            </w:r>
            <w:r>
              <w:rPr>
                <w:noProof/>
                <w:webHidden/>
              </w:rPr>
              <w:instrText xml:space="preserve"> PAGEREF _Toc184276196 \h </w:instrText>
            </w:r>
            <w:r>
              <w:rPr>
                <w:noProof/>
                <w:webHidden/>
              </w:rPr>
            </w:r>
            <w:r>
              <w:rPr>
                <w:noProof/>
                <w:webHidden/>
              </w:rPr>
              <w:fldChar w:fldCharType="separate"/>
            </w:r>
            <w:r>
              <w:rPr>
                <w:noProof/>
                <w:webHidden/>
              </w:rPr>
              <w:t>20</w:t>
            </w:r>
            <w:r>
              <w:rPr>
                <w:noProof/>
                <w:webHidden/>
              </w:rPr>
              <w:fldChar w:fldCharType="end"/>
            </w:r>
          </w:hyperlink>
        </w:p>
        <w:p w14:paraId="20DD1881" w14:textId="63A1E862" w:rsidR="00E56014" w:rsidRDefault="00E56014">
          <w:pPr>
            <w:pStyle w:val="Sadraj2"/>
            <w:tabs>
              <w:tab w:val="right" w:leader="dot" w:pos="9062"/>
            </w:tabs>
            <w:rPr>
              <w:rFonts w:eastAsiaTheme="minorEastAsia"/>
              <w:noProof/>
              <w:kern w:val="2"/>
              <w:sz w:val="24"/>
              <w:szCs w:val="24"/>
              <w:lang w:eastAsia="hr-HR"/>
              <w14:ligatures w14:val="standardContextual"/>
            </w:rPr>
          </w:pPr>
          <w:hyperlink w:anchor="_Toc184276197" w:history="1">
            <w:r w:rsidRPr="00134A93">
              <w:rPr>
                <w:rStyle w:val="Hiperveza"/>
                <w:noProof/>
              </w:rPr>
              <w:t>5.10 Palijativna skrb bolesnika</w:t>
            </w:r>
            <w:r>
              <w:rPr>
                <w:noProof/>
                <w:webHidden/>
              </w:rPr>
              <w:tab/>
            </w:r>
            <w:r>
              <w:rPr>
                <w:noProof/>
                <w:webHidden/>
              </w:rPr>
              <w:fldChar w:fldCharType="begin"/>
            </w:r>
            <w:r>
              <w:rPr>
                <w:noProof/>
                <w:webHidden/>
              </w:rPr>
              <w:instrText xml:space="preserve"> PAGEREF _Toc184276197 \h </w:instrText>
            </w:r>
            <w:r>
              <w:rPr>
                <w:noProof/>
                <w:webHidden/>
              </w:rPr>
            </w:r>
            <w:r>
              <w:rPr>
                <w:noProof/>
                <w:webHidden/>
              </w:rPr>
              <w:fldChar w:fldCharType="separate"/>
            </w:r>
            <w:r>
              <w:rPr>
                <w:noProof/>
                <w:webHidden/>
              </w:rPr>
              <w:t>21</w:t>
            </w:r>
            <w:r>
              <w:rPr>
                <w:noProof/>
                <w:webHidden/>
              </w:rPr>
              <w:fldChar w:fldCharType="end"/>
            </w:r>
          </w:hyperlink>
        </w:p>
        <w:p w14:paraId="5D01D6BE" w14:textId="735E006D" w:rsidR="00E56014" w:rsidRDefault="00E56014">
          <w:pPr>
            <w:pStyle w:val="Sadraj3"/>
            <w:tabs>
              <w:tab w:val="right" w:leader="dot" w:pos="9062"/>
            </w:tabs>
            <w:rPr>
              <w:rFonts w:eastAsiaTheme="minorEastAsia"/>
              <w:noProof/>
              <w:kern w:val="2"/>
              <w:sz w:val="24"/>
              <w:szCs w:val="24"/>
              <w:lang w:eastAsia="hr-HR"/>
              <w14:ligatures w14:val="standardContextual"/>
            </w:rPr>
          </w:pPr>
          <w:hyperlink w:anchor="_Toc184276198" w:history="1">
            <w:r w:rsidRPr="00134A93">
              <w:rPr>
                <w:rStyle w:val="Hiperveza"/>
                <w:noProof/>
              </w:rPr>
              <w:t>5.10.1 Mobilni palijativni tim</w:t>
            </w:r>
            <w:r>
              <w:rPr>
                <w:noProof/>
                <w:webHidden/>
              </w:rPr>
              <w:tab/>
            </w:r>
            <w:r>
              <w:rPr>
                <w:noProof/>
                <w:webHidden/>
              </w:rPr>
              <w:fldChar w:fldCharType="begin"/>
            </w:r>
            <w:r>
              <w:rPr>
                <w:noProof/>
                <w:webHidden/>
              </w:rPr>
              <w:instrText xml:space="preserve"> PAGEREF _Toc184276198 \h </w:instrText>
            </w:r>
            <w:r>
              <w:rPr>
                <w:noProof/>
                <w:webHidden/>
              </w:rPr>
            </w:r>
            <w:r>
              <w:rPr>
                <w:noProof/>
                <w:webHidden/>
              </w:rPr>
              <w:fldChar w:fldCharType="separate"/>
            </w:r>
            <w:r>
              <w:rPr>
                <w:noProof/>
                <w:webHidden/>
              </w:rPr>
              <w:t>22</w:t>
            </w:r>
            <w:r>
              <w:rPr>
                <w:noProof/>
                <w:webHidden/>
              </w:rPr>
              <w:fldChar w:fldCharType="end"/>
            </w:r>
          </w:hyperlink>
        </w:p>
        <w:p w14:paraId="2A98149C" w14:textId="74D926E7" w:rsidR="00E56014" w:rsidRDefault="00E56014">
          <w:pPr>
            <w:pStyle w:val="Sadraj2"/>
            <w:tabs>
              <w:tab w:val="right" w:leader="dot" w:pos="9062"/>
            </w:tabs>
            <w:rPr>
              <w:rFonts w:eastAsiaTheme="minorEastAsia"/>
              <w:noProof/>
              <w:kern w:val="2"/>
              <w:sz w:val="24"/>
              <w:szCs w:val="24"/>
              <w:lang w:eastAsia="hr-HR"/>
              <w14:ligatures w14:val="standardContextual"/>
            </w:rPr>
          </w:pPr>
          <w:hyperlink w:anchor="_Toc184276199" w:history="1">
            <w:r w:rsidRPr="00134A93">
              <w:rPr>
                <w:rStyle w:val="Hiperveza"/>
                <w:noProof/>
              </w:rPr>
              <w:t>5.11 Zdravstvena njega u kući</w:t>
            </w:r>
            <w:r>
              <w:rPr>
                <w:noProof/>
                <w:webHidden/>
              </w:rPr>
              <w:tab/>
            </w:r>
            <w:r>
              <w:rPr>
                <w:noProof/>
                <w:webHidden/>
              </w:rPr>
              <w:fldChar w:fldCharType="begin"/>
            </w:r>
            <w:r>
              <w:rPr>
                <w:noProof/>
                <w:webHidden/>
              </w:rPr>
              <w:instrText xml:space="preserve"> PAGEREF _Toc184276199 \h </w:instrText>
            </w:r>
            <w:r>
              <w:rPr>
                <w:noProof/>
                <w:webHidden/>
              </w:rPr>
            </w:r>
            <w:r>
              <w:rPr>
                <w:noProof/>
                <w:webHidden/>
              </w:rPr>
              <w:fldChar w:fldCharType="separate"/>
            </w:r>
            <w:r>
              <w:rPr>
                <w:noProof/>
                <w:webHidden/>
              </w:rPr>
              <w:t>23</w:t>
            </w:r>
            <w:r>
              <w:rPr>
                <w:noProof/>
                <w:webHidden/>
              </w:rPr>
              <w:fldChar w:fldCharType="end"/>
            </w:r>
          </w:hyperlink>
        </w:p>
        <w:p w14:paraId="275B797E" w14:textId="7A90FDD1" w:rsidR="00E56014" w:rsidRDefault="00E56014">
          <w:pPr>
            <w:pStyle w:val="Sadraj2"/>
            <w:tabs>
              <w:tab w:val="right" w:leader="dot" w:pos="9062"/>
            </w:tabs>
            <w:rPr>
              <w:rFonts w:eastAsiaTheme="minorEastAsia"/>
              <w:noProof/>
              <w:kern w:val="2"/>
              <w:sz w:val="24"/>
              <w:szCs w:val="24"/>
              <w:lang w:eastAsia="hr-HR"/>
              <w14:ligatures w14:val="standardContextual"/>
            </w:rPr>
          </w:pPr>
          <w:hyperlink w:anchor="_Toc184276200" w:history="1">
            <w:r w:rsidRPr="00134A93">
              <w:rPr>
                <w:rStyle w:val="Hiperveza"/>
                <w:noProof/>
              </w:rPr>
              <w:t>5.12 Psihološka djelatnost</w:t>
            </w:r>
            <w:r>
              <w:rPr>
                <w:noProof/>
                <w:webHidden/>
              </w:rPr>
              <w:tab/>
            </w:r>
            <w:r>
              <w:rPr>
                <w:noProof/>
                <w:webHidden/>
              </w:rPr>
              <w:fldChar w:fldCharType="begin"/>
            </w:r>
            <w:r>
              <w:rPr>
                <w:noProof/>
                <w:webHidden/>
              </w:rPr>
              <w:instrText xml:space="preserve"> PAGEREF _Toc184276200 \h </w:instrText>
            </w:r>
            <w:r>
              <w:rPr>
                <w:noProof/>
                <w:webHidden/>
              </w:rPr>
            </w:r>
            <w:r>
              <w:rPr>
                <w:noProof/>
                <w:webHidden/>
              </w:rPr>
              <w:fldChar w:fldCharType="separate"/>
            </w:r>
            <w:r>
              <w:rPr>
                <w:noProof/>
                <w:webHidden/>
              </w:rPr>
              <w:t>24</w:t>
            </w:r>
            <w:r>
              <w:rPr>
                <w:noProof/>
                <w:webHidden/>
              </w:rPr>
              <w:fldChar w:fldCharType="end"/>
            </w:r>
          </w:hyperlink>
        </w:p>
        <w:p w14:paraId="7B50A1EC" w14:textId="3CDF36B6" w:rsidR="00E56014" w:rsidRDefault="00E56014">
          <w:pPr>
            <w:pStyle w:val="Sadraj2"/>
            <w:tabs>
              <w:tab w:val="right" w:leader="dot" w:pos="9062"/>
            </w:tabs>
            <w:rPr>
              <w:rFonts w:eastAsiaTheme="minorEastAsia"/>
              <w:noProof/>
              <w:kern w:val="2"/>
              <w:sz w:val="24"/>
              <w:szCs w:val="24"/>
              <w:lang w:eastAsia="hr-HR"/>
              <w14:ligatures w14:val="standardContextual"/>
            </w:rPr>
          </w:pPr>
          <w:hyperlink w:anchor="_Toc184276201" w:history="1">
            <w:r w:rsidRPr="00134A93">
              <w:rPr>
                <w:rStyle w:val="Hiperveza"/>
                <w:noProof/>
              </w:rPr>
              <w:t>5.13 Telemedicina</w:t>
            </w:r>
            <w:r>
              <w:rPr>
                <w:noProof/>
                <w:webHidden/>
              </w:rPr>
              <w:tab/>
            </w:r>
            <w:r>
              <w:rPr>
                <w:noProof/>
                <w:webHidden/>
              </w:rPr>
              <w:fldChar w:fldCharType="begin"/>
            </w:r>
            <w:r>
              <w:rPr>
                <w:noProof/>
                <w:webHidden/>
              </w:rPr>
              <w:instrText xml:space="preserve"> PAGEREF _Toc184276201 \h </w:instrText>
            </w:r>
            <w:r>
              <w:rPr>
                <w:noProof/>
                <w:webHidden/>
              </w:rPr>
            </w:r>
            <w:r>
              <w:rPr>
                <w:noProof/>
                <w:webHidden/>
              </w:rPr>
              <w:fldChar w:fldCharType="separate"/>
            </w:r>
            <w:r>
              <w:rPr>
                <w:noProof/>
                <w:webHidden/>
              </w:rPr>
              <w:t>25</w:t>
            </w:r>
            <w:r>
              <w:rPr>
                <w:noProof/>
                <w:webHidden/>
              </w:rPr>
              <w:fldChar w:fldCharType="end"/>
            </w:r>
          </w:hyperlink>
        </w:p>
        <w:p w14:paraId="5F60E20E" w14:textId="4A9A4682" w:rsidR="00E56014" w:rsidRDefault="00E56014">
          <w:pPr>
            <w:pStyle w:val="Sadraj2"/>
            <w:tabs>
              <w:tab w:val="right" w:leader="dot" w:pos="9062"/>
            </w:tabs>
            <w:rPr>
              <w:rFonts w:eastAsiaTheme="minorEastAsia"/>
              <w:noProof/>
              <w:kern w:val="2"/>
              <w:sz w:val="24"/>
              <w:szCs w:val="24"/>
              <w:lang w:eastAsia="hr-HR"/>
              <w14:ligatures w14:val="standardContextual"/>
            </w:rPr>
          </w:pPr>
          <w:hyperlink w:anchor="_Toc184276202" w:history="1">
            <w:r w:rsidRPr="00134A93">
              <w:rPr>
                <w:rStyle w:val="Hiperveza"/>
                <w:noProof/>
              </w:rPr>
              <w:t>5.14 Specijalističko-konzilijarna zdravstvena zaštita</w:t>
            </w:r>
            <w:r>
              <w:rPr>
                <w:noProof/>
                <w:webHidden/>
              </w:rPr>
              <w:tab/>
            </w:r>
            <w:r>
              <w:rPr>
                <w:noProof/>
                <w:webHidden/>
              </w:rPr>
              <w:fldChar w:fldCharType="begin"/>
            </w:r>
            <w:r>
              <w:rPr>
                <w:noProof/>
                <w:webHidden/>
              </w:rPr>
              <w:instrText xml:space="preserve"> PAGEREF _Toc184276202 \h </w:instrText>
            </w:r>
            <w:r>
              <w:rPr>
                <w:noProof/>
                <w:webHidden/>
              </w:rPr>
            </w:r>
            <w:r>
              <w:rPr>
                <w:noProof/>
                <w:webHidden/>
              </w:rPr>
              <w:fldChar w:fldCharType="separate"/>
            </w:r>
            <w:r>
              <w:rPr>
                <w:noProof/>
                <w:webHidden/>
              </w:rPr>
              <w:t>26</w:t>
            </w:r>
            <w:r>
              <w:rPr>
                <w:noProof/>
                <w:webHidden/>
              </w:rPr>
              <w:fldChar w:fldCharType="end"/>
            </w:r>
          </w:hyperlink>
        </w:p>
        <w:p w14:paraId="22CD0EBA" w14:textId="5FECFD94" w:rsidR="00E56014" w:rsidRDefault="00E56014">
          <w:pPr>
            <w:pStyle w:val="Sadraj3"/>
            <w:tabs>
              <w:tab w:val="right" w:leader="dot" w:pos="9062"/>
            </w:tabs>
            <w:rPr>
              <w:rFonts w:eastAsiaTheme="minorEastAsia"/>
              <w:noProof/>
              <w:kern w:val="2"/>
              <w:sz w:val="24"/>
              <w:szCs w:val="24"/>
              <w:lang w:eastAsia="hr-HR"/>
              <w14:ligatures w14:val="standardContextual"/>
            </w:rPr>
          </w:pPr>
          <w:hyperlink w:anchor="_Toc184276203" w:history="1">
            <w:r w:rsidRPr="00134A93">
              <w:rPr>
                <w:rStyle w:val="Hiperveza"/>
                <w:noProof/>
              </w:rPr>
              <w:t>5.14.1 Fizikalna medicina i rehabilitacija</w:t>
            </w:r>
            <w:r>
              <w:rPr>
                <w:noProof/>
                <w:webHidden/>
              </w:rPr>
              <w:tab/>
            </w:r>
            <w:r>
              <w:rPr>
                <w:noProof/>
                <w:webHidden/>
              </w:rPr>
              <w:fldChar w:fldCharType="begin"/>
            </w:r>
            <w:r>
              <w:rPr>
                <w:noProof/>
                <w:webHidden/>
              </w:rPr>
              <w:instrText xml:space="preserve"> PAGEREF _Toc184276203 \h </w:instrText>
            </w:r>
            <w:r>
              <w:rPr>
                <w:noProof/>
                <w:webHidden/>
              </w:rPr>
            </w:r>
            <w:r>
              <w:rPr>
                <w:noProof/>
                <w:webHidden/>
              </w:rPr>
              <w:fldChar w:fldCharType="separate"/>
            </w:r>
            <w:r>
              <w:rPr>
                <w:noProof/>
                <w:webHidden/>
              </w:rPr>
              <w:t>26</w:t>
            </w:r>
            <w:r>
              <w:rPr>
                <w:noProof/>
                <w:webHidden/>
              </w:rPr>
              <w:fldChar w:fldCharType="end"/>
            </w:r>
          </w:hyperlink>
        </w:p>
        <w:p w14:paraId="2FBAAEAB" w14:textId="7FAF3953" w:rsidR="00E56014" w:rsidRDefault="00E56014">
          <w:pPr>
            <w:pStyle w:val="Sadraj3"/>
            <w:tabs>
              <w:tab w:val="right" w:leader="dot" w:pos="9062"/>
            </w:tabs>
            <w:rPr>
              <w:rFonts w:eastAsiaTheme="minorEastAsia"/>
              <w:noProof/>
              <w:kern w:val="2"/>
              <w:sz w:val="24"/>
              <w:szCs w:val="24"/>
              <w:lang w:eastAsia="hr-HR"/>
              <w14:ligatures w14:val="standardContextual"/>
            </w:rPr>
          </w:pPr>
          <w:hyperlink w:anchor="_Toc184276204" w:history="1">
            <w:r w:rsidRPr="00134A93">
              <w:rPr>
                <w:rStyle w:val="Hiperveza"/>
                <w:noProof/>
              </w:rPr>
              <w:t>5.14.2 Radiologija</w:t>
            </w:r>
            <w:r>
              <w:rPr>
                <w:noProof/>
                <w:webHidden/>
              </w:rPr>
              <w:tab/>
            </w:r>
            <w:r>
              <w:rPr>
                <w:noProof/>
                <w:webHidden/>
              </w:rPr>
              <w:fldChar w:fldCharType="begin"/>
            </w:r>
            <w:r>
              <w:rPr>
                <w:noProof/>
                <w:webHidden/>
              </w:rPr>
              <w:instrText xml:space="preserve"> PAGEREF _Toc184276204 \h </w:instrText>
            </w:r>
            <w:r>
              <w:rPr>
                <w:noProof/>
                <w:webHidden/>
              </w:rPr>
            </w:r>
            <w:r>
              <w:rPr>
                <w:noProof/>
                <w:webHidden/>
              </w:rPr>
              <w:fldChar w:fldCharType="separate"/>
            </w:r>
            <w:r>
              <w:rPr>
                <w:noProof/>
                <w:webHidden/>
              </w:rPr>
              <w:t>26</w:t>
            </w:r>
            <w:r>
              <w:rPr>
                <w:noProof/>
                <w:webHidden/>
              </w:rPr>
              <w:fldChar w:fldCharType="end"/>
            </w:r>
          </w:hyperlink>
        </w:p>
        <w:p w14:paraId="27CB9955" w14:textId="462BCE06" w:rsidR="00E56014" w:rsidRDefault="00E56014">
          <w:pPr>
            <w:pStyle w:val="Sadraj3"/>
            <w:tabs>
              <w:tab w:val="right" w:leader="dot" w:pos="9062"/>
            </w:tabs>
            <w:rPr>
              <w:rFonts w:eastAsiaTheme="minorEastAsia"/>
              <w:noProof/>
              <w:kern w:val="2"/>
              <w:sz w:val="24"/>
              <w:szCs w:val="24"/>
              <w:lang w:eastAsia="hr-HR"/>
              <w14:ligatures w14:val="standardContextual"/>
            </w:rPr>
          </w:pPr>
          <w:hyperlink w:anchor="_Toc184276205" w:history="1">
            <w:r w:rsidRPr="00134A93">
              <w:rPr>
                <w:rStyle w:val="Hiperveza"/>
                <w:noProof/>
              </w:rPr>
              <w:t>5.14.3 Oralna kirurgija</w:t>
            </w:r>
            <w:r>
              <w:rPr>
                <w:noProof/>
                <w:webHidden/>
              </w:rPr>
              <w:tab/>
            </w:r>
            <w:r>
              <w:rPr>
                <w:noProof/>
                <w:webHidden/>
              </w:rPr>
              <w:fldChar w:fldCharType="begin"/>
            </w:r>
            <w:r>
              <w:rPr>
                <w:noProof/>
                <w:webHidden/>
              </w:rPr>
              <w:instrText xml:space="preserve"> PAGEREF _Toc184276205 \h </w:instrText>
            </w:r>
            <w:r>
              <w:rPr>
                <w:noProof/>
                <w:webHidden/>
              </w:rPr>
            </w:r>
            <w:r>
              <w:rPr>
                <w:noProof/>
                <w:webHidden/>
              </w:rPr>
              <w:fldChar w:fldCharType="separate"/>
            </w:r>
            <w:r>
              <w:rPr>
                <w:noProof/>
                <w:webHidden/>
              </w:rPr>
              <w:t>27</w:t>
            </w:r>
            <w:r>
              <w:rPr>
                <w:noProof/>
                <w:webHidden/>
              </w:rPr>
              <w:fldChar w:fldCharType="end"/>
            </w:r>
          </w:hyperlink>
        </w:p>
        <w:p w14:paraId="48C62918" w14:textId="00C3D246" w:rsidR="00E56014" w:rsidRDefault="00E56014">
          <w:pPr>
            <w:pStyle w:val="Sadraj3"/>
            <w:tabs>
              <w:tab w:val="right" w:leader="dot" w:pos="9062"/>
            </w:tabs>
            <w:rPr>
              <w:rFonts w:eastAsiaTheme="minorEastAsia"/>
              <w:noProof/>
              <w:kern w:val="2"/>
              <w:sz w:val="24"/>
              <w:szCs w:val="24"/>
              <w:lang w:eastAsia="hr-HR"/>
              <w14:ligatures w14:val="standardContextual"/>
            </w:rPr>
          </w:pPr>
          <w:hyperlink w:anchor="_Toc184276206" w:history="1">
            <w:r w:rsidRPr="00134A93">
              <w:rPr>
                <w:rStyle w:val="Hiperveza"/>
                <w:noProof/>
              </w:rPr>
              <w:t>5.14.4 Oftalmologija i optometrija</w:t>
            </w:r>
            <w:r>
              <w:rPr>
                <w:noProof/>
                <w:webHidden/>
              </w:rPr>
              <w:tab/>
            </w:r>
            <w:r>
              <w:rPr>
                <w:noProof/>
                <w:webHidden/>
              </w:rPr>
              <w:fldChar w:fldCharType="begin"/>
            </w:r>
            <w:r>
              <w:rPr>
                <w:noProof/>
                <w:webHidden/>
              </w:rPr>
              <w:instrText xml:space="preserve"> PAGEREF _Toc184276206 \h </w:instrText>
            </w:r>
            <w:r>
              <w:rPr>
                <w:noProof/>
                <w:webHidden/>
              </w:rPr>
            </w:r>
            <w:r>
              <w:rPr>
                <w:noProof/>
                <w:webHidden/>
              </w:rPr>
              <w:fldChar w:fldCharType="separate"/>
            </w:r>
            <w:r>
              <w:rPr>
                <w:noProof/>
                <w:webHidden/>
              </w:rPr>
              <w:t>28</w:t>
            </w:r>
            <w:r>
              <w:rPr>
                <w:noProof/>
                <w:webHidden/>
              </w:rPr>
              <w:fldChar w:fldCharType="end"/>
            </w:r>
          </w:hyperlink>
        </w:p>
        <w:p w14:paraId="7523680A" w14:textId="37BF37F0" w:rsidR="00E56014" w:rsidRDefault="00E56014">
          <w:pPr>
            <w:pStyle w:val="Sadraj2"/>
            <w:tabs>
              <w:tab w:val="right" w:leader="dot" w:pos="9062"/>
            </w:tabs>
            <w:rPr>
              <w:rFonts w:eastAsiaTheme="minorEastAsia"/>
              <w:noProof/>
              <w:kern w:val="2"/>
              <w:sz w:val="24"/>
              <w:szCs w:val="24"/>
              <w:lang w:eastAsia="hr-HR"/>
              <w14:ligatures w14:val="standardContextual"/>
            </w:rPr>
          </w:pPr>
          <w:hyperlink w:anchor="_Toc184276207" w:history="1">
            <w:r w:rsidRPr="00134A93">
              <w:rPr>
                <w:rStyle w:val="Hiperveza"/>
                <w:noProof/>
              </w:rPr>
              <w:t>5.15. Dispanzerska djelatnost</w:t>
            </w:r>
            <w:r>
              <w:rPr>
                <w:noProof/>
                <w:webHidden/>
              </w:rPr>
              <w:tab/>
            </w:r>
            <w:r>
              <w:rPr>
                <w:noProof/>
                <w:webHidden/>
              </w:rPr>
              <w:fldChar w:fldCharType="begin"/>
            </w:r>
            <w:r>
              <w:rPr>
                <w:noProof/>
                <w:webHidden/>
              </w:rPr>
              <w:instrText xml:space="preserve"> PAGEREF _Toc184276207 \h </w:instrText>
            </w:r>
            <w:r>
              <w:rPr>
                <w:noProof/>
                <w:webHidden/>
              </w:rPr>
            </w:r>
            <w:r>
              <w:rPr>
                <w:noProof/>
                <w:webHidden/>
              </w:rPr>
              <w:fldChar w:fldCharType="separate"/>
            </w:r>
            <w:r>
              <w:rPr>
                <w:noProof/>
                <w:webHidden/>
              </w:rPr>
              <w:t>28</w:t>
            </w:r>
            <w:r>
              <w:rPr>
                <w:noProof/>
                <w:webHidden/>
              </w:rPr>
              <w:fldChar w:fldCharType="end"/>
            </w:r>
          </w:hyperlink>
        </w:p>
        <w:p w14:paraId="6A5B3E2B" w14:textId="5C6E762A" w:rsidR="00E56014" w:rsidRDefault="00E56014">
          <w:pPr>
            <w:pStyle w:val="Sadraj1"/>
            <w:rPr>
              <w:rFonts w:eastAsiaTheme="minorEastAsia"/>
              <w:noProof/>
              <w:kern w:val="2"/>
              <w:sz w:val="24"/>
              <w:szCs w:val="24"/>
              <w:lang w:eastAsia="hr-HR"/>
              <w14:ligatures w14:val="standardContextual"/>
            </w:rPr>
          </w:pPr>
          <w:hyperlink w:anchor="_Toc184276208" w:history="1">
            <w:r w:rsidRPr="00134A93">
              <w:rPr>
                <w:rStyle w:val="Hiperveza"/>
                <w:noProof/>
                <w14:scene3d>
                  <w14:camera w14:prst="orthographicFront"/>
                  <w14:lightRig w14:rig="threePt" w14:dir="t">
                    <w14:rot w14:lat="0" w14:lon="0" w14:rev="0"/>
                  </w14:lightRig>
                </w14:scene3d>
              </w:rPr>
              <w:t>6.</w:t>
            </w:r>
            <w:r>
              <w:rPr>
                <w:rFonts w:eastAsiaTheme="minorEastAsia"/>
                <w:noProof/>
                <w:kern w:val="2"/>
                <w:sz w:val="24"/>
                <w:szCs w:val="24"/>
                <w:lang w:eastAsia="hr-HR"/>
                <w14:ligatures w14:val="standardContextual"/>
              </w:rPr>
              <w:tab/>
            </w:r>
            <w:r w:rsidRPr="00134A93">
              <w:rPr>
                <w:rStyle w:val="Hiperveza"/>
                <w:noProof/>
              </w:rPr>
              <w:t>JAVNO ZDRAVSTVENE AKCIJE</w:t>
            </w:r>
            <w:r>
              <w:rPr>
                <w:noProof/>
                <w:webHidden/>
              </w:rPr>
              <w:tab/>
            </w:r>
            <w:r>
              <w:rPr>
                <w:noProof/>
                <w:webHidden/>
              </w:rPr>
              <w:fldChar w:fldCharType="begin"/>
            </w:r>
            <w:r>
              <w:rPr>
                <w:noProof/>
                <w:webHidden/>
              </w:rPr>
              <w:instrText xml:space="preserve"> PAGEREF _Toc184276208 \h </w:instrText>
            </w:r>
            <w:r>
              <w:rPr>
                <w:noProof/>
                <w:webHidden/>
              </w:rPr>
            </w:r>
            <w:r>
              <w:rPr>
                <w:noProof/>
                <w:webHidden/>
              </w:rPr>
              <w:fldChar w:fldCharType="separate"/>
            </w:r>
            <w:r>
              <w:rPr>
                <w:noProof/>
                <w:webHidden/>
              </w:rPr>
              <w:t>30</w:t>
            </w:r>
            <w:r>
              <w:rPr>
                <w:noProof/>
                <w:webHidden/>
              </w:rPr>
              <w:fldChar w:fldCharType="end"/>
            </w:r>
          </w:hyperlink>
        </w:p>
        <w:p w14:paraId="496CDF3F" w14:textId="3A91DB75" w:rsidR="00E56014" w:rsidRDefault="00E56014">
          <w:pPr>
            <w:pStyle w:val="Sadraj1"/>
            <w:rPr>
              <w:rFonts w:eastAsiaTheme="minorEastAsia"/>
              <w:noProof/>
              <w:kern w:val="2"/>
              <w:sz w:val="24"/>
              <w:szCs w:val="24"/>
              <w:lang w:eastAsia="hr-HR"/>
              <w14:ligatures w14:val="standardContextual"/>
            </w:rPr>
          </w:pPr>
          <w:hyperlink w:anchor="_Toc184276209" w:history="1">
            <w:r w:rsidRPr="00134A93">
              <w:rPr>
                <w:rStyle w:val="Hiperveza"/>
                <w:noProof/>
                <w14:scene3d>
                  <w14:camera w14:prst="orthographicFront"/>
                  <w14:lightRig w14:rig="threePt" w14:dir="t">
                    <w14:rot w14:lat="0" w14:lon="0" w14:rev="0"/>
                  </w14:lightRig>
                </w14:scene3d>
              </w:rPr>
              <w:t>7.</w:t>
            </w:r>
            <w:r>
              <w:rPr>
                <w:rFonts w:eastAsiaTheme="minorEastAsia"/>
                <w:noProof/>
                <w:kern w:val="2"/>
                <w:sz w:val="24"/>
                <w:szCs w:val="24"/>
                <w:lang w:eastAsia="hr-HR"/>
                <w14:ligatures w14:val="standardContextual"/>
              </w:rPr>
              <w:tab/>
            </w:r>
            <w:r w:rsidRPr="00134A93">
              <w:rPr>
                <w:rStyle w:val="Hiperveza"/>
                <w:noProof/>
              </w:rPr>
              <w:t>E-KONZULTACIJE KAO BUDUĆNOST POVEZIVANJA PRIMARNE I SEKUNDARNE ZDRAVSTVENE ZAŠTITE</w:t>
            </w:r>
            <w:r>
              <w:rPr>
                <w:noProof/>
                <w:webHidden/>
              </w:rPr>
              <w:tab/>
            </w:r>
            <w:r>
              <w:rPr>
                <w:noProof/>
                <w:webHidden/>
              </w:rPr>
              <w:fldChar w:fldCharType="begin"/>
            </w:r>
            <w:r>
              <w:rPr>
                <w:noProof/>
                <w:webHidden/>
              </w:rPr>
              <w:instrText xml:space="preserve"> PAGEREF _Toc184276209 \h </w:instrText>
            </w:r>
            <w:r>
              <w:rPr>
                <w:noProof/>
                <w:webHidden/>
              </w:rPr>
            </w:r>
            <w:r>
              <w:rPr>
                <w:noProof/>
                <w:webHidden/>
              </w:rPr>
              <w:fldChar w:fldCharType="separate"/>
            </w:r>
            <w:r>
              <w:rPr>
                <w:noProof/>
                <w:webHidden/>
              </w:rPr>
              <w:t>31</w:t>
            </w:r>
            <w:r>
              <w:rPr>
                <w:noProof/>
                <w:webHidden/>
              </w:rPr>
              <w:fldChar w:fldCharType="end"/>
            </w:r>
          </w:hyperlink>
        </w:p>
        <w:p w14:paraId="70BD55BE" w14:textId="14D5467F" w:rsidR="00E56014" w:rsidRDefault="00E56014">
          <w:pPr>
            <w:pStyle w:val="Sadraj1"/>
            <w:rPr>
              <w:rFonts w:eastAsiaTheme="minorEastAsia"/>
              <w:noProof/>
              <w:kern w:val="2"/>
              <w:sz w:val="24"/>
              <w:szCs w:val="24"/>
              <w:lang w:eastAsia="hr-HR"/>
              <w14:ligatures w14:val="standardContextual"/>
            </w:rPr>
          </w:pPr>
          <w:hyperlink w:anchor="_Toc184276210" w:history="1">
            <w:r w:rsidRPr="00134A93">
              <w:rPr>
                <w:rStyle w:val="Hiperveza"/>
                <w:noProof/>
                <w14:scene3d>
                  <w14:camera w14:prst="orthographicFront"/>
                  <w14:lightRig w14:rig="threePt" w14:dir="t">
                    <w14:rot w14:lat="0" w14:lon="0" w14:rev="0"/>
                  </w14:lightRig>
                </w14:scene3d>
              </w:rPr>
              <w:t>8.</w:t>
            </w:r>
            <w:r>
              <w:rPr>
                <w:rFonts w:eastAsiaTheme="minorEastAsia"/>
                <w:noProof/>
                <w:kern w:val="2"/>
                <w:sz w:val="24"/>
                <w:szCs w:val="24"/>
                <w:lang w:eastAsia="hr-HR"/>
                <w14:ligatures w14:val="standardContextual"/>
              </w:rPr>
              <w:tab/>
            </w:r>
            <w:r w:rsidRPr="00134A93">
              <w:rPr>
                <w:rStyle w:val="Hiperveza"/>
                <w:noProof/>
              </w:rPr>
              <w:t>KAPITALNA ULAGANJA I  PROJEKTI</w:t>
            </w:r>
            <w:r>
              <w:rPr>
                <w:noProof/>
                <w:webHidden/>
              </w:rPr>
              <w:tab/>
            </w:r>
            <w:r>
              <w:rPr>
                <w:noProof/>
                <w:webHidden/>
              </w:rPr>
              <w:fldChar w:fldCharType="begin"/>
            </w:r>
            <w:r>
              <w:rPr>
                <w:noProof/>
                <w:webHidden/>
              </w:rPr>
              <w:instrText xml:space="preserve"> PAGEREF _Toc184276210 \h </w:instrText>
            </w:r>
            <w:r>
              <w:rPr>
                <w:noProof/>
                <w:webHidden/>
              </w:rPr>
            </w:r>
            <w:r>
              <w:rPr>
                <w:noProof/>
                <w:webHidden/>
              </w:rPr>
              <w:fldChar w:fldCharType="separate"/>
            </w:r>
            <w:r>
              <w:rPr>
                <w:noProof/>
                <w:webHidden/>
              </w:rPr>
              <w:t>32</w:t>
            </w:r>
            <w:r>
              <w:rPr>
                <w:noProof/>
                <w:webHidden/>
              </w:rPr>
              <w:fldChar w:fldCharType="end"/>
            </w:r>
          </w:hyperlink>
        </w:p>
        <w:p w14:paraId="2A8F3C68" w14:textId="50FAE6C2" w:rsidR="00E56014" w:rsidRDefault="00E56014">
          <w:pPr>
            <w:pStyle w:val="Sadraj1"/>
            <w:rPr>
              <w:rFonts w:eastAsiaTheme="minorEastAsia"/>
              <w:noProof/>
              <w:kern w:val="2"/>
              <w:sz w:val="24"/>
              <w:szCs w:val="24"/>
              <w:lang w:eastAsia="hr-HR"/>
              <w14:ligatures w14:val="standardContextual"/>
            </w:rPr>
          </w:pPr>
          <w:hyperlink w:anchor="_Toc184276211" w:history="1">
            <w:r w:rsidRPr="00134A93">
              <w:rPr>
                <w:rStyle w:val="Hiperveza"/>
                <w:noProof/>
                <w14:scene3d>
                  <w14:camera w14:prst="orthographicFront"/>
                  <w14:lightRig w14:rig="threePt" w14:dir="t">
                    <w14:rot w14:lat="0" w14:lon="0" w14:rev="0"/>
                  </w14:lightRig>
                </w14:scene3d>
              </w:rPr>
              <w:t>9.</w:t>
            </w:r>
            <w:r>
              <w:rPr>
                <w:rFonts w:eastAsiaTheme="minorEastAsia"/>
                <w:noProof/>
                <w:kern w:val="2"/>
                <w:sz w:val="24"/>
                <w:szCs w:val="24"/>
                <w:lang w:eastAsia="hr-HR"/>
                <w14:ligatures w14:val="standardContextual"/>
              </w:rPr>
              <w:tab/>
            </w:r>
            <w:r w:rsidRPr="00134A93">
              <w:rPr>
                <w:rStyle w:val="Hiperveza"/>
                <w:noProof/>
              </w:rPr>
              <w:t>STRATEGIJA ORGANIZACIJSKOG I FINANCIJSKOG OPORAVKA DOMA ZDRAVLJA KOPRIVNIČKO-KRIŽEVAČKE ŽUPANIJE</w:t>
            </w:r>
            <w:r>
              <w:rPr>
                <w:noProof/>
                <w:webHidden/>
              </w:rPr>
              <w:tab/>
            </w:r>
            <w:r>
              <w:rPr>
                <w:noProof/>
                <w:webHidden/>
              </w:rPr>
              <w:fldChar w:fldCharType="begin"/>
            </w:r>
            <w:r>
              <w:rPr>
                <w:noProof/>
                <w:webHidden/>
              </w:rPr>
              <w:instrText xml:space="preserve"> PAGEREF _Toc184276211 \h </w:instrText>
            </w:r>
            <w:r>
              <w:rPr>
                <w:noProof/>
                <w:webHidden/>
              </w:rPr>
            </w:r>
            <w:r>
              <w:rPr>
                <w:noProof/>
                <w:webHidden/>
              </w:rPr>
              <w:fldChar w:fldCharType="separate"/>
            </w:r>
            <w:r>
              <w:rPr>
                <w:noProof/>
                <w:webHidden/>
              </w:rPr>
              <w:t>35</w:t>
            </w:r>
            <w:r>
              <w:rPr>
                <w:noProof/>
                <w:webHidden/>
              </w:rPr>
              <w:fldChar w:fldCharType="end"/>
            </w:r>
          </w:hyperlink>
        </w:p>
        <w:p w14:paraId="540D284A" w14:textId="5071557A" w:rsidR="00E56014" w:rsidRDefault="00E56014">
          <w:pPr>
            <w:pStyle w:val="Sadraj2"/>
            <w:tabs>
              <w:tab w:val="right" w:leader="dot" w:pos="9062"/>
            </w:tabs>
            <w:rPr>
              <w:rFonts w:eastAsiaTheme="minorEastAsia"/>
              <w:noProof/>
              <w:kern w:val="2"/>
              <w:sz w:val="24"/>
              <w:szCs w:val="24"/>
              <w:lang w:eastAsia="hr-HR"/>
              <w14:ligatures w14:val="standardContextual"/>
            </w:rPr>
          </w:pPr>
          <w:hyperlink w:anchor="_Toc184276212" w:history="1">
            <w:r w:rsidRPr="00134A93">
              <w:rPr>
                <w:rStyle w:val="Hiperveza"/>
                <w:noProof/>
              </w:rPr>
              <w:t>9.1 Definiranje strateških ciljeva</w:t>
            </w:r>
            <w:r>
              <w:rPr>
                <w:noProof/>
                <w:webHidden/>
              </w:rPr>
              <w:tab/>
            </w:r>
            <w:r>
              <w:rPr>
                <w:noProof/>
                <w:webHidden/>
              </w:rPr>
              <w:fldChar w:fldCharType="begin"/>
            </w:r>
            <w:r>
              <w:rPr>
                <w:noProof/>
                <w:webHidden/>
              </w:rPr>
              <w:instrText xml:space="preserve"> PAGEREF _Toc184276212 \h </w:instrText>
            </w:r>
            <w:r>
              <w:rPr>
                <w:noProof/>
                <w:webHidden/>
              </w:rPr>
            </w:r>
            <w:r>
              <w:rPr>
                <w:noProof/>
                <w:webHidden/>
              </w:rPr>
              <w:fldChar w:fldCharType="separate"/>
            </w:r>
            <w:r>
              <w:rPr>
                <w:noProof/>
                <w:webHidden/>
              </w:rPr>
              <w:t>36</w:t>
            </w:r>
            <w:r>
              <w:rPr>
                <w:noProof/>
                <w:webHidden/>
              </w:rPr>
              <w:fldChar w:fldCharType="end"/>
            </w:r>
          </w:hyperlink>
        </w:p>
        <w:p w14:paraId="17CF75CD" w14:textId="71472204" w:rsidR="00E56014" w:rsidRDefault="00E56014">
          <w:pPr>
            <w:pStyle w:val="Sadraj2"/>
            <w:tabs>
              <w:tab w:val="right" w:leader="dot" w:pos="9062"/>
            </w:tabs>
            <w:rPr>
              <w:rFonts w:eastAsiaTheme="minorEastAsia"/>
              <w:noProof/>
              <w:kern w:val="2"/>
              <w:sz w:val="24"/>
              <w:szCs w:val="24"/>
              <w:lang w:eastAsia="hr-HR"/>
              <w14:ligatures w14:val="standardContextual"/>
            </w:rPr>
          </w:pPr>
          <w:hyperlink w:anchor="_Toc184276213" w:history="1">
            <w:r w:rsidRPr="00134A93">
              <w:rPr>
                <w:rStyle w:val="Hiperveza"/>
                <w:noProof/>
              </w:rPr>
              <w:t>9.2 Implementacija strateških planova (ciljeva)</w:t>
            </w:r>
            <w:r>
              <w:rPr>
                <w:noProof/>
                <w:webHidden/>
              </w:rPr>
              <w:tab/>
            </w:r>
            <w:r>
              <w:rPr>
                <w:noProof/>
                <w:webHidden/>
              </w:rPr>
              <w:fldChar w:fldCharType="begin"/>
            </w:r>
            <w:r>
              <w:rPr>
                <w:noProof/>
                <w:webHidden/>
              </w:rPr>
              <w:instrText xml:space="preserve"> PAGEREF _Toc184276213 \h </w:instrText>
            </w:r>
            <w:r>
              <w:rPr>
                <w:noProof/>
                <w:webHidden/>
              </w:rPr>
            </w:r>
            <w:r>
              <w:rPr>
                <w:noProof/>
                <w:webHidden/>
              </w:rPr>
              <w:fldChar w:fldCharType="separate"/>
            </w:r>
            <w:r>
              <w:rPr>
                <w:noProof/>
                <w:webHidden/>
              </w:rPr>
              <w:t>36</w:t>
            </w:r>
            <w:r>
              <w:rPr>
                <w:noProof/>
                <w:webHidden/>
              </w:rPr>
              <w:fldChar w:fldCharType="end"/>
            </w:r>
          </w:hyperlink>
        </w:p>
        <w:p w14:paraId="0CE707ED" w14:textId="6D7DCF5B" w:rsidR="00E56014" w:rsidRDefault="00E56014">
          <w:pPr>
            <w:pStyle w:val="Sadraj2"/>
            <w:tabs>
              <w:tab w:val="right" w:leader="dot" w:pos="9062"/>
            </w:tabs>
            <w:rPr>
              <w:rFonts w:eastAsiaTheme="minorEastAsia"/>
              <w:noProof/>
              <w:kern w:val="2"/>
              <w:sz w:val="24"/>
              <w:szCs w:val="24"/>
              <w:lang w:eastAsia="hr-HR"/>
              <w14:ligatures w14:val="standardContextual"/>
            </w:rPr>
          </w:pPr>
          <w:hyperlink w:anchor="_Toc184276214" w:history="1">
            <w:r w:rsidRPr="00134A93">
              <w:rPr>
                <w:rStyle w:val="Hiperveza"/>
                <w:noProof/>
              </w:rPr>
              <w:t>9.3 Kontrolna strategija</w:t>
            </w:r>
            <w:r>
              <w:rPr>
                <w:noProof/>
                <w:webHidden/>
              </w:rPr>
              <w:tab/>
            </w:r>
            <w:r>
              <w:rPr>
                <w:noProof/>
                <w:webHidden/>
              </w:rPr>
              <w:fldChar w:fldCharType="begin"/>
            </w:r>
            <w:r>
              <w:rPr>
                <w:noProof/>
                <w:webHidden/>
              </w:rPr>
              <w:instrText xml:space="preserve"> PAGEREF _Toc184276214 \h </w:instrText>
            </w:r>
            <w:r>
              <w:rPr>
                <w:noProof/>
                <w:webHidden/>
              </w:rPr>
            </w:r>
            <w:r>
              <w:rPr>
                <w:noProof/>
                <w:webHidden/>
              </w:rPr>
              <w:fldChar w:fldCharType="separate"/>
            </w:r>
            <w:r>
              <w:rPr>
                <w:noProof/>
                <w:webHidden/>
              </w:rPr>
              <w:t>39</w:t>
            </w:r>
            <w:r>
              <w:rPr>
                <w:noProof/>
                <w:webHidden/>
              </w:rPr>
              <w:fldChar w:fldCharType="end"/>
            </w:r>
          </w:hyperlink>
        </w:p>
        <w:p w14:paraId="1627C965" w14:textId="0658D3E9" w:rsidR="00E56014" w:rsidRDefault="00E56014">
          <w:pPr>
            <w:pStyle w:val="Sadraj1"/>
            <w:rPr>
              <w:rFonts w:eastAsiaTheme="minorEastAsia"/>
              <w:noProof/>
              <w:kern w:val="2"/>
              <w:sz w:val="24"/>
              <w:szCs w:val="24"/>
              <w:lang w:eastAsia="hr-HR"/>
              <w14:ligatures w14:val="standardContextual"/>
            </w:rPr>
          </w:pPr>
          <w:hyperlink w:anchor="_Toc184276215" w:history="1">
            <w:r w:rsidRPr="00134A93">
              <w:rPr>
                <w:rStyle w:val="Hiperveza"/>
                <w:noProof/>
                <w14:scene3d>
                  <w14:camera w14:prst="orthographicFront"/>
                  <w14:lightRig w14:rig="threePt" w14:dir="t">
                    <w14:rot w14:lat="0" w14:lon="0" w14:rev="0"/>
                  </w14:lightRig>
                </w14:scene3d>
              </w:rPr>
              <w:t>10.</w:t>
            </w:r>
            <w:r>
              <w:rPr>
                <w:rFonts w:eastAsiaTheme="minorEastAsia"/>
                <w:noProof/>
                <w:kern w:val="2"/>
                <w:sz w:val="24"/>
                <w:szCs w:val="24"/>
                <w:lang w:eastAsia="hr-HR"/>
                <w14:ligatures w14:val="standardContextual"/>
              </w:rPr>
              <w:tab/>
            </w:r>
            <w:r w:rsidRPr="00134A93">
              <w:rPr>
                <w:rStyle w:val="Hiperveza"/>
                <w:noProof/>
              </w:rPr>
              <w:t>UNAPREĐENJE SUSTAVA UPRAVLJANJA LJUDSKIM POTENCIJALIMA</w:t>
            </w:r>
            <w:r>
              <w:rPr>
                <w:noProof/>
                <w:webHidden/>
              </w:rPr>
              <w:tab/>
            </w:r>
            <w:r>
              <w:rPr>
                <w:noProof/>
                <w:webHidden/>
              </w:rPr>
              <w:fldChar w:fldCharType="begin"/>
            </w:r>
            <w:r>
              <w:rPr>
                <w:noProof/>
                <w:webHidden/>
              </w:rPr>
              <w:instrText xml:space="preserve"> PAGEREF _Toc184276215 \h </w:instrText>
            </w:r>
            <w:r>
              <w:rPr>
                <w:noProof/>
                <w:webHidden/>
              </w:rPr>
            </w:r>
            <w:r>
              <w:rPr>
                <w:noProof/>
                <w:webHidden/>
              </w:rPr>
              <w:fldChar w:fldCharType="separate"/>
            </w:r>
            <w:r>
              <w:rPr>
                <w:noProof/>
                <w:webHidden/>
              </w:rPr>
              <w:t>40</w:t>
            </w:r>
            <w:r>
              <w:rPr>
                <w:noProof/>
                <w:webHidden/>
              </w:rPr>
              <w:fldChar w:fldCharType="end"/>
            </w:r>
          </w:hyperlink>
        </w:p>
        <w:p w14:paraId="0F65E74F" w14:textId="6905F400" w:rsidR="00E56014" w:rsidRDefault="00E56014">
          <w:pPr>
            <w:pStyle w:val="Sadraj1"/>
            <w:rPr>
              <w:rFonts w:eastAsiaTheme="minorEastAsia"/>
              <w:noProof/>
              <w:kern w:val="2"/>
              <w:sz w:val="24"/>
              <w:szCs w:val="24"/>
              <w:lang w:eastAsia="hr-HR"/>
              <w14:ligatures w14:val="standardContextual"/>
            </w:rPr>
          </w:pPr>
          <w:hyperlink w:anchor="_Toc184276216" w:history="1">
            <w:r w:rsidRPr="00134A93">
              <w:rPr>
                <w:rStyle w:val="Hiperveza"/>
                <w:noProof/>
                <w14:scene3d>
                  <w14:camera w14:prst="orthographicFront"/>
                  <w14:lightRig w14:rig="threePt" w14:dir="t">
                    <w14:rot w14:lat="0" w14:lon="0" w14:rev="0"/>
                  </w14:lightRig>
                </w14:scene3d>
              </w:rPr>
              <w:t>11.</w:t>
            </w:r>
            <w:r>
              <w:rPr>
                <w:rFonts w:eastAsiaTheme="minorEastAsia"/>
                <w:noProof/>
                <w:kern w:val="2"/>
                <w:sz w:val="24"/>
                <w:szCs w:val="24"/>
                <w:lang w:eastAsia="hr-HR"/>
                <w14:ligatures w14:val="standardContextual"/>
              </w:rPr>
              <w:tab/>
            </w:r>
            <w:r w:rsidRPr="00134A93">
              <w:rPr>
                <w:rStyle w:val="Hiperveza"/>
                <w:noProof/>
              </w:rPr>
              <w:t>LEAN I KAIZEN MENADŽMENTA</w:t>
            </w:r>
            <w:r>
              <w:rPr>
                <w:noProof/>
                <w:webHidden/>
              </w:rPr>
              <w:tab/>
            </w:r>
            <w:r>
              <w:rPr>
                <w:noProof/>
                <w:webHidden/>
              </w:rPr>
              <w:fldChar w:fldCharType="begin"/>
            </w:r>
            <w:r>
              <w:rPr>
                <w:noProof/>
                <w:webHidden/>
              </w:rPr>
              <w:instrText xml:space="preserve"> PAGEREF _Toc184276216 \h </w:instrText>
            </w:r>
            <w:r>
              <w:rPr>
                <w:noProof/>
                <w:webHidden/>
              </w:rPr>
            </w:r>
            <w:r>
              <w:rPr>
                <w:noProof/>
                <w:webHidden/>
              </w:rPr>
              <w:fldChar w:fldCharType="separate"/>
            </w:r>
            <w:r>
              <w:rPr>
                <w:noProof/>
                <w:webHidden/>
              </w:rPr>
              <w:t>42</w:t>
            </w:r>
            <w:r>
              <w:rPr>
                <w:noProof/>
                <w:webHidden/>
              </w:rPr>
              <w:fldChar w:fldCharType="end"/>
            </w:r>
          </w:hyperlink>
        </w:p>
        <w:p w14:paraId="53677D57" w14:textId="1F3D6A8E" w:rsidR="00E56014" w:rsidRDefault="00E56014">
          <w:pPr>
            <w:pStyle w:val="Sadraj1"/>
            <w:rPr>
              <w:rFonts w:eastAsiaTheme="minorEastAsia"/>
              <w:noProof/>
              <w:kern w:val="2"/>
              <w:sz w:val="24"/>
              <w:szCs w:val="24"/>
              <w:lang w:eastAsia="hr-HR"/>
              <w14:ligatures w14:val="standardContextual"/>
            </w:rPr>
          </w:pPr>
          <w:hyperlink w:anchor="_Toc184276217" w:history="1">
            <w:r w:rsidRPr="00134A93">
              <w:rPr>
                <w:rStyle w:val="Hiperveza"/>
                <w:noProof/>
                <w14:scene3d>
                  <w14:camera w14:prst="orthographicFront"/>
                  <w14:lightRig w14:rig="threePt" w14:dir="t">
                    <w14:rot w14:lat="0" w14:lon="0" w14:rev="0"/>
                  </w14:lightRig>
                </w14:scene3d>
              </w:rPr>
              <w:t>12.</w:t>
            </w:r>
            <w:r>
              <w:rPr>
                <w:rFonts w:eastAsiaTheme="minorEastAsia"/>
                <w:noProof/>
                <w:kern w:val="2"/>
                <w:sz w:val="24"/>
                <w:szCs w:val="24"/>
                <w:lang w:eastAsia="hr-HR"/>
                <w14:ligatures w14:val="standardContextual"/>
              </w:rPr>
              <w:tab/>
            </w:r>
            <w:r w:rsidRPr="00134A93">
              <w:rPr>
                <w:rStyle w:val="Hiperveza"/>
                <w:noProof/>
              </w:rPr>
              <w:t>KONTROLING</w:t>
            </w:r>
            <w:r>
              <w:rPr>
                <w:noProof/>
                <w:webHidden/>
              </w:rPr>
              <w:tab/>
            </w:r>
            <w:r>
              <w:rPr>
                <w:noProof/>
                <w:webHidden/>
              </w:rPr>
              <w:fldChar w:fldCharType="begin"/>
            </w:r>
            <w:r>
              <w:rPr>
                <w:noProof/>
                <w:webHidden/>
              </w:rPr>
              <w:instrText xml:space="preserve"> PAGEREF _Toc184276217 \h </w:instrText>
            </w:r>
            <w:r>
              <w:rPr>
                <w:noProof/>
                <w:webHidden/>
              </w:rPr>
            </w:r>
            <w:r>
              <w:rPr>
                <w:noProof/>
                <w:webHidden/>
              </w:rPr>
              <w:fldChar w:fldCharType="separate"/>
            </w:r>
            <w:r>
              <w:rPr>
                <w:noProof/>
                <w:webHidden/>
              </w:rPr>
              <w:t>45</w:t>
            </w:r>
            <w:r>
              <w:rPr>
                <w:noProof/>
                <w:webHidden/>
              </w:rPr>
              <w:fldChar w:fldCharType="end"/>
            </w:r>
          </w:hyperlink>
        </w:p>
        <w:p w14:paraId="444062EC" w14:textId="0C3B89B4" w:rsidR="00E56014" w:rsidRDefault="00E56014">
          <w:pPr>
            <w:pStyle w:val="Sadraj1"/>
            <w:rPr>
              <w:rFonts w:eastAsiaTheme="minorEastAsia"/>
              <w:noProof/>
              <w:kern w:val="2"/>
              <w:sz w:val="24"/>
              <w:szCs w:val="24"/>
              <w:lang w:eastAsia="hr-HR"/>
              <w14:ligatures w14:val="standardContextual"/>
            </w:rPr>
          </w:pPr>
          <w:hyperlink w:anchor="_Toc184276218" w:history="1">
            <w:r w:rsidRPr="00134A93">
              <w:rPr>
                <w:rStyle w:val="Hiperveza"/>
                <w:noProof/>
                <w14:scene3d>
                  <w14:camera w14:prst="orthographicFront"/>
                  <w14:lightRig w14:rig="threePt" w14:dir="t">
                    <w14:rot w14:lat="0" w14:lon="0" w14:rev="0"/>
                  </w14:lightRig>
                </w14:scene3d>
              </w:rPr>
              <w:t>13.</w:t>
            </w:r>
            <w:r>
              <w:rPr>
                <w:rFonts w:eastAsiaTheme="minorEastAsia"/>
                <w:noProof/>
                <w:kern w:val="2"/>
                <w:sz w:val="24"/>
                <w:szCs w:val="24"/>
                <w:lang w:eastAsia="hr-HR"/>
                <w14:ligatures w14:val="standardContextual"/>
              </w:rPr>
              <w:tab/>
            </w:r>
            <w:r w:rsidRPr="00134A93">
              <w:rPr>
                <w:rStyle w:val="Hiperveza"/>
                <w:noProof/>
              </w:rPr>
              <w:t>ZAKLJUČAK</w:t>
            </w:r>
            <w:r>
              <w:rPr>
                <w:noProof/>
                <w:webHidden/>
              </w:rPr>
              <w:tab/>
            </w:r>
            <w:r>
              <w:rPr>
                <w:noProof/>
                <w:webHidden/>
              </w:rPr>
              <w:fldChar w:fldCharType="begin"/>
            </w:r>
            <w:r>
              <w:rPr>
                <w:noProof/>
                <w:webHidden/>
              </w:rPr>
              <w:instrText xml:space="preserve"> PAGEREF _Toc184276218 \h </w:instrText>
            </w:r>
            <w:r>
              <w:rPr>
                <w:noProof/>
                <w:webHidden/>
              </w:rPr>
            </w:r>
            <w:r>
              <w:rPr>
                <w:noProof/>
                <w:webHidden/>
              </w:rPr>
              <w:fldChar w:fldCharType="separate"/>
            </w:r>
            <w:r>
              <w:rPr>
                <w:noProof/>
                <w:webHidden/>
              </w:rPr>
              <w:t>49</w:t>
            </w:r>
            <w:r>
              <w:rPr>
                <w:noProof/>
                <w:webHidden/>
              </w:rPr>
              <w:fldChar w:fldCharType="end"/>
            </w:r>
          </w:hyperlink>
        </w:p>
        <w:p w14:paraId="5E21961A" w14:textId="751FDC49" w:rsidR="00A344ED" w:rsidRPr="00A344ED" w:rsidRDefault="00A344ED">
          <w:pPr>
            <w:rPr>
              <w:b/>
              <w:bCs/>
            </w:rPr>
          </w:pPr>
          <w:r w:rsidRPr="00085652">
            <w:rPr>
              <w:b/>
              <w:bCs/>
              <w:color w:val="4472C4" w:themeColor="accent1"/>
            </w:rPr>
            <w:fldChar w:fldCharType="end"/>
          </w:r>
        </w:p>
      </w:sdtContent>
    </w:sdt>
    <w:p w14:paraId="5E518B1F" w14:textId="77777777" w:rsidR="004D5EBA" w:rsidRDefault="004D5EBA" w:rsidP="00A344ED">
      <w:pPr>
        <w:rPr>
          <w:rFonts w:ascii="Calibri" w:eastAsia="Times New Roman" w:hAnsi="Calibri" w:cs="Times New Roman"/>
          <w:b/>
          <w:bCs/>
          <w:color w:val="4472C4" w:themeColor="accent1"/>
          <w:kern w:val="32"/>
          <w:szCs w:val="32"/>
        </w:rPr>
      </w:pPr>
    </w:p>
    <w:p w14:paraId="00AE1BE4" w14:textId="77777777" w:rsidR="00B20773" w:rsidRDefault="00B20773" w:rsidP="00A344ED">
      <w:pPr>
        <w:rPr>
          <w:rFonts w:ascii="Calibri" w:eastAsia="Times New Roman" w:hAnsi="Calibri" w:cs="Times New Roman"/>
          <w:b/>
          <w:bCs/>
          <w:color w:val="4472C4" w:themeColor="accent1"/>
          <w:kern w:val="32"/>
          <w:szCs w:val="32"/>
        </w:rPr>
      </w:pPr>
    </w:p>
    <w:p w14:paraId="724763AE" w14:textId="77777777" w:rsidR="00C30DC0" w:rsidRDefault="00C30DC0" w:rsidP="00A344ED">
      <w:pPr>
        <w:rPr>
          <w:rFonts w:ascii="Calibri" w:eastAsia="Times New Roman" w:hAnsi="Calibri" w:cs="Times New Roman"/>
          <w:b/>
          <w:bCs/>
          <w:color w:val="4472C4" w:themeColor="accent1"/>
          <w:kern w:val="32"/>
          <w:szCs w:val="32"/>
        </w:rPr>
      </w:pPr>
    </w:p>
    <w:p w14:paraId="48E98437" w14:textId="77777777" w:rsidR="00C30DC0" w:rsidRDefault="00C30DC0" w:rsidP="00A344ED">
      <w:pPr>
        <w:rPr>
          <w:rFonts w:ascii="Calibri" w:eastAsia="Times New Roman" w:hAnsi="Calibri" w:cs="Times New Roman"/>
          <w:b/>
          <w:bCs/>
          <w:color w:val="4472C4" w:themeColor="accent1"/>
          <w:kern w:val="32"/>
          <w:szCs w:val="32"/>
        </w:rPr>
      </w:pPr>
    </w:p>
    <w:p w14:paraId="41820D3E" w14:textId="77777777" w:rsidR="00C30DC0" w:rsidRDefault="00C30DC0" w:rsidP="00A344ED">
      <w:pPr>
        <w:rPr>
          <w:rFonts w:ascii="Calibri" w:eastAsia="Times New Roman" w:hAnsi="Calibri" w:cs="Times New Roman"/>
          <w:b/>
          <w:bCs/>
          <w:color w:val="4472C4" w:themeColor="accent1"/>
          <w:kern w:val="32"/>
          <w:szCs w:val="32"/>
        </w:rPr>
      </w:pPr>
    </w:p>
    <w:p w14:paraId="3542E681" w14:textId="77777777" w:rsidR="00C30DC0" w:rsidRDefault="00C30DC0" w:rsidP="00A344ED">
      <w:pPr>
        <w:rPr>
          <w:rFonts w:ascii="Calibri" w:eastAsia="Times New Roman" w:hAnsi="Calibri" w:cs="Times New Roman"/>
          <w:b/>
          <w:bCs/>
          <w:color w:val="4472C4" w:themeColor="accent1"/>
          <w:kern w:val="32"/>
          <w:szCs w:val="32"/>
        </w:rPr>
      </w:pPr>
    </w:p>
    <w:p w14:paraId="6291BAAD" w14:textId="77777777" w:rsidR="00C30DC0" w:rsidRDefault="00C30DC0" w:rsidP="00A344ED">
      <w:pPr>
        <w:rPr>
          <w:rFonts w:ascii="Calibri" w:eastAsia="Times New Roman" w:hAnsi="Calibri" w:cs="Times New Roman"/>
          <w:b/>
          <w:bCs/>
          <w:color w:val="4472C4" w:themeColor="accent1"/>
          <w:kern w:val="32"/>
          <w:szCs w:val="32"/>
        </w:rPr>
      </w:pPr>
    </w:p>
    <w:p w14:paraId="0BB37A8F" w14:textId="77777777" w:rsidR="00C30DC0" w:rsidRDefault="00C30DC0" w:rsidP="00A344ED">
      <w:pPr>
        <w:rPr>
          <w:rFonts w:ascii="Calibri" w:eastAsia="Times New Roman" w:hAnsi="Calibri" w:cs="Times New Roman"/>
          <w:b/>
          <w:bCs/>
          <w:color w:val="4472C4" w:themeColor="accent1"/>
          <w:kern w:val="32"/>
          <w:szCs w:val="32"/>
        </w:rPr>
      </w:pPr>
    </w:p>
    <w:p w14:paraId="7F716F27" w14:textId="77777777" w:rsidR="00C30DC0" w:rsidRDefault="00C30DC0" w:rsidP="00A344ED">
      <w:pPr>
        <w:rPr>
          <w:rFonts w:ascii="Calibri" w:eastAsia="Times New Roman" w:hAnsi="Calibri" w:cs="Times New Roman"/>
          <w:b/>
          <w:bCs/>
          <w:color w:val="4472C4" w:themeColor="accent1"/>
          <w:kern w:val="32"/>
          <w:szCs w:val="32"/>
        </w:rPr>
      </w:pPr>
    </w:p>
    <w:p w14:paraId="3DC215A4" w14:textId="77777777" w:rsidR="00C30DC0" w:rsidRDefault="00C30DC0" w:rsidP="00A344ED">
      <w:pPr>
        <w:rPr>
          <w:rFonts w:ascii="Calibri" w:eastAsia="Times New Roman" w:hAnsi="Calibri" w:cs="Times New Roman"/>
          <w:b/>
          <w:bCs/>
          <w:color w:val="4472C4" w:themeColor="accent1"/>
          <w:kern w:val="32"/>
          <w:szCs w:val="32"/>
        </w:rPr>
      </w:pPr>
    </w:p>
    <w:p w14:paraId="59C512C3" w14:textId="77777777" w:rsidR="00C30DC0" w:rsidRDefault="00C30DC0" w:rsidP="00A344ED">
      <w:pPr>
        <w:rPr>
          <w:rFonts w:ascii="Calibri" w:eastAsia="Times New Roman" w:hAnsi="Calibri" w:cs="Times New Roman"/>
          <w:b/>
          <w:bCs/>
          <w:color w:val="4472C4" w:themeColor="accent1"/>
          <w:kern w:val="32"/>
          <w:szCs w:val="32"/>
        </w:rPr>
      </w:pPr>
    </w:p>
    <w:p w14:paraId="786DA90A" w14:textId="77777777" w:rsidR="00C30DC0" w:rsidRDefault="00C30DC0" w:rsidP="00A344ED">
      <w:pPr>
        <w:rPr>
          <w:rFonts w:ascii="Calibri" w:eastAsia="Times New Roman" w:hAnsi="Calibri" w:cs="Times New Roman"/>
          <w:b/>
          <w:bCs/>
          <w:color w:val="4472C4" w:themeColor="accent1"/>
          <w:kern w:val="32"/>
          <w:szCs w:val="32"/>
        </w:rPr>
      </w:pPr>
    </w:p>
    <w:p w14:paraId="21FADB8C" w14:textId="77777777" w:rsidR="00C30DC0" w:rsidRDefault="00C30DC0" w:rsidP="00A344ED">
      <w:pPr>
        <w:rPr>
          <w:rFonts w:ascii="Calibri" w:eastAsia="Times New Roman" w:hAnsi="Calibri" w:cs="Times New Roman"/>
          <w:b/>
          <w:bCs/>
          <w:color w:val="4472C4" w:themeColor="accent1"/>
          <w:kern w:val="32"/>
          <w:szCs w:val="32"/>
        </w:rPr>
      </w:pPr>
    </w:p>
    <w:p w14:paraId="2FC54787" w14:textId="77777777" w:rsidR="00C30DC0" w:rsidRDefault="00C30DC0" w:rsidP="00A344ED">
      <w:pPr>
        <w:rPr>
          <w:rFonts w:ascii="Calibri" w:eastAsia="Times New Roman" w:hAnsi="Calibri" w:cs="Times New Roman"/>
          <w:b/>
          <w:bCs/>
          <w:color w:val="4472C4" w:themeColor="accent1"/>
          <w:kern w:val="32"/>
          <w:szCs w:val="32"/>
        </w:rPr>
      </w:pPr>
    </w:p>
    <w:p w14:paraId="3E55CC53" w14:textId="77777777" w:rsidR="00C30DC0" w:rsidRDefault="00C30DC0" w:rsidP="00A344ED">
      <w:pPr>
        <w:rPr>
          <w:rFonts w:ascii="Calibri" w:eastAsia="Times New Roman" w:hAnsi="Calibri" w:cs="Times New Roman"/>
          <w:b/>
          <w:bCs/>
          <w:color w:val="4472C4" w:themeColor="accent1"/>
          <w:kern w:val="32"/>
          <w:szCs w:val="32"/>
        </w:rPr>
      </w:pPr>
    </w:p>
    <w:p w14:paraId="7C8C7486" w14:textId="77777777" w:rsidR="00C30DC0" w:rsidRDefault="00C30DC0" w:rsidP="00A344ED">
      <w:pPr>
        <w:rPr>
          <w:rFonts w:ascii="Calibri" w:eastAsia="Times New Roman" w:hAnsi="Calibri" w:cs="Times New Roman"/>
          <w:b/>
          <w:bCs/>
          <w:color w:val="4472C4" w:themeColor="accent1"/>
          <w:kern w:val="32"/>
          <w:szCs w:val="32"/>
        </w:rPr>
      </w:pPr>
    </w:p>
    <w:p w14:paraId="335F39DB" w14:textId="77777777" w:rsidR="00C30DC0" w:rsidRDefault="00C30DC0" w:rsidP="00A344ED">
      <w:pPr>
        <w:rPr>
          <w:rFonts w:ascii="Calibri" w:eastAsia="Times New Roman" w:hAnsi="Calibri" w:cs="Times New Roman"/>
          <w:b/>
          <w:bCs/>
          <w:color w:val="4472C4" w:themeColor="accent1"/>
          <w:kern w:val="32"/>
          <w:szCs w:val="32"/>
        </w:rPr>
      </w:pPr>
    </w:p>
    <w:p w14:paraId="673B6617" w14:textId="77777777" w:rsidR="00C30DC0" w:rsidRDefault="00C30DC0" w:rsidP="00A344ED">
      <w:pPr>
        <w:rPr>
          <w:rFonts w:ascii="Calibri" w:eastAsia="Times New Roman" w:hAnsi="Calibri" w:cs="Times New Roman"/>
          <w:b/>
          <w:bCs/>
          <w:color w:val="4472C4" w:themeColor="accent1"/>
          <w:kern w:val="32"/>
          <w:szCs w:val="32"/>
        </w:rPr>
      </w:pPr>
    </w:p>
    <w:p w14:paraId="6CC870E5" w14:textId="77777777" w:rsidR="00C30DC0" w:rsidRDefault="00C30DC0" w:rsidP="00A344ED">
      <w:pPr>
        <w:rPr>
          <w:rFonts w:ascii="Calibri" w:eastAsia="Times New Roman" w:hAnsi="Calibri" w:cs="Times New Roman"/>
          <w:b/>
          <w:bCs/>
          <w:color w:val="4472C4" w:themeColor="accent1"/>
          <w:kern w:val="32"/>
          <w:szCs w:val="32"/>
        </w:rPr>
      </w:pPr>
    </w:p>
    <w:p w14:paraId="609FFAA6" w14:textId="77777777" w:rsidR="00C30DC0" w:rsidRDefault="00C30DC0" w:rsidP="00A344ED">
      <w:pPr>
        <w:rPr>
          <w:rFonts w:ascii="Calibri" w:eastAsia="Times New Roman" w:hAnsi="Calibri" w:cs="Times New Roman"/>
          <w:b/>
          <w:bCs/>
          <w:color w:val="4472C4" w:themeColor="accent1"/>
          <w:kern w:val="32"/>
          <w:szCs w:val="32"/>
        </w:rPr>
      </w:pPr>
    </w:p>
    <w:p w14:paraId="745F9D13" w14:textId="77777777" w:rsidR="00C30DC0" w:rsidRDefault="00C30DC0" w:rsidP="00A344ED">
      <w:pPr>
        <w:rPr>
          <w:rFonts w:ascii="Calibri" w:eastAsia="Times New Roman" w:hAnsi="Calibri" w:cs="Times New Roman"/>
          <w:b/>
          <w:bCs/>
          <w:color w:val="4472C4" w:themeColor="accent1"/>
          <w:kern w:val="32"/>
          <w:szCs w:val="32"/>
        </w:rPr>
      </w:pPr>
    </w:p>
    <w:p w14:paraId="1319DBE3" w14:textId="77777777" w:rsidR="00C30DC0" w:rsidRDefault="00C30DC0" w:rsidP="00A344ED">
      <w:pPr>
        <w:rPr>
          <w:rFonts w:ascii="Calibri" w:eastAsia="Times New Roman" w:hAnsi="Calibri" w:cs="Times New Roman"/>
          <w:b/>
          <w:bCs/>
          <w:color w:val="4472C4" w:themeColor="accent1"/>
          <w:kern w:val="32"/>
          <w:szCs w:val="32"/>
        </w:rPr>
      </w:pPr>
    </w:p>
    <w:p w14:paraId="62156236" w14:textId="77777777" w:rsidR="00C30DC0" w:rsidRDefault="00C30DC0" w:rsidP="00A344ED">
      <w:pPr>
        <w:rPr>
          <w:rFonts w:ascii="Calibri" w:eastAsia="Times New Roman" w:hAnsi="Calibri" w:cs="Times New Roman"/>
          <w:b/>
          <w:bCs/>
          <w:color w:val="4472C4" w:themeColor="accent1"/>
          <w:kern w:val="32"/>
          <w:szCs w:val="32"/>
        </w:rPr>
      </w:pPr>
    </w:p>
    <w:p w14:paraId="6965AE25" w14:textId="77777777" w:rsidR="00C30DC0" w:rsidRDefault="00C30DC0" w:rsidP="00A344ED">
      <w:pPr>
        <w:rPr>
          <w:rFonts w:ascii="Calibri" w:eastAsia="Times New Roman" w:hAnsi="Calibri" w:cs="Times New Roman"/>
          <w:b/>
          <w:bCs/>
          <w:color w:val="4472C4" w:themeColor="accent1"/>
          <w:kern w:val="32"/>
          <w:szCs w:val="32"/>
        </w:rPr>
      </w:pPr>
    </w:p>
    <w:p w14:paraId="7CD6BD4B" w14:textId="77777777" w:rsidR="00C30DC0" w:rsidRDefault="00C30DC0" w:rsidP="00A344ED">
      <w:pPr>
        <w:rPr>
          <w:rFonts w:ascii="Calibri" w:eastAsia="Times New Roman" w:hAnsi="Calibri" w:cs="Times New Roman"/>
          <w:b/>
          <w:bCs/>
          <w:color w:val="4472C4" w:themeColor="accent1"/>
          <w:kern w:val="32"/>
          <w:szCs w:val="32"/>
        </w:rPr>
      </w:pPr>
    </w:p>
    <w:p w14:paraId="06574DAB" w14:textId="77777777" w:rsidR="00B20773" w:rsidRDefault="00B20773" w:rsidP="00A344ED"/>
    <w:p w14:paraId="39ABC151" w14:textId="7E4D34D2" w:rsidR="00085652" w:rsidRDefault="00A344ED" w:rsidP="00FF4D6C">
      <w:pPr>
        <w:pStyle w:val="Naslov1"/>
      </w:pPr>
      <w:bookmarkStart w:id="0" w:name="_Toc184276183"/>
      <w:r>
        <w:lastRenderedPageBreak/>
        <w:t>UVOD</w:t>
      </w:r>
      <w:bookmarkEnd w:id="0"/>
    </w:p>
    <w:p w14:paraId="10298EE3" w14:textId="276177A4" w:rsidR="00FF4D6C" w:rsidRDefault="00FF4D6C" w:rsidP="00FF4D6C"/>
    <w:p w14:paraId="203D2C6F" w14:textId="3AA8565C" w:rsidR="00FF4D6C" w:rsidRPr="00FF4D6C" w:rsidRDefault="00FF4D6C" w:rsidP="0091268C">
      <w:pPr>
        <w:spacing w:line="360" w:lineRule="auto"/>
        <w:ind w:firstLine="567"/>
        <w:jc w:val="both"/>
        <w:rPr>
          <w:sz w:val="20"/>
          <w:szCs w:val="20"/>
        </w:rPr>
      </w:pPr>
      <w:r w:rsidRPr="00FF4D6C">
        <w:rPr>
          <w:sz w:val="20"/>
          <w:szCs w:val="20"/>
        </w:rPr>
        <w:t>Zdravstvena politika i upravljanje zdravstvenim sustavima, jedno je od temeljnih pitanja svake suvremene države. Zdravstvenim sustavom u cjelini mjeri se uspješnost svake državne administracije kao i stupanj civilizacijskog i gospodarskog razvoja države.</w:t>
      </w:r>
    </w:p>
    <w:p w14:paraId="7D14B688" w14:textId="6AE9ED4E" w:rsidR="00FF156C" w:rsidRDefault="00FF4D6C" w:rsidP="0091268C">
      <w:pPr>
        <w:spacing w:line="360" w:lineRule="auto"/>
        <w:ind w:firstLine="567"/>
        <w:jc w:val="both"/>
        <w:rPr>
          <w:sz w:val="20"/>
          <w:szCs w:val="20"/>
        </w:rPr>
      </w:pPr>
      <w:r w:rsidRPr="00FF4D6C">
        <w:rPr>
          <w:sz w:val="20"/>
          <w:szCs w:val="20"/>
        </w:rPr>
        <w:t>Bolest je jedna od glavnih socijalnih i životnih rizika, pa je pristup organizaciji zdravstvenih sustava veoma slojevit i multidisciplinaran.</w:t>
      </w:r>
    </w:p>
    <w:p w14:paraId="4D71BEF0" w14:textId="7B58B21E" w:rsidR="00FF4D6C" w:rsidRDefault="00FF4D6C" w:rsidP="0091268C">
      <w:pPr>
        <w:spacing w:line="360" w:lineRule="auto"/>
        <w:ind w:firstLine="567"/>
        <w:jc w:val="both"/>
        <w:rPr>
          <w:sz w:val="20"/>
          <w:szCs w:val="20"/>
        </w:rPr>
      </w:pPr>
      <w:r>
        <w:rPr>
          <w:sz w:val="20"/>
          <w:szCs w:val="20"/>
        </w:rPr>
        <w:t xml:space="preserve">U izradi Plana i programa rada Doma zdravlja Koprivničko-križevačke županije </w:t>
      </w:r>
      <w:r w:rsidR="00DE63EA">
        <w:rPr>
          <w:sz w:val="20"/>
          <w:szCs w:val="20"/>
        </w:rPr>
        <w:t>za 202</w:t>
      </w:r>
      <w:r w:rsidR="00851D08">
        <w:rPr>
          <w:sz w:val="20"/>
          <w:szCs w:val="20"/>
        </w:rPr>
        <w:t>5</w:t>
      </w:r>
      <w:r w:rsidR="003B7F74">
        <w:rPr>
          <w:sz w:val="20"/>
          <w:szCs w:val="20"/>
        </w:rPr>
        <w:t xml:space="preserve">. godinu </w:t>
      </w:r>
      <w:r>
        <w:rPr>
          <w:sz w:val="20"/>
          <w:szCs w:val="20"/>
        </w:rPr>
        <w:t>(</w:t>
      </w:r>
      <w:r w:rsidRPr="00FF4D6C">
        <w:rPr>
          <w:i/>
          <w:iCs/>
          <w:sz w:val="20"/>
          <w:szCs w:val="20"/>
        </w:rPr>
        <w:t>u daljnjem tekstu Dom zdravlja</w:t>
      </w:r>
      <w:r>
        <w:rPr>
          <w:sz w:val="20"/>
          <w:szCs w:val="20"/>
        </w:rPr>
        <w:t>) rukovodilo se je postojećim problemima koji postoje na nacionalnoj razini, od nedostatka medicinskog kadra, pogotovo</w:t>
      </w:r>
      <w:r w:rsidR="007E2E63">
        <w:rPr>
          <w:sz w:val="20"/>
          <w:szCs w:val="20"/>
        </w:rPr>
        <w:t xml:space="preserve"> liječnika</w:t>
      </w:r>
      <w:r>
        <w:rPr>
          <w:sz w:val="20"/>
          <w:szCs w:val="20"/>
        </w:rPr>
        <w:t xml:space="preserve">, a najčešće se isto ogleda u ruralnim krajevima koja su često manje atraktivna za život i rad visokoobrazovanih stručnjaka. </w:t>
      </w:r>
      <w:r w:rsidR="00AE3244">
        <w:rPr>
          <w:sz w:val="20"/>
          <w:szCs w:val="20"/>
        </w:rPr>
        <w:t xml:space="preserve">Kadrovsko pitanje </w:t>
      </w:r>
      <w:r w:rsidR="00851D08">
        <w:rPr>
          <w:sz w:val="20"/>
          <w:szCs w:val="20"/>
        </w:rPr>
        <w:t xml:space="preserve">nastoji </w:t>
      </w:r>
      <w:r w:rsidR="00AE3244">
        <w:rPr>
          <w:sz w:val="20"/>
          <w:szCs w:val="20"/>
        </w:rPr>
        <w:t xml:space="preserve">se riješiti </w:t>
      </w:r>
      <w:r>
        <w:rPr>
          <w:sz w:val="20"/>
          <w:szCs w:val="20"/>
        </w:rPr>
        <w:t>strategijom stimuliranja potrebnih kadrova za njihov dolazak i ostanak u ruralnim krajevima, pa tako i u glavnim gradovima žu</w:t>
      </w:r>
      <w:r w:rsidR="00C67C8C">
        <w:rPr>
          <w:sz w:val="20"/>
          <w:szCs w:val="20"/>
        </w:rPr>
        <w:t>panija koje se također bor</w:t>
      </w:r>
      <w:r>
        <w:rPr>
          <w:sz w:val="20"/>
          <w:szCs w:val="20"/>
        </w:rPr>
        <w:t>e sa nedostatkom specijaliziranih</w:t>
      </w:r>
      <w:r w:rsidR="00C67C8C">
        <w:rPr>
          <w:sz w:val="20"/>
          <w:szCs w:val="20"/>
        </w:rPr>
        <w:t xml:space="preserve"> doktora</w:t>
      </w:r>
      <w:r w:rsidR="00851D08">
        <w:rPr>
          <w:sz w:val="20"/>
          <w:szCs w:val="20"/>
        </w:rPr>
        <w:t>.</w:t>
      </w:r>
    </w:p>
    <w:p w14:paraId="503E47DB" w14:textId="2EA90823" w:rsidR="00FF4D6C" w:rsidRDefault="00FF4D6C" w:rsidP="0091268C">
      <w:pPr>
        <w:spacing w:line="360" w:lineRule="auto"/>
        <w:ind w:firstLine="567"/>
        <w:jc w:val="both"/>
        <w:rPr>
          <w:sz w:val="20"/>
          <w:szCs w:val="20"/>
        </w:rPr>
      </w:pPr>
      <w:r w:rsidRPr="00FF4D6C">
        <w:rPr>
          <w:sz w:val="20"/>
          <w:szCs w:val="20"/>
        </w:rPr>
        <w:t xml:space="preserve">Poglavlje koje će </w:t>
      </w:r>
      <w:r>
        <w:rPr>
          <w:sz w:val="20"/>
          <w:szCs w:val="20"/>
        </w:rPr>
        <w:t xml:space="preserve">Dom zdravlja </w:t>
      </w:r>
      <w:r w:rsidRPr="00FF4D6C">
        <w:rPr>
          <w:sz w:val="20"/>
          <w:szCs w:val="20"/>
        </w:rPr>
        <w:t>predvoditi po uspješnosti</w:t>
      </w:r>
      <w:r>
        <w:rPr>
          <w:sz w:val="20"/>
          <w:szCs w:val="20"/>
        </w:rPr>
        <w:t xml:space="preserve"> i jedinstvenosti</w:t>
      </w:r>
      <w:r w:rsidRPr="00FF4D6C">
        <w:rPr>
          <w:sz w:val="20"/>
          <w:szCs w:val="20"/>
        </w:rPr>
        <w:t xml:space="preserve"> jest</w:t>
      </w:r>
      <w:r>
        <w:rPr>
          <w:sz w:val="20"/>
          <w:szCs w:val="20"/>
        </w:rPr>
        <w:t xml:space="preserve"> uvođenje telemedicine u sve razine djelatnosti</w:t>
      </w:r>
      <w:r w:rsidRPr="00FF4D6C">
        <w:rPr>
          <w:sz w:val="20"/>
          <w:szCs w:val="20"/>
        </w:rPr>
        <w:t>, od novih tehnologija do primjene novih metoda menadžmenta što će u krajnjoj liniji ubrzati zdravstvene procese, smanjiti liste čekanja, pridonijeti smanjenju pogrešaka u liječenju pacijenata, financijskim uštedama, pa usudimo se reći i dovođenju do impozantne titule jedne od boljih zdravstvenih ustanova u našoj zemlji.</w:t>
      </w:r>
    </w:p>
    <w:p w14:paraId="3ADB15D5" w14:textId="7285BC3E" w:rsidR="007E2E63" w:rsidRDefault="007E2E63" w:rsidP="0091268C">
      <w:pPr>
        <w:spacing w:line="360" w:lineRule="auto"/>
        <w:ind w:firstLine="567"/>
        <w:jc w:val="both"/>
        <w:rPr>
          <w:sz w:val="20"/>
          <w:szCs w:val="20"/>
        </w:rPr>
      </w:pPr>
      <w:r>
        <w:rPr>
          <w:sz w:val="20"/>
          <w:szCs w:val="20"/>
        </w:rPr>
        <w:t xml:space="preserve">Brojni kapitalni projekti dovesti će novo lice Doma zdravlja u Križevcima i Đurđevcu za što su planirana financijska sredstva iz sredstava Koprivničko-križevačke županije te iz EU sredstava. Ulagati će se u medicinsku opremu, provoditi će se projekt specijalizacije liječnika financiran iz EU sredstava </w:t>
      </w:r>
    </w:p>
    <w:p w14:paraId="19DA69DF" w14:textId="7810F900" w:rsidR="00C67C8C" w:rsidRDefault="00C67C8C" w:rsidP="0091268C">
      <w:pPr>
        <w:spacing w:line="360" w:lineRule="auto"/>
        <w:ind w:firstLine="567"/>
        <w:jc w:val="both"/>
        <w:rPr>
          <w:sz w:val="20"/>
          <w:szCs w:val="20"/>
        </w:rPr>
      </w:pPr>
      <w:r>
        <w:rPr>
          <w:sz w:val="20"/>
          <w:szCs w:val="20"/>
        </w:rPr>
        <w:t xml:space="preserve">Nadalje, fokusirati ćemo se i na ostale aspekte digitalizacije zdravstvenih procesa, kao što je sustav </w:t>
      </w:r>
      <w:r w:rsidR="00F828C6">
        <w:rPr>
          <w:sz w:val="20"/>
          <w:szCs w:val="20"/>
        </w:rPr>
        <w:t>e-konzultacija kao izvrstan primjer povezivanja primarne i sekundarne zdravstvene zaštite.</w:t>
      </w:r>
    </w:p>
    <w:p w14:paraId="1CE77F72" w14:textId="5C284FB4" w:rsidR="00F828C6" w:rsidRDefault="00F828C6" w:rsidP="0091268C">
      <w:pPr>
        <w:spacing w:line="360" w:lineRule="auto"/>
        <w:ind w:firstLine="567"/>
        <w:jc w:val="both"/>
        <w:rPr>
          <w:sz w:val="20"/>
          <w:szCs w:val="20"/>
        </w:rPr>
      </w:pPr>
      <w:r w:rsidRPr="007E2E63">
        <w:rPr>
          <w:sz w:val="20"/>
          <w:szCs w:val="20"/>
        </w:rPr>
        <w:t xml:space="preserve">U narednoj godini Dom zdravlja </w:t>
      </w:r>
      <w:r w:rsidR="007E2E63" w:rsidRPr="007E2E63">
        <w:rPr>
          <w:sz w:val="20"/>
          <w:szCs w:val="20"/>
        </w:rPr>
        <w:t xml:space="preserve">će se </w:t>
      </w:r>
      <w:r w:rsidRPr="007E2E63">
        <w:rPr>
          <w:sz w:val="20"/>
          <w:szCs w:val="20"/>
        </w:rPr>
        <w:t>fokusirati na</w:t>
      </w:r>
      <w:r w:rsidR="003566A4">
        <w:rPr>
          <w:sz w:val="20"/>
          <w:szCs w:val="20"/>
        </w:rPr>
        <w:t xml:space="preserve"> započeti projekt uklanjanja, izgradnje i energetske obnove zgrada Doma zdravlja u Križevcima, do sada najveći projekt u našoj organizaciji, </w:t>
      </w:r>
      <w:r w:rsidRPr="007E2E63">
        <w:rPr>
          <w:sz w:val="20"/>
          <w:szCs w:val="20"/>
        </w:rPr>
        <w:t>stvaranje uvjeta za ustrojavanje logopedije u sklopu primarne zdravstvene zaštite, a jedna od ciljeva biti će usmjeravanje na kon</w:t>
      </w:r>
      <w:r w:rsidR="007E2E63" w:rsidRPr="007E2E63">
        <w:rPr>
          <w:sz w:val="20"/>
          <w:szCs w:val="20"/>
        </w:rPr>
        <w:t>troling u pogledu rashodovne, ali i prihodovne</w:t>
      </w:r>
      <w:r w:rsidRPr="007E2E63">
        <w:rPr>
          <w:sz w:val="20"/>
          <w:szCs w:val="20"/>
        </w:rPr>
        <w:t xml:space="preserve"> strane financija.</w:t>
      </w:r>
    </w:p>
    <w:p w14:paraId="19D70E3A" w14:textId="04D95623" w:rsidR="00FF4D6C" w:rsidRDefault="00FF4D6C" w:rsidP="0091268C">
      <w:pPr>
        <w:spacing w:line="360" w:lineRule="auto"/>
        <w:ind w:firstLine="567"/>
        <w:jc w:val="both"/>
        <w:rPr>
          <w:sz w:val="20"/>
          <w:szCs w:val="20"/>
        </w:rPr>
      </w:pPr>
      <w:r>
        <w:rPr>
          <w:sz w:val="20"/>
          <w:szCs w:val="20"/>
        </w:rPr>
        <w:t>Dom zdravlja Koprivničko-križevačke županije od ranije ima dobro postavljene temelje te ćemo u skladu s njima graditi još veći standard zdravstvene skrbi, pokušavajući doseći maksimalnu kvalitetu u svim pogledima upravljanja.</w:t>
      </w:r>
    </w:p>
    <w:p w14:paraId="3E7B988C" w14:textId="75595453" w:rsidR="00FF156C" w:rsidRDefault="00FF156C" w:rsidP="0091268C">
      <w:pPr>
        <w:spacing w:line="360" w:lineRule="auto"/>
        <w:jc w:val="both"/>
        <w:rPr>
          <w:sz w:val="20"/>
          <w:szCs w:val="20"/>
        </w:rPr>
      </w:pPr>
    </w:p>
    <w:p w14:paraId="00588ACF" w14:textId="77777777" w:rsidR="00851D08" w:rsidRDefault="00851D08" w:rsidP="0091268C">
      <w:pPr>
        <w:spacing w:line="360" w:lineRule="auto"/>
        <w:jc w:val="both"/>
        <w:rPr>
          <w:sz w:val="20"/>
          <w:szCs w:val="20"/>
        </w:rPr>
      </w:pPr>
    </w:p>
    <w:p w14:paraId="6B8AE754" w14:textId="77777777" w:rsidR="00851D08" w:rsidRDefault="00851D08" w:rsidP="0091268C">
      <w:pPr>
        <w:spacing w:line="360" w:lineRule="auto"/>
        <w:jc w:val="both"/>
        <w:rPr>
          <w:sz w:val="20"/>
          <w:szCs w:val="20"/>
        </w:rPr>
      </w:pPr>
    </w:p>
    <w:p w14:paraId="03F26A48" w14:textId="57EEFD57" w:rsidR="00365598" w:rsidRDefault="00085652" w:rsidP="0091268C">
      <w:pPr>
        <w:pStyle w:val="Naslov1"/>
        <w:spacing w:line="360" w:lineRule="auto"/>
        <w:jc w:val="both"/>
      </w:pPr>
      <w:bookmarkStart w:id="1" w:name="_Toc27031490"/>
      <w:bookmarkStart w:id="2" w:name="_Toc184276184"/>
      <w:r>
        <w:lastRenderedPageBreak/>
        <w:t>ORGANIZACIJSKA</w:t>
      </w:r>
      <w:r w:rsidR="00AB1B02">
        <w:t xml:space="preserve"> </w:t>
      </w:r>
      <w:r>
        <w:t xml:space="preserve">STRUKTURA </w:t>
      </w:r>
      <w:r w:rsidR="00365598">
        <w:t xml:space="preserve">DOMA ZDRAVLJA </w:t>
      </w:r>
      <w:r w:rsidR="003B45C8" w:rsidRPr="00674A62">
        <w:t>KOPRIVNIČKO – KRIŽEVAČKE ŽUPANIJE</w:t>
      </w:r>
      <w:bookmarkEnd w:id="1"/>
      <w:bookmarkEnd w:id="2"/>
    </w:p>
    <w:p w14:paraId="218BD236" w14:textId="77777777" w:rsidR="00085652" w:rsidRDefault="00085652" w:rsidP="0091268C">
      <w:pPr>
        <w:spacing w:line="360" w:lineRule="auto"/>
        <w:ind w:firstLine="567"/>
        <w:jc w:val="both"/>
        <w:rPr>
          <w:sz w:val="20"/>
          <w:szCs w:val="20"/>
        </w:rPr>
      </w:pPr>
    </w:p>
    <w:p w14:paraId="445E5412" w14:textId="2436FBEE" w:rsidR="003B7F74" w:rsidRPr="003B7F74" w:rsidRDefault="003B7F74" w:rsidP="0091268C">
      <w:pPr>
        <w:spacing w:line="360" w:lineRule="auto"/>
        <w:ind w:firstLine="567"/>
        <w:jc w:val="both"/>
        <w:rPr>
          <w:sz w:val="20"/>
          <w:szCs w:val="20"/>
        </w:rPr>
      </w:pPr>
      <w:r w:rsidRPr="003B7F74">
        <w:rPr>
          <w:sz w:val="20"/>
          <w:szCs w:val="20"/>
        </w:rPr>
        <w:t>Dom zdravlja Koprivničko-križevačka županije osnovan je temeljem Zaključka Županijskog poglavarstva Koprivničko-križevačke županije o spajanju Doma zdravlja Koprivnica, Doma zdravlja Križevci i Doma zdravlja Đurđevac u Dom zdravlja Koprivničko-križevačke županije KLASA: 510-03/02-01/16, URBROJ: 2137-11-02-1</w:t>
      </w:r>
      <w:r>
        <w:rPr>
          <w:sz w:val="20"/>
          <w:szCs w:val="20"/>
        </w:rPr>
        <w:t xml:space="preserve"> od 13. studenog 2002. godine. </w:t>
      </w:r>
      <w:r w:rsidRPr="003B7F74">
        <w:rPr>
          <w:sz w:val="20"/>
          <w:szCs w:val="20"/>
        </w:rPr>
        <w:t>Temeljem Rješenja Ministarstva zdravstva i socijalne skrbi od 31. prosinca 2003. godine, Dom zdravlja Koprivničko-križevačke županije započeo je s radom 01. siječnja 2004. godine.</w:t>
      </w:r>
    </w:p>
    <w:p w14:paraId="0166FDBD" w14:textId="77777777" w:rsidR="003B7F74" w:rsidRDefault="003B7F74" w:rsidP="0091268C">
      <w:pPr>
        <w:spacing w:line="360" w:lineRule="auto"/>
        <w:ind w:firstLine="567"/>
        <w:jc w:val="both"/>
        <w:rPr>
          <w:sz w:val="20"/>
          <w:szCs w:val="20"/>
        </w:rPr>
      </w:pPr>
      <w:r w:rsidRPr="003B7F74">
        <w:rPr>
          <w:sz w:val="20"/>
          <w:szCs w:val="20"/>
        </w:rPr>
        <w:t>Dom zdravlja Koprivničko-križevačke županije djeluje kao pravna osoba, ustanova upisana u sudski registar Trgovačkog suda i u Evidenciju ustanova koj</w:t>
      </w:r>
      <w:r>
        <w:rPr>
          <w:sz w:val="20"/>
          <w:szCs w:val="20"/>
        </w:rPr>
        <w:t xml:space="preserve">u vodi Ministarstvo zdravstva, a </w:t>
      </w:r>
      <w:r w:rsidRPr="003B7F74">
        <w:rPr>
          <w:sz w:val="20"/>
          <w:szCs w:val="20"/>
          <w:u w:val="single"/>
        </w:rPr>
        <w:t>djelatnost obavlja:</w:t>
      </w:r>
    </w:p>
    <w:p w14:paraId="6FD32CF6" w14:textId="0812328E" w:rsidR="003B7F74" w:rsidRDefault="003B7F74">
      <w:pPr>
        <w:pStyle w:val="Odlomakpopisa"/>
        <w:numPr>
          <w:ilvl w:val="0"/>
          <w:numId w:val="22"/>
        </w:numPr>
        <w:spacing w:line="360" w:lineRule="auto"/>
        <w:jc w:val="both"/>
        <w:rPr>
          <w:sz w:val="20"/>
          <w:szCs w:val="20"/>
        </w:rPr>
      </w:pPr>
      <w:r w:rsidRPr="003B7F74">
        <w:rPr>
          <w:sz w:val="20"/>
          <w:szCs w:val="20"/>
        </w:rPr>
        <w:t xml:space="preserve">u sjedištu ustanove u Koprivnici, Trg  Dr. Tomislava Bardeka 10, </w:t>
      </w:r>
    </w:p>
    <w:p w14:paraId="3D2A2D14" w14:textId="2EAE4B1A" w:rsidR="00D774CC" w:rsidRDefault="00D774CC">
      <w:pPr>
        <w:pStyle w:val="Odlomakpopisa"/>
        <w:numPr>
          <w:ilvl w:val="0"/>
          <w:numId w:val="22"/>
        </w:numPr>
        <w:spacing w:line="360" w:lineRule="auto"/>
        <w:jc w:val="both"/>
        <w:rPr>
          <w:sz w:val="20"/>
          <w:szCs w:val="20"/>
        </w:rPr>
      </w:pPr>
      <w:r>
        <w:rPr>
          <w:sz w:val="20"/>
          <w:szCs w:val="20"/>
          <w:lang w:val="hr-HR"/>
        </w:rPr>
        <w:t>u Ispostavi Đurđevac, Trg Sv. Jurja 14 (prije Lj. Gaja 1)</w:t>
      </w:r>
      <w:r w:rsidR="0007255E">
        <w:rPr>
          <w:sz w:val="20"/>
          <w:szCs w:val="20"/>
          <w:lang w:val="hr-HR"/>
        </w:rPr>
        <w:t>,</w:t>
      </w:r>
    </w:p>
    <w:p w14:paraId="683B4BAF" w14:textId="6762694F" w:rsidR="003B7F74" w:rsidRDefault="003B7F74">
      <w:pPr>
        <w:pStyle w:val="Odlomakpopisa"/>
        <w:numPr>
          <w:ilvl w:val="0"/>
          <w:numId w:val="22"/>
        </w:numPr>
        <w:spacing w:line="360" w:lineRule="auto"/>
        <w:jc w:val="both"/>
        <w:rPr>
          <w:sz w:val="20"/>
          <w:szCs w:val="20"/>
        </w:rPr>
      </w:pPr>
      <w:r w:rsidRPr="003B7F74">
        <w:rPr>
          <w:sz w:val="20"/>
          <w:szCs w:val="20"/>
        </w:rPr>
        <w:t xml:space="preserve">u Ispostavi Đurđevac, </w:t>
      </w:r>
      <w:r w:rsidR="00AE3973">
        <w:rPr>
          <w:sz w:val="20"/>
          <w:szCs w:val="20"/>
          <w:lang w:val="hr-HR"/>
        </w:rPr>
        <w:t>Ulica Lj</w:t>
      </w:r>
      <w:r w:rsidR="00D774CC">
        <w:rPr>
          <w:sz w:val="20"/>
          <w:szCs w:val="20"/>
          <w:lang w:val="hr-HR"/>
        </w:rPr>
        <w:t xml:space="preserve">udevita </w:t>
      </w:r>
      <w:r w:rsidR="00AE3973">
        <w:rPr>
          <w:sz w:val="20"/>
          <w:szCs w:val="20"/>
          <w:lang w:val="hr-HR"/>
        </w:rPr>
        <w:t>Gaja 3</w:t>
      </w:r>
      <w:r w:rsidRPr="003B7F74">
        <w:rPr>
          <w:sz w:val="20"/>
          <w:szCs w:val="20"/>
        </w:rPr>
        <w:t xml:space="preserve">, </w:t>
      </w:r>
    </w:p>
    <w:p w14:paraId="57AB9711" w14:textId="1920AA33" w:rsidR="003B7F74" w:rsidRDefault="003B7F74">
      <w:pPr>
        <w:pStyle w:val="Odlomakpopisa"/>
        <w:numPr>
          <w:ilvl w:val="0"/>
          <w:numId w:val="22"/>
        </w:numPr>
        <w:spacing w:line="360" w:lineRule="auto"/>
        <w:jc w:val="both"/>
        <w:rPr>
          <w:sz w:val="20"/>
          <w:szCs w:val="20"/>
        </w:rPr>
      </w:pPr>
      <w:r w:rsidRPr="003B7F74">
        <w:rPr>
          <w:sz w:val="20"/>
          <w:szCs w:val="20"/>
        </w:rPr>
        <w:t>u Ispostavi</w:t>
      </w:r>
      <w:r>
        <w:rPr>
          <w:sz w:val="20"/>
          <w:szCs w:val="20"/>
        </w:rPr>
        <w:t xml:space="preserve"> Križevci, Trg Sv. Florijana 12 i </w:t>
      </w:r>
    </w:p>
    <w:p w14:paraId="32912644" w14:textId="36D3C4A2" w:rsidR="003B7F74" w:rsidRDefault="003B7F74">
      <w:pPr>
        <w:pStyle w:val="Odlomakpopisa"/>
        <w:numPr>
          <w:ilvl w:val="0"/>
          <w:numId w:val="22"/>
        </w:numPr>
        <w:spacing w:line="360" w:lineRule="auto"/>
        <w:jc w:val="both"/>
        <w:rPr>
          <w:sz w:val="20"/>
          <w:szCs w:val="20"/>
        </w:rPr>
      </w:pPr>
      <w:r>
        <w:rPr>
          <w:sz w:val="20"/>
          <w:szCs w:val="20"/>
          <w:lang w:val="hr-HR"/>
        </w:rPr>
        <w:t xml:space="preserve">u </w:t>
      </w:r>
      <w:r w:rsidRPr="003B7F74">
        <w:rPr>
          <w:sz w:val="20"/>
          <w:szCs w:val="20"/>
        </w:rPr>
        <w:t>terenskim ordinacijama na području cijele županije.</w:t>
      </w:r>
    </w:p>
    <w:p w14:paraId="2E6CA085" w14:textId="543BB843" w:rsidR="003B7F74" w:rsidRPr="003B7F74" w:rsidRDefault="003B7F74" w:rsidP="0091268C">
      <w:pPr>
        <w:spacing w:line="360" w:lineRule="auto"/>
        <w:ind w:firstLine="567"/>
        <w:jc w:val="both"/>
        <w:rPr>
          <w:sz w:val="20"/>
          <w:szCs w:val="20"/>
        </w:rPr>
      </w:pPr>
      <w:r w:rsidRPr="003B7F74">
        <w:rPr>
          <w:sz w:val="20"/>
          <w:szCs w:val="20"/>
        </w:rPr>
        <w:t xml:space="preserve">Reformom zdravstva 2008. godine uvode se koncesije u obavljanju javne zdravstvene službe u djelatnostima obiteljske (opće) medicine, dentalne zdravstvene zaštite, zdravstvene zaštite predškolske djece, zdravstvene zaštite žena, laboratorijske dijagnostike, medicine rada i zdravstvene njege u kući, a 2019. godine donošenjem novog Zakona o zdravstvenoj zaštiti započinje nova reforma zdravstva – uvode se ordinacije umjesto koncesije. </w:t>
      </w:r>
    </w:p>
    <w:p w14:paraId="1856CCE2" w14:textId="7E2AEEA2" w:rsidR="003B7F74" w:rsidRPr="003B7F74" w:rsidRDefault="003B7F74" w:rsidP="0091268C">
      <w:pPr>
        <w:spacing w:line="360" w:lineRule="auto"/>
        <w:ind w:firstLine="567"/>
        <w:jc w:val="both"/>
        <w:rPr>
          <w:sz w:val="20"/>
          <w:szCs w:val="20"/>
        </w:rPr>
      </w:pPr>
      <w:r w:rsidRPr="003B7F74">
        <w:rPr>
          <w:sz w:val="20"/>
          <w:szCs w:val="20"/>
        </w:rPr>
        <w:t xml:space="preserve">Dom zdravlja kao ulaz u sustav zdravstvene zaštite, glavni  je nositelj primarne zdravstvene zaštite koji vodi brigu o zdravlju stanovništva svog područja, širi i izjednačuje standard, opseg i kvalitetu zdravstvene zaštite, a preko obiteljskog </w:t>
      </w:r>
      <w:r w:rsidR="00AE3244">
        <w:rPr>
          <w:sz w:val="20"/>
          <w:szCs w:val="20"/>
        </w:rPr>
        <w:t xml:space="preserve">doktora </w:t>
      </w:r>
      <w:r w:rsidRPr="003B7F74">
        <w:rPr>
          <w:sz w:val="20"/>
          <w:szCs w:val="20"/>
        </w:rPr>
        <w:t xml:space="preserve">integriranim pristupom, stavlja pacijenta u središte. </w:t>
      </w:r>
    </w:p>
    <w:p w14:paraId="7AED7F2F" w14:textId="131B55AD" w:rsidR="00085652" w:rsidRDefault="003B7F74" w:rsidP="0091268C">
      <w:pPr>
        <w:spacing w:line="360" w:lineRule="auto"/>
        <w:ind w:firstLine="567"/>
        <w:jc w:val="both"/>
        <w:rPr>
          <w:sz w:val="20"/>
          <w:szCs w:val="20"/>
        </w:rPr>
      </w:pPr>
      <w:r w:rsidRPr="003B7F74">
        <w:rPr>
          <w:sz w:val="20"/>
          <w:szCs w:val="20"/>
        </w:rPr>
        <w:t xml:space="preserve"> U toj funkciji mora trajno zadržati zadaće planiranja, koordinacije, usmjeravanja, nadzora, evaluacije i kontrole ostvarivanja primarne zdravstvene zaštite na svom području.</w:t>
      </w:r>
    </w:p>
    <w:p w14:paraId="5BE8E63C" w14:textId="515F6A35" w:rsidR="003B7F74" w:rsidRPr="003B7F74" w:rsidRDefault="003B7F74" w:rsidP="0091268C">
      <w:pPr>
        <w:spacing w:line="360" w:lineRule="auto"/>
        <w:ind w:firstLine="567"/>
        <w:jc w:val="both"/>
        <w:rPr>
          <w:sz w:val="20"/>
          <w:szCs w:val="20"/>
        </w:rPr>
      </w:pPr>
      <w:r w:rsidRPr="003B7F74">
        <w:rPr>
          <w:sz w:val="20"/>
          <w:szCs w:val="20"/>
        </w:rPr>
        <w:t xml:space="preserve">Radi obavljanja stručnih, administrativnih, uslužnih i pomoćnih poslova, Pravilnikom o unutarnjoj organizaciji i sistematizaciji radnih mjesta u Domu zdravlja (Pravilnik o unutarnjem redu) ustrojen je ured ravnatelja, </w:t>
      </w:r>
      <w:r w:rsidR="00851D08">
        <w:rPr>
          <w:sz w:val="20"/>
          <w:szCs w:val="20"/>
        </w:rPr>
        <w:t>službe, odsjeci i odjeljak.</w:t>
      </w:r>
    </w:p>
    <w:p w14:paraId="0DDCF746" w14:textId="700079FE" w:rsidR="00851D08" w:rsidRPr="00851D08" w:rsidRDefault="00851D08" w:rsidP="00851D08">
      <w:pPr>
        <w:spacing w:line="360" w:lineRule="auto"/>
        <w:jc w:val="both"/>
        <w:rPr>
          <w:b/>
          <w:bCs/>
          <w:sz w:val="20"/>
          <w:szCs w:val="20"/>
        </w:rPr>
      </w:pPr>
      <w:r w:rsidRPr="00851D08">
        <w:rPr>
          <w:b/>
          <w:bCs/>
          <w:sz w:val="20"/>
          <w:szCs w:val="20"/>
        </w:rPr>
        <w:t xml:space="preserve">1. Ured ravnatelja: </w:t>
      </w:r>
    </w:p>
    <w:p w14:paraId="47FA5A15" w14:textId="77777777" w:rsidR="00851D08" w:rsidRDefault="00851D08">
      <w:pPr>
        <w:pStyle w:val="Odlomakpopisa"/>
        <w:numPr>
          <w:ilvl w:val="0"/>
          <w:numId w:val="46"/>
        </w:numPr>
        <w:spacing w:line="360" w:lineRule="auto"/>
        <w:jc w:val="both"/>
        <w:rPr>
          <w:sz w:val="20"/>
          <w:szCs w:val="20"/>
        </w:rPr>
      </w:pPr>
      <w:r w:rsidRPr="00851D08">
        <w:rPr>
          <w:sz w:val="20"/>
          <w:szCs w:val="20"/>
        </w:rPr>
        <w:t>Ravnatelj</w:t>
      </w:r>
      <w:r>
        <w:rPr>
          <w:sz w:val="20"/>
          <w:szCs w:val="20"/>
        </w:rPr>
        <w:t>,</w:t>
      </w:r>
    </w:p>
    <w:p w14:paraId="3B76BE38" w14:textId="77777777" w:rsidR="00851D08" w:rsidRDefault="00851D08">
      <w:pPr>
        <w:pStyle w:val="Odlomakpopisa"/>
        <w:numPr>
          <w:ilvl w:val="0"/>
          <w:numId w:val="46"/>
        </w:numPr>
        <w:spacing w:line="360" w:lineRule="auto"/>
        <w:jc w:val="both"/>
        <w:rPr>
          <w:sz w:val="20"/>
          <w:szCs w:val="20"/>
        </w:rPr>
      </w:pPr>
      <w:r w:rsidRPr="00851D08">
        <w:rPr>
          <w:sz w:val="20"/>
          <w:szCs w:val="20"/>
        </w:rPr>
        <w:t>Zamjenik ravnatelja</w:t>
      </w:r>
      <w:r>
        <w:rPr>
          <w:sz w:val="20"/>
          <w:szCs w:val="20"/>
        </w:rPr>
        <w:t>,</w:t>
      </w:r>
    </w:p>
    <w:p w14:paraId="05C2576C" w14:textId="77777777" w:rsidR="00851D08" w:rsidRDefault="00851D08">
      <w:pPr>
        <w:pStyle w:val="Odlomakpopisa"/>
        <w:numPr>
          <w:ilvl w:val="0"/>
          <w:numId w:val="46"/>
        </w:numPr>
        <w:spacing w:line="360" w:lineRule="auto"/>
        <w:jc w:val="both"/>
        <w:rPr>
          <w:sz w:val="20"/>
          <w:szCs w:val="20"/>
        </w:rPr>
      </w:pPr>
      <w:r w:rsidRPr="00851D08">
        <w:rPr>
          <w:sz w:val="20"/>
          <w:szCs w:val="20"/>
        </w:rPr>
        <w:t>Pomoćnik ravnatelja za kvalitetu</w:t>
      </w:r>
      <w:r>
        <w:rPr>
          <w:sz w:val="20"/>
          <w:szCs w:val="20"/>
        </w:rPr>
        <w:t>,</w:t>
      </w:r>
    </w:p>
    <w:p w14:paraId="13A12FB1" w14:textId="77777777" w:rsidR="00851D08" w:rsidRDefault="00851D08">
      <w:pPr>
        <w:pStyle w:val="Odlomakpopisa"/>
        <w:numPr>
          <w:ilvl w:val="0"/>
          <w:numId w:val="46"/>
        </w:numPr>
        <w:spacing w:line="360" w:lineRule="auto"/>
        <w:jc w:val="both"/>
        <w:rPr>
          <w:sz w:val="20"/>
          <w:szCs w:val="20"/>
        </w:rPr>
      </w:pPr>
      <w:r w:rsidRPr="00851D08">
        <w:rPr>
          <w:sz w:val="20"/>
          <w:szCs w:val="20"/>
        </w:rPr>
        <w:t xml:space="preserve">Pomoćnik ravnatelja za sestrinstvo – glavna sestra </w:t>
      </w:r>
      <w:r>
        <w:rPr>
          <w:sz w:val="20"/>
          <w:szCs w:val="20"/>
        </w:rPr>
        <w:t>D</w:t>
      </w:r>
      <w:r w:rsidRPr="00851D08">
        <w:rPr>
          <w:sz w:val="20"/>
          <w:szCs w:val="20"/>
        </w:rPr>
        <w:t>oma zdravlja</w:t>
      </w:r>
      <w:r>
        <w:rPr>
          <w:sz w:val="20"/>
          <w:szCs w:val="20"/>
        </w:rPr>
        <w:t xml:space="preserve"> i </w:t>
      </w:r>
    </w:p>
    <w:p w14:paraId="79718499" w14:textId="06774F36" w:rsidR="00851D08" w:rsidRPr="00851D08" w:rsidRDefault="00851D08">
      <w:pPr>
        <w:pStyle w:val="Odlomakpopisa"/>
        <w:numPr>
          <w:ilvl w:val="0"/>
          <w:numId w:val="46"/>
        </w:numPr>
        <w:spacing w:line="360" w:lineRule="auto"/>
        <w:jc w:val="both"/>
        <w:rPr>
          <w:sz w:val="20"/>
          <w:szCs w:val="20"/>
        </w:rPr>
      </w:pPr>
      <w:r w:rsidRPr="00851D08">
        <w:rPr>
          <w:sz w:val="20"/>
          <w:szCs w:val="20"/>
        </w:rPr>
        <w:t>Pomoćnik ravnatelja za financijsko poslovanje</w:t>
      </w:r>
      <w:r>
        <w:rPr>
          <w:sz w:val="20"/>
          <w:szCs w:val="20"/>
        </w:rPr>
        <w:t>.</w:t>
      </w:r>
    </w:p>
    <w:p w14:paraId="200D842C" w14:textId="77777777" w:rsidR="00851D08" w:rsidRDefault="00851D08" w:rsidP="00851D08">
      <w:pPr>
        <w:spacing w:line="360" w:lineRule="auto"/>
        <w:jc w:val="both"/>
        <w:rPr>
          <w:b/>
          <w:bCs/>
          <w:sz w:val="20"/>
          <w:szCs w:val="20"/>
        </w:rPr>
      </w:pPr>
      <w:r w:rsidRPr="00851D08">
        <w:rPr>
          <w:b/>
          <w:bCs/>
          <w:sz w:val="20"/>
          <w:szCs w:val="20"/>
        </w:rPr>
        <w:lastRenderedPageBreak/>
        <w:t>2. Služba za pravne poslove</w:t>
      </w:r>
      <w:r>
        <w:rPr>
          <w:b/>
          <w:bCs/>
          <w:sz w:val="20"/>
          <w:szCs w:val="20"/>
        </w:rPr>
        <w:t>:</w:t>
      </w:r>
    </w:p>
    <w:p w14:paraId="2A87C510" w14:textId="77777777" w:rsidR="00851D08" w:rsidRPr="00851D08" w:rsidRDefault="00851D08">
      <w:pPr>
        <w:pStyle w:val="Odlomakpopisa"/>
        <w:numPr>
          <w:ilvl w:val="0"/>
          <w:numId w:val="47"/>
        </w:numPr>
        <w:spacing w:line="360" w:lineRule="auto"/>
        <w:jc w:val="both"/>
        <w:rPr>
          <w:b/>
          <w:bCs/>
          <w:sz w:val="20"/>
          <w:szCs w:val="20"/>
        </w:rPr>
      </w:pPr>
      <w:r w:rsidRPr="00851D08">
        <w:rPr>
          <w:sz w:val="20"/>
          <w:szCs w:val="20"/>
        </w:rPr>
        <w:t>Odsjek za kadrovske poslove,</w:t>
      </w:r>
    </w:p>
    <w:p w14:paraId="3982068A" w14:textId="38411F91" w:rsidR="00851D08" w:rsidRPr="00851D08" w:rsidRDefault="00851D08">
      <w:pPr>
        <w:pStyle w:val="Odlomakpopisa"/>
        <w:numPr>
          <w:ilvl w:val="0"/>
          <w:numId w:val="47"/>
        </w:numPr>
        <w:spacing w:line="360" w:lineRule="auto"/>
        <w:jc w:val="both"/>
        <w:rPr>
          <w:b/>
          <w:bCs/>
          <w:sz w:val="20"/>
          <w:szCs w:val="20"/>
        </w:rPr>
      </w:pPr>
      <w:r w:rsidRPr="00851D08">
        <w:rPr>
          <w:sz w:val="20"/>
          <w:szCs w:val="20"/>
        </w:rPr>
        <w:t>Odsjek za zaštitu na radu i tehničke poslove</w:t>
      </w:r>
      <w:r>
        <w:rPr>
          <w:sz w:val="20"/>
          <w:szCs w:val="20"/>
        </w:rPr>
        <w:t>:</w:t>
      </w:r>
    </w:p>
    <w:p w14:paraId="242832AC" w14:textId="36D6E27E" w:rsidR="00851D08" w:rsidRDefault="00851D08">
      <w:pPr>
        <w:pStyle w:val="Odlomakpopisa"/>
        <w:numPr>
          <w:ilvl w:val="0"/>
          <w:numId w:val="48"/>
        </w:numPr>
        <w:spacing w:line="360" w:lineRule="auto"/>
        <w:jc w:val="both"/>
        <w:rPr>
          <w:sz w:val="20"/>
          <w:szCs w:val="20"/>
        </w:rPr>
      </w:pPr>
      <w:r w:rsidRPr="00851D08">
        <w:rPr>
          <w:sz w:val="20"/>
          <w:szCs w:val="20"/>
        </w:rPr>
        <w:t>Vozni park</w:t>
      </w:r>
      <w:r>
        <w:rPr>
          <w:sz w:val="20"/>
          <w:szCs w:val="20"/>
        </w:rPr>
        <w:t xml:space="preserve"> i</w:t>
      </w:r>
    </w:p>
    <w:p w14:paraId="019624B4" w14:textId="77777777" w:rsidR="00851D08" w:rsidRDefault="00851D08">
      <w:pPr>
        <w:pStyle w:val="Odlomakpopisa"/>
        <w:numPr>
          <w:ilvl w:val="0"/>
          <w:numId w:val="48"/>
        </w:numPr>
        <w:spacing w:line="360" w:lineRule="auto"/>
        <w:jc w:val="both"/>
        <w:rPr>
          <w:sz w:val="20"/>
          <w:szCs w:val="20"/>
        </w:rPr>
      </w:pPr>
      <w:r w:rsidRPr="00851D08">
        <w:rPr>
          <w:sz w:val="20"/>
          <w:szCs w:val="20"/>
        </w:rPr>
        <w:t xml:space="preserve"> Tehnički poslovi i poslovi održavanja</w:t>
      </w:r>
      <w:r>
        <w:rPr>
          <w:sz w:val="20"/>
          <w:szCs w:val="20"/>
        </w:rPr>
        <w:t>.</w:t>
      </w:r>
    </w:p>
    <w:p w14:paraId="1A0909D0" w14:textId="77777777" w:rsidR="00851D08" w:rsidRDefault="00851D08">
      <w:pPr>
        <w:pStyle w:val="Odlomakpopisa"/>
        <w:numPr>
          <w:ilvl w:val="0"/>
          <w:numId w:val="49"/>
        </w:numPr>
        <w:spacing w:line="360" w:lineRule="auto"/>
        <w:jc w:val="both"/>
        <w:rPr>
          <w:sz w:val="20"/>
          <w:szCs w:val="20"/>
        </w:rPr>
      </w:pPr>
      <w:r w:rsidRPr="00851D08">
        <w:rPr>
          <w:sz w:val="20"/>
          <w:szCs w:val="20"/>
        </w:rPr>
        <w:t>Odsjek za informatičke poslove</w:t>
      </w:r>
      <w:r>
        <w:rPr>
          <w:sz w:val="20"/>
          <w:szCs w:val="20"/>
        </w:rPr>
        <w:t>,</w:t>
      </w:r>
    </w:p>
    <w:p w14:paraId="2DB650CB" w14:textId="77777777" w:rsidR="00851D08" w:rsidRDefault="00851D08">
      <w:pPr>
        <w:pStyle w:val="Odlomakpopisa"/>
        <w:numPr>
          <w:ilvl w:val="0"/>
          <w:numId w:val="49"/>
        </w:numPr>
        <w:spacing w:line="360" w:lineRule="auto"/>
        <w:jc w:val="both"/>
        <w:rPr>
          <w:sz w:val="20"/>
          <w:szCs w:val="20"/>
        </w:rPr>
      </w:pPr>
      <w:r w:rsidRPr="00851D08">
        <w:rPr>
          <w:sz w:val="20"/>
          <w:szCs w:val="20"/>
        </w:rPr>
        <w:t>Odsjek pisarnice i pismohrane</w:t>
      </w:r>
      <w:r>
        <w:rPr>
          <w:sz w:val="20"/>
          <w:szCs w:val="20"/>
        </w:rPr>
        <w:t>.</w:t>
      </w:r>
    </w:p>
    <w:p w14:paraId="6B3D1BB9" w14:textId="77777777" w:rsidR="00851D08" w:rsidRDefault="00851D08" w:rsidP="00851D08">
      <w:pPr>
        <w:spacing w:line="360" w:lineRule="auto"/>
        <w:jc w:val="both"/>
        <w:rPr>
          <w:b/>
          <w:bCs/>
          <w:sz w:val="20"/>
          <w:szCs w:val="20"/>
        </w:rPr>
      </w:pPr>
      <w:r w:rsidRPr="00851D08">
        <w:rPr>
          <w:b/>
          <w:bCs/>
          <w:sz w:val="20"/>
          <w:szCs w:val="20"/>
        </w:rPr>
        <w:t>3. Služba za ekonomsko-financijske poslove</w:t>
      </w:r>
      <w:r>
        <w:rPr>
          <w:b/>
          <w:bCs/>
          <w:sz w:val="20"/>
          <w:szCs w:val="20"/>
        </w:rPr>
        <w:t>:</w:t>
      </w:r>
    </w:p>
    <w:p w14:paraId="2411E001" w14:textId="77777777" w:rsidR="00851D08" w:rsidRPr="00851D08" w:rsidRDefault="00851D08">
      <w:pPr>
        <w:pStyle w:val="Odlomakpopisa"/>
        <w:numPr>
          <w:ilvl w:val="0"/>
          <w:numId w:val="50"/>
        </w:numPr>
        <w:spacing w:line="360" w:lineRule="auto"/>
        <w:jc w:val="both"/>
        <w:rPr>
          <w:b/>
          <w:bCs/>
          <w:sz w:val="20"/>
          <w:szCs w:val="20"/>
        </w:rPr>
      </w:pPr>
      <w:r w:rsidRPr="00851D08">
        <w:rPr>
          <w:sz w:val="20"/>
          <w:szCs w:val="20"/>
        </w:rPr>
        <w:t>Odsjek računovodstvenih i knjigovodstvenih poslova</w:t>
      </w:r>
      <w:r>
        <w:rPr>
          <w:sz w:val="20"/>
          <w:szCs w:val="20"/>
        </w:rPr>
        <w:t>,</w:t>
      </w:r>
    </w:p>
    <w:p w14:paraId="5EEFE586" w14:textId="77777777" w:rsidR="00851D08" w:rsidRPr="00851D08" w:rsidRDefault="00851D08">
      <w:pPr>
        <w:pStyle w:val="Odlomakpopisa"/>
        <w:numPr>
          <w:ilvl w:val="0"/>
          <w:numId w:val="50"/>
        </w:numPr>
        <w:spacing w:line="360" w:lineRule="auto"/>
        <w:jc w:val="both"/>
        <w:rPr>
          <w:b/>
          <w:bCs/>
          <w:sz w:val="20"/>
          <w:szCs w:val="20"/>
        </w:rPr>
      </w:pPr>
      <w:r w:rsidRPr="00851D08">
        <w:rPr>
          <w:sz w:val="20"/>
          <w:szCs w:val="20"/>
        </w:rPr>
        <w:t>Odsjek za obračun plaća</w:t>
      </w:r>
      <w:r>
        <w:rPr>
          <w:sz w:val="20"/>
          <w:szCs w:val="20"/>
        </w:rPr>
        <w:t>,</w:t>
      </w:r>
    </w:p>
    <w:p w14:paraId="2BAA332C" w14:textId="64E38B5C" w:rsidR="00851D08" w:rsidRPr="00851D08" w:rsidRDefault="00851D08">
      <w:pPr>
        <w:pStyle w:val="Odlomakpopisa"/>
        <w:numPr>
          <w:ilvl w:val="0"/>
          <w:numId w:val="50"/>
        </w:numPr>
        <w:spacing w:line="360" w:lineRule="auto"/>
        <w:jc w:val="both"/>
        <w:rPr>
          <w:b/>
          <w:bCs/>
          <w:sz w:val="20"/>
          <w:szCs w:val="20"/>
        </w:rPr>
      </w:pPr>
      <w:r w:rsidRPr="00851D08">
        <w:rPr>
          <w:sz w:val="20"/>
          <w:szCs w:val="20"/>
        </w:rPr>
        <w:t>Odsjek za opće poslove i javnu nabavu</w:t>
      </w:r>
      <w:r>
        <w:rPr>
          <w:sz w:val="20"/>
          <w:szCs w:val="20"/>
        </w:rPr>
        <w:t>.</w:t>
      </w:r>
    </w:p>
    <w:p w14:paraId="0E87018C" w14:textId="05C0BC1C" w:rsidR="00851D08" w:rsidRPr="00851D08" w:rsidRDefault="00851D08" w:rsidP="00851D08">
      <w:pPr>
        <w:spacing w:line="360" w:lineRule="auto"/>
        <w:jc w:val="both"/>
        <w:rPr>
          <w:b/>
          <w:bCs/>
          <w:sz w:val="20"/>
          <w:szCs w:val="20"/>
        </w:rPr>
      </w:pPr>
      <w:r w:rsidRPr="00851D08">
        <w:rPr>
          <w:b/>
          <w:bCs/>
          <w:sz w:val="20"/>
          <w:szCs w:val="20"/>
        </w:rPr>
        <w:t>4. Odjeljak zdravstvene administracije</w:t>
      </w:r>
      <w:r>
        <w:rPr>
          <w:b/>
          <w:bCs/>
          <w:sz w:val="20"/>
          <w:szCs w:val="20"/>
        </w:rPr>
        <w:t>.</w:t>
      </w:r>
    </w:p>
    <w:p w14:paraId="2AE51E51" w14:textId="77777777" w:rsidR="003B7F74" w:rsidRPr="00230AC4" w:rsidRDefault="003B7F74" w:rsidP="00851D08">
      <w:pPr>
        <w:spacing w:line="360" w:lineRule="auto"/>
        <w:jc w:val="both"/>
        <w:rPr>
          <w:sz w:val="20"/>
          <w:szCs w:val="20"/>
          <w:u w:val="single"/>
        </w:rPr>
      </w:pPr>
      <w:r w:rsidRPr="00230AC4">
        <w:rPr>
          <w:sz w:val="20"/>
          <w:szCs w:val="20"/>
          <w:u w:val="single"/>
        </w:rPr>
        <w:t>Prema odredbama navedenih akata, tijela Doma zdravlja su:</w:t>
      </w:r>
    </w:p>
    <w:p w14:paraId="392A81D0" w14:textId="77777777" w:rsidR="00230AC4" w:rsidRDefault="003B7F74">
      <w:pPr>
        <w:pStyle w:val="Odlomakpopisa"/>
        <w:numPr>
          <w:ilvl w:val="0"/>
          <w:numId w:val="23"/>
        </w:numPr>
        <w:spacing w:line="360" w:lineRule="auto"/>
        <w:jc w:val="both"/>
        <w:rPr>
          <w:sz w:val="20"/>
          <w:szCs w:val="20"/>
        </w:rPr>
      </w:pPr>
      <w:r w:rsidRPr="00230AC4">
        <w:rPr>
          <w:sz w:val="20"/>
          <w:szCs w:val="20"/>
        </w:rPr>
        <w:t xml:space="preserve">Upravno vijeće, </w:t>
      </w:r>
    </w:p>
    <w:p w14:paraId="401B558A" w14:textId="08CB6FC2" w:rsidR="00230AC4" w:rsidRDefault="00230AC4">
      <w:pPr>
        <w:pStyle w:val="Odlomakpopisa"/>
        <w:numPr>
          <w:ilvl w:val="0"/>
          <w:numId w:val="23"/>
        </w:numPr>
        <w:spacing w:line="360" w:lineRule="auto"/>
        <w:jc w:val="both"/>
        <w:rPr>
          <w:sz w:val="20"/>
          <w:szCs w:val="20"/>
        </w:rPr>
      </w:pPr>
      <w:r>
        <w:rPr>
          <w:sz w:val="20"/>
          <w:szCs w:val="20"/>
          <w:lang w:val="hr-HR"/>
        </w:rPr>
        <w:t>Ravnatelj,</w:t>
      </w:r>
    </w:p>
    <w:p w14:paraId="1466BD8E" w14:textId="77777777" w:rsidR="00230AC4" w:rsidRDefault="00230AC4">
      <w:pPr>
        <w:pStyle w:val="Odlomakpopisa"/>
        <w:numPr>
          <w:ilvl w:val="0"/>
          <w:numId w:val="23"/>
        </w:numPr>
        <w:spacing w:line="360" w:lineRule="auto"/>
        <w:jc w:val="both"/>
        <w:rPr>
          <w:sz w:val="20"/>
          <w:szCs w:val="20"/>
        </w:rPr>
      </w:pPr>
      <w:r>
        <w:rPr>
          <w:sz w:val="20"/>
          <w:szCs w:val="20"/>
        </w:rPr>
        <w:t>Z</w:t>
      </w:r>
      <w:r w:rsidR="003B7F74" w:rsidRPr="00230AC4">
        <w:rPr>
          <w:sz w:val="20"/>
          <w:szCs w:val="20"/>
        </w:rPr>
        <w:t xml:space="preserve">amjenik ravnatelja, </w:t>
      </w:r>
    </w:p>
    <w:p w14:paraId="4F3901B8" w14:textId="77777777" w:rsidR="00230AC4" w:rsidRDefault="00230AC4">
      <w:pPr>
        <w:pStyle w:val="Odlomakpopisa"/>
        <w:numPr>
          <w:ilvl w:val="0"/>
          <w:numId w:val="23"/>
        </w:numPr>
        <w:spacing w:line="360" w:lineRule="auto"/>
        <w:jc w:val="both"/>
        <w:rPr>
          <w:sz w:val="20"/>
          <w:szCs w:val="20"/>
        </w:rPr>
      </w:pPr>
      <w:r>
        <w:rPr>
          <w:sz w:val="20"/>
          <w:szCs w:val="20"/>
        </w:rPr>
        <w:t>P</w:t>
      </w:r>
      <w:r w:rsidR="003B7F74" w:rsidRPr="00230AC4">
        <w:rPr>
          <w:sz w:val="20"/>
          <w:szCs w:val="20"/>
        </w:rPr>
        <w:t xml:space="preserve">omoćnik za kvalitetu, </w:t>
      </w:r>
    </w:p>
    <w:p w14:paraId="5AFF4A1A" w14:textId="77777777" w:rsidR="00230AC4" w:rsidRDefault="00230AC4">
      <w:pPr>
        <w:pStyle w:val="Odlomakpopisa"/>
        <w:numPr>
          <w:ilvl w:val="0"/>
          <w:numId w:val="23"/>
        </w:numPr>
        <w:spacing w:line="360" w:lineRule="auto"/>
        <w:jc w:val="both"/>
        <w:rPr>
          <w:sz w:val="20"/>
          <w:szCs w:val="20"/>
        </w:rPr>
      </w:pPr>
      <w:r>
        <w:rPr>
          <w:sz w:val="20"/>
          <w:szCs w:val="20"/>
        </w:rPr>
        <w:t>P</w:t>
      </w:r>
      <w:r w:rsidR="003B7F74" w:rsidRPr="00230AC4">
        <w:rPr>
          <w:sz w:val="20"/>
          <w:szCs w:val="20"/>
        </w:rPr>
        <w:t xml:space="preserve">omoćnik za sestrinstvo, </w:t>
      </w:r>
    </w:p>
    <w:p w14:paraId="115A7F82" w14:textId="77777777" w:rsidR="00230AC4" w:rsidRDefault="003B7F74">
      <w:pPr>
        <w:pStyle w:val="Odlomakpopisa"/>
        <w:numPr>
          <w:ilvl w:val="0"/>
          <w:numId w:val="23"/>
        </w:numPr>
        <w:spacing w:line="360" w:lineRule="auto"/>
        <w:jc w:val="both"/>
        <w:rPr>
          <w:sz w:val="20"/>
          <w:szCs w:val="20"/>
        </w:rPr>
      </w:pPr>
      <w:r w:rsidRPr="00230AC4">
        <w:rPr>
          <w:sz w:val="20"/>
          <w:szCs w:val="20"/>
        </w:rPr>
        <w:t xml:space="preserve">Stručni kolegij, </w:t>
      </w:r>
    </w:p>
    <w:p w14:paraId="71572BB3" w14:textId="77777777" w:rsidR="00230AC4" w:rsidRDefault="003B7F74">
      <w:pPr>
        <w:pStyle w:val="Odlomakpopisa"/>
        <w:numPr>
          <w:ilvl w:val="0"/>
          <w:numId w:val="23"/>
        </w:numPr>
        <w:spacing w:line="360" w:lineRule="auto"/>
        <w:jc w:val="both"/>
        <w:rPr>
          <w:sz w:val="20"/>
          <w:szCs w:val="20"/>
        </w:rPr>
      </w:pPr>
      <w:r w:rsidRPr="00230AC4">
        <w:rPr>
          <w:sz w:val="20"/>
          <w:szCs w:val="20"/>
        </w:rPr>
        <w:t xml:space="preserve">Stručno vijeće, </w:t>
      </w:r>
    </w:p>
    <w:p w14:paraId="4FE0E9AA" w14:textId="77777777" w:rsidR="00230AC4" w:rsidRDefault="003B7F74">
      <w:pPr>
        <w:pStyle w:val="Odlomakpopisa"/>
        <w:numPr>
          <w:ilvl w:val="0"/>
          <w:numId w:val="23"/>
        </w:numPr>
        <w:spacing w:line="360" w:lineRule="auto"/>
        <w:jc w:val="both"/>
        <w:rPr>
          <w:sz w:val="20"/>
          <w:szCs w:val="20"/>
        </w:rPr>
      </w:pPr>
      <w:r w:rsidRPr="00230AC4">
        <w:rPr>
          <w:sz w:val="20"/>
          <w:szCs w:val="20"/>
        </w:rPr>
        <w:t xml:space="preserve">Etičko povjerenstvo, </w:t>
      </w:r>
    </w:p>
    <w:p w14:paraId="2E1034CD" w14:textId="77777777" w:rsidR="00230AC4" w:rsidRPr="00230AC4" w:rsidRDefault="00230AC4">
      <w:pPr>
        <w:pStyle w:val="Odlomakpopisa"/>
        <w:numPr>
          <w:ilvl w:val="0"/>
          <w:numId w:val="23"/>
        </w:numPr>
        <w:spacing w:line="360" w:lineRule="auto"/>
        <w:jc w:val="both"/>
        <w:rPr>
          <w:sz w:val="20"/>
          <w:szCs w:val="20"/>
        </w:rPr>
      </w:pPr>
      <w:r>
        <w:rPr>
          <w:sz w:val="20"/>
          <w:szCs w:val="20"/>
        </w:rPr>
        <w:t xml:space="preserve">Povjerenstvo za lijekove </w:t>
      </w:r>
      <w:r>
        <w:rPr>
          <w:sz w:val="20"/>
          <w:szCs w:val="20"/>
          <w:lang w:val="hr-HR"/>
        </w:rPr>
        <w:t>i</w:t>
      </w:r>
    </w:p>
    <w:p w14:paraId="5CC11C08" w14:textId="5011C05A" w:rsidR="003B7F74" w:rsidRPr="00230AC4" w:rsidRDefault="003B7F74">
      <w:pPr>
        <w:pStyle w:val="Odlomakpopisa"/>
        <w:numPr>
          <w:ilvl w:val="0"/>
          <w:numId w:val="23"/>
        </w:numPr>
        <w:spacing w:line="360" w:lineRule="auto"/>
        <w:jc w:val="both"/>
        <w:rPr>
          <w:sz w:val="20"/>
          <w:szCs w:val="20"/>
        </w:rPr>
      </w:pPr>
      <w:r w:rsidRPr="00230AC4">
        <w:rPr>
          <w:sz w:val="20"/>
          <w:szCs w:val="20"/>
        </w:rPr>
        <w:t>Povjerenstvo za kvalitetu zdravstvene zaštite.</w:t>
      </w:r>
    </w:p>
    <w:p w14:paraId="775D5690" w14:textId="77777777" w:rsidR="003B7F74" w:rsidRPr="003B7F74" w:rsidRDefault="003B7F74" w:rsidP="0091268C">
      <w:pPr>
        <w:spacing w:line="360" w:lineRule="auto"/>
        <w:ind w:firstLine="567"/>
        <w:jc w:val="both"/>
        <w:rPr>
          <w:sz w:val="20"/>
          <w:szCs w:val="20"/>
        </w:rPr>
      </w:pPr>
      <w:r w:rsidRPr="003B7F74">
        <w:rPr>
          <w:sz w:val="20"/>
          <w:szCs w:val="20"/>
        </w:rPr>
        <w:t>Također, organizirano je i Povjerenstvo za unutarnji nadzor, Povjerenstvo za prijam kandidata na specijalizaciju, Povjerenstva za provedbu natječajnih postupaka za zapošljavanje te ostala Povjerenstva za provedbe posebnih propisa ili izvršenja posebnih zadataka (inventure, isporuke roba, nabave i sl.).</w:t>
      </w:r>
    </w:p>
    <w:p w14:paraId="7AC9776C" w14:textId="77777777" w:rsidR="003F0B4D" w:rsidRDefault="003B7F74" w:rsidP="003F0B4D">
      <w:pPr>
        <w:spacing w:line="360" w:lineRule="auto"/>
        <w:ind w:firstLine="567"/>
        <w:jc w:val="both"/>
        <w:rPr>
          <w:sz w:val="20"/>
          <w:szCs w:val="20"/>
        </w:rPr>
      </w:pPr>
      <w:r w:rsidRPr="003B7F74">
        <w:rPr>
          <w:sz w:val="20"/>
          <w:szCs w:val="20"/>
        </w:rPr>
        <w:t>Nadležnosti navedenih tijela su opisane u Statutu i u Pravilniku o unutarnjoj organizaciji i sistematizaciji radnih mjesta u Domu zdravlja (Pravilnik o unutarnjem redu).</w:t>
      </w:r>
    </w:p>
    <w:p w14:paraId="116CBE8F" w14:textId="6F464B8F" w:rsidR="003F0B4D" w:rsidRDefault="003F0B4D" w:rsidP="003F0B4D">
      <w:pPr>
        <w:spacing w:line="360" w:lineRule="auto"/>
        <w:ind w:firstLine="567"/>
        <w:jc w:val="both"/>
        <w:rPr>
          <w:sz w:val="20"/>
          <w:szCs w:val="20"/>
        </w:rPr>
      </w:pPr>
      <w:r w:rsidRPr="003F0B4D">
        <w:rPr>
          <w:sz w:val="20"/>
          <w:szCs w:val="20"/>
        </w:rPr>
        <w:t>U Domu zdravlja Koprivničko-križevačke županije trenutno je zaposleno 225 djelatnika;  na određeno vrijeme je zaposleno 25 djelatnika, dok na nezdravstvene radnike otpada 47 djelatnika (17 djelatnika uprave i 30 djelatnika na poslovima čišćenja), a na zdravstveni sektor otpada 178 djelatnika.</w:t>
      </w:r>
      <w:r w:rsidRPr="003F0B4D">
        <w:rPr>
          <w:sz w:val="20"/>
          <w:szCs w:val="20"/>
        </w:rPr>
        <w:br/>
      </w:r>
      <w:r w:rsidRPr="003F0B4D">
        <w:rPr>
          <w:sz w:val="20"/>
          <w:szCs w:val="20"/>
        </w:rPr>
        <w:br/>
      </w:r>
    </w:p>
    <w:p w14:paraId="04A0DE44" w14:textId="4177D676" w:rsidR="003F0B4D" w:rsidRDefault="003F0B4D" w:rsidP="003F0B4D">
      <w:pPr>
        <w:spacing w:line="360" w:lineRule="auto"/>
        <w:rPr>
          <w:sz w:val="20"/>
          <w:szCs w:val="20"/>
        </w:rPr>
      </w:pPr>
      <w:r w:rsidRPr="003F0B4D">
        <w:rPr>
          <w:sz w:val="20"/>
          <w:szCs w:val="20"/>
        </w:rPr>
        <w:lastRenderedPageBreak/>
        <w:t>Raspored djelatnika Doma zdravlja po ispostavama je sljedeći:</w:t>
      </w:r>
    </w:p>
    <w:p w14:paraId="79948DF7" w14:textId="77777777" w:rsidR="003F0B4D" w:rsidRDefault="003F0B4D">
      <w:pPr>
        <w:pStyle w:val="Odlomakpopisa"/>
        <w:numPr>
          <w:ilvl w:val="0"/>
          <w:numId w:val="53"/>
        </w:numPr>
        <w:spacing w:line="360" w:lineRule="auto"/>
        <w:rPr>
          <w:sz w:val="20"/>
          <w:szCs w:val="20"/>
        </w:rPr>
      </w:pPr>
      <w:r w:rsidRPr="003F0B4D">
        <w:rPr>
          <w:sz w:val="20"/>
          <w:szCs w:val="20"/>
        </w:rPr>
        <w:t>Koprivnica: 105 djelatnika,</w:t>
      </w:r>
    </w:p>
    <w:p w14:paraId="3D11E6BD" w14:textId="77777777" w:rsidR="003F0B4D" w:rsidRDefault="003F0B4D">
      <w:pPr>
        <w:pStyle w:val="Odlomakpopisa"/>
        <w:numPr>
          <w:ilvl w:val="0"/>
          <w:numId w:val="53"/>
        </w:numPr>
        <w:spacing w:line="360" w:lineRule="auto"/>
        <w:rPr>
          <w:sz w:val="20"/>
          <w:szCs w:val="20"/>
        </w:rPr>
      </w:pPr>
      <w:r w:rsidRPr="003F0B4D">
        <w:rPr>
          <w:sz w:val="20"/>
          <w:szCs w:val="20"/>
        </w:rPr>
        <w:t xml:space="preserve"> Križevci: 60 djelatnika,</w:t>
      </w:r>
    </w:p>
    <w:p w14:paraId="3F45E1CD" w14:textId="45327DD3" w:rsidR="003F0B4D" w:rsidRPr="003F0B4D" w:rsidRDefault="003F0B4D">
      <w:pPr>
        <w:pStyle w:val="Odlomakpopisa"/>
        <w:numPr>
          <w:ilvl w:val="0"/>
          <w:numId w:val="53"/>
        </w:numPr>
        <w:spacing w:line="360" w:lineRule="auto"/>
        <w:rPr>
          <w:sz w:val="20"/>
          <w:szCs w:val="20"/>
        </w:rPr>
      </w:pPr>
      <w:r w:rsidRPr="003F0B4D">
        <w:rPr>
          <w:sz w:val="20"/>
          <w:szCs w:val="20"/>
        </w:rPr>
        <w:t>Đurđevac: 60 djelatnika.</w:t>
      </w:r>
    </w:p>
    <w:p w14:paraId="04352AFC" w14:textId="77777777" w:rsidR="00085652" w:rsidRPr="00AB1B02" w:rsidRDefault="00085652" w:rsidP="00851D08">
      <w:pPr>
        <w:spacing w:line="360" w:lineRule="auto"/>
        <w:jc w:val="both"/>
        <w:rPr>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1B02">
        <w:rPr>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Osnovne djelatnosti Doma zdravlja su:</w:t>
      </w:r>
    </w:p>
    <w:p w14:paraId="5330F685" w14:textId="77777777" w:rsidR="0027278C" w:rsidRPr="003F0B4D" w:rsidRDefault="0027278C" w:rsidP="003F0B4D">
      <w:pPr>
        <w:spacing w:after="0" w:line="360" w:lineRule="auto"/>
        <w:jc w:val="both"/>
        <w:rPr>
          <w:rFonts w:eastAsia="Times New Roman" w:cstheme="minorHAnsi"/>
          <w:b/>
          <w:bCs/>
          <w:sz w:val="20"/>
          <w:szCs w:val="20"/>
          <w:lang w:eastAsia="hr-HR"/>
        </w:rPr>
      </w:pPr>
      <w:r w:rsidRPr="003F0B4D">
        <w:rPr>
          <w:rFonts w:eastAsia="Times New Roman" w:cstheme="minorHAnsi"/>
          <w:b/>
          <w:bCs/>
          <w:sz w:val="20"/>
          <w:szCs w:val="20"/>
          <w:lang w:eastAsia="hr-HR"/>
        </w:rPr>
        <w:t>1. Primarna zdravstvena zaštita:</w:t>
      </w:r>
    </w:p>
    <w:p w14:paraId="573021E1" w14:textId="412BBC3B" w:rsidR="0027278C" w:rsidRPr="003F0B4D" w:rsidRDefault="0027278C">
      <w:pPr>
        <w:pStyle w:val="Odlomakpopisa"/>
        <w:numPr>
          <w:ilvl w:val="0"/>
          <w:numId w:val="51"/>
        </w:numPr>
        <w:spacing w:after="0" w:line="360" w:lineRule="auto"/>
        <w:jc w:val="both"/>
        <w:rPr>
          <w:rFonts w:eastAsia="Times New Roman" w:cstheme="minorHAnsi"/>
          <w:sz w:val="20"/>
          <w:szCs w:val="20"/>
          <w:lang w:eastAsia="hr-HR"/>
        </w:rPr>
      </w:pPr>
      <w:r w:rsidRPr="003F0B4D">
        <w:rPr>
          <w:rFonts w:eastAsia="Times New Roman" w:cstheme="minorHAnsi"/>
          <w:sz w:val="20"/>
          <w:szCs w:val="20"/>
          <w:lang w:eastAsia="hr-HR"/>
        </w:rPr>
        <w:t>obiteljska (opća) medicina</w:t>
      </w:r>
      <w:r w:rsidR="003F0B4D">
        <w:rPr>
          <w:rFonts w:eastAsia="Times New Roman" w:cstheme="minorHAnsi"/>
          <w:sz w:val="20"/>
          <w:szCs w:val="20"/>
          <w:lang w:eastAsia="hr-HR"/>
        </w:rPr>
        <w:t>,</w:t>
      </w:r>
    </w:p>
    <w:p w14:paraId="0363D6CB" w14:textId="1F6FFAF9" w:rsidR="0027278C" w:rsidRPr="003F0B4D" w:rsidRDefault="0027278C">
      <w:pPr>
        <w:pStyle w:val="Odlomakpopisa"/>
        <w:numPr>
          <w:ilvl w:val="0"/>
          <w:numId w:val="51"/>
        </w:numPr>
        <w:spacing w:after="0" w:line="360" w:lineRule="auto"/>
        <w:jc w:val="both"/>
        <w:rPr>
          <w:rFonts w:eastAsia="Times New Roman" w:cstheme="minorHAnsi"/>
          <w:sz w:val="20"/>
          <w:szCs w:val="20"/>
          <w:lang w:eastAsia="hr-HR"/>
        </w:rPr>
      </w:pPr>
      <w:r w:rsidRPr="003F0B4D">
        <w:rPr>
          <w:rFonts w:eastAsia="Times New Roman" w:cstheme="minorHAnsi"/>
          <w:sz w:val="20"/>
          <w:szCs w:val="20"/>
          <w:lang w:eastAsia="hr-HR"/>
        </w:rPr>
        <w:t>zdravstvena zaštita predškolske djece</w:t>
      </w:r>
      <w:r w:rsidR="003F0B4D">
        <w:rPr>
          <w:rFonts w:eastAsia="Times New Roman" w:cstheme="minorHAnsi"/>
          <w:sz w:val="20"/>
          <w:szCs w:val="20"/>
          <w:lang w:eastAsia="hr-HR"/>
        </w:rPr>
        <w:t>,</w:t>
      </w:r>
    </w:p>
    <w:p w14:paraId="6608C46A" w14:textId="4EA041A7" w:rsidR="0027278C" w:rsidRPr="003F0B4D" w:rsidRDefault="0027278C">
      <w:pPr>
        <w:pStyle w:val="Odlomakpopisa"/>
        <w:numPr>
          <w:ilvl w:val="0"/>
          <w:numId w:val="51"/>
        </w:numPr>
        <w:spacing w:after="0" w:line="360" w:lineRule="auto"/>
        <w:jc w:val="both"/>
        <w:rPr>
          <w:rFonts w:eastAsia="Times New Roman" w:cstheme="minorHAnsi"/>
          <w:sz w:val="20"/>
          <w:szCs w:val="20"/>
          <w:lang w:eastAsia="hr-HR"/>
        </w:rPr>
      </w:pPr>
      <w:r w:rsidRPr="003F0B4D">
        <w:rPr>
          <w:rFonts w:eastAsia="Times New Roman" w:cstheme="minorHAnsi"/>
          <w:sz w:val="20"/>
          <w:szCs w:val="20"/>
          <w:lang w:eastAsia="hr-HR"/>
        </w:rPr>
        <w:t>zdravstvena zaštita žena</w:t>
      </w:r>
      <w:r w:rsidR="003F0B4D">
        <w:rPr>
          <w:rFonts w:eastAsia="Times New Roman" w:cstheme="minorHAnsi"/>
          <w:sz w:val="20"/>
          <w:szCs w:val="20"/>
          <w:lang w:eastAsia="hr-HR"/>
        </w:rPr>
        <w:t>,</w:t>
      </w:r>
    </w:p>
    <w:p w14:paraId="6D1447D7" w14:textId="620C41E6" w:rsidR="0027278C" w:rsidRPr="003F0B4D" w:rsidRDefault="0027278C">
      <w:pPr>
        <w:pStyle w:val="Odlomakpopisa"/>
        <w:numPr>
          <w:ilvl w:val="0"/>
          <w:numId w:val="51"/>
        </w:numPr>
        <w:spacing w:after="0" w:line="360" w:lineRule="auto"/>
        <w:jc w:val="both"/>
        <w:rPr>
          <w:rFonts w:eastAsia="Times New Roman" w:cstheme="minorHAnsi"/>
          <w:sz w:val="20"/>
          <w:szCs w:val="20"/>
          <w:lang w:eastAsia="hr-HR"/>
        </w:rPr>
      </w:pPr>
      <w:r w:rsidRPr="003F0B4D">
        <w:rPr>
          <w:rFonts w:eastAsia="Times New Roman" w:cstheme="minorHAnsi"/>
          <w:sz w:val="20"/>
          <w:szCs w:val="20"/>
          <w:lang w:eastAsia="hr-HR"/>
        </w:rPr>
        <w:t>dentalna zdravstvena zaštita</w:t>
      </w:r>
      <w:r w:rsidR="003F0B4D">
        <w:rPr>
          <w:rFonts w:eastAsia="Times New Roman" w:cstheme="minorHAnsi"/>
          <w:sz w:val="20"/>
          <w:szCs w:val="20"/>
          <w:lang w:eastAsia="hr-HR"/>
        </w:rPr>
        <w:t>,</w:t>
      </w:r>
    </w:p>
    <w:p w14:paraId="21B4E53B" w14:textId="5F062ED0" w:rsidR="0027278C" w:rsidRPr="003F0B4D" w:rsidRDefault="0027278C">
      <w:pPr>
        <w:pStyle w:val="Odlomakpopisa"/>
        <w:numPr>
          <w:ilvl w:val="0"/>
          <w:numId w:val="51"/>
        </w:numPr>
        <w:spacing w:after="0" w:line="360" w:lineRule="auto"/>
        <w:jc w:val="both"/>
        <w:rPr>
          <w:rFonts w:eastAsia="Times New Roman" w:cstheme="minorHAnsi"/>
          <w:sz w:val="20"/>
          <w:szCs w:val="20"/>
          <w:lang w:eastAsia="hr-HR"/>
        </w:rPr>
      </w:pPr>
      <w:r w:rsidRPr="003F0B4D">
        <w:rPr>
          <w:rFonts w:eastAsia="Times New Roman" w:cstheme="minorHAnsi"/>
          <w:sz w:val="20"/>
          <w:szCs w:val="20"/>
          <w:lang w:eastAsia="hr-HR"/>
        </w:rPr>
        <w:t>dentalni laboratorij</w:t>
      </w:r>
      <w:r w:rsidR="003F0B4D">
        <w:rPr>
          <w:rFonts w:eastAsia="Times New Roman" w:cstheme="minorHAnsi"/>
          <w:sz w:val="20"/>
          <w:szCs w:val="20"/>
          <w:lang w:eastAsia="hr-HR"/>
        </w:rPr>
        <w:t>,</w:t>
      </w:r>
    </w:p>
    <w:p w14:paraId="0643CC8A" w14:textId="176EA21D" w:rsidR="0027278C" w:rsidRPr="003F0B4D" w:rsidRDefault="0027278C">
      <w:pPr>
        <w:pStyle w:val="Odlomakpopisa"/>
        <w:numPr>
          <w:ilvl w:val="0"/>
          <w:numId w:val="51"/>
        </w:numPr>
        <w:spacing w:after="0" w:line="360" w:lineRule="auto"/>
        <w:jc w:val="both"/>
        <w:rPr>
          <w:rFonts w:eastAsia="Times New Roman" w:cstheme="minorHAnsi"/>
          <w:sz w:val="20"/>
          <w:szCs w:val="20"/>
          <w:lang w:eastAsia="hr-HR"/>
        </w:rPr>
      </w:pPr>
      <w:r w:rsidRPr="003F0B4D">
        <w:rPr>
          <w:rFonts w:eastAsia="Times New Roman" w:cstheme="minorHAnsi"/>
          <w:sz w:val="20"/>
          <w:szCs w:val="20"/>
          <w:lang w:eastAsia="hr-HR"/>
        </w:rPr>
        <w:t>fizikalna terapija</w:t>
      </w:r>
      <w:r w:rsidR="003F0B4D">
        <w:rPr>
          <w:rFonts w:eastAsia="Times New Roman" w:cstheme="minorHAnsi"/>
          <w:sz w:val="20"/>
          <w:szCs w:val="20"/>
          <w:lang w:eastAsia="hr-HR"/>
        </w:rPr>
        <w:t>,</w:t>
      </w:r>
    </w:p>
    <w:p w14:paraId="19EE7F69" w14:textId="6A4AAB42" w:rsidR="0027278C" w:rsidRPr="003F0B4D" w:rsidRDefault="0027278C">
      <w:pPr>
        <w:pStyle w:val="Odlomakpopisa"/>
        <w:numPr>
          <w:ilvl w:val="0"/>
          <w:numId w:val="51"/>
        </w:numPr>
        <w:spacing w:after="0" w:line="360" w:lineRule="auto"/>
        <w:jc w:val="both"/>
        <w:rPr>
          <w:rFonts w:eastAsia="Times New Roman" w:cstheme="minorHAnsi"/>
          <w:sz w:val="20"/>
          <w:szCs w:val="20"/>
          <w:lang w:eastAsia="hr-HR"/>
        </w:rPr>
      </w:pPr>
      <w:r w:rsidRPr="003F0B4D">
        <w:rPr>
          <w:rFonts w:eastAsia="Times New Roman" w:cstheme="minorHAnsi"/>
          <w:sz w:val="20"/>
          <w:szCs w:val="20"/>
          <w:lang w:eastAsia="hr-HR"/>
        </w:rPr>
        <w:t>radna terapija</w:t>
      </w:r>
      <w:r w:rsidR="003F0B4D">
        <w:rPr>
          <w:rFonts w:eastAsia="Times New Roman" w:cstheme="minorHAnsi"/>
          <w:sz w:val="20"/>
          <w:szCs w:val="20"/>
          <w:lang w:eastAsia="hr-HR"/>
        </w:rPr>
        <w:t>,</w:t>
      </w:r>
    </w:p>
    <w:p w14:paraId="6280FB2F" w14:textId="0FA7CB2D" w:rsidR="0027278C" w:rsidRPr="003F0B4D" w:rsidRDefault="0027278C">
      <w:pPr>
        <w:pStyle w:val="Odlomakpopisa"/>
        <w:numPr>
          <w:ilvl w:val="0"/>
          <w:numId w:val="51"/>
        </w:numPr>
        <w:spacing w:after="0" w:line="360" w:lineRule="auto"/>
        <w:jc w:val="both"/>
        <w:rPr>
          <w:rFonts w:eastAsia="Times New Roman" w:cstheme="minorHAnsi"/>
          <w:sz w:val="20"/>
          <w:szCs w:val="20"/>
          <w:lang w:eastAsia="hr-HR"/>
        </w:rPr>
      </w:pPr>
      <w:r w:rsidRPr="003F0B4D">
        <w:rPr>
          <w:rFonts w:eastAsia="Times New Roman" w:cstheme="minorHAnsi"/>
          <w:sz w:val="20"/>
          <w:szCs w:val="20"/>
          <w:lang w:eastAsia="hr-HR"/>
        </w:rPr>
        <w:t>medicina rada i sporta</w:t>
      </w:r>
      <w:r w:rsidR="003F0B4D">
        <w:rPr>
          <w:rFonts w:eastAsia="Times New Roman" w:cstheme="minorHAnsi"/>
          <w:sz w:val="20"/>
          <w:szCs w:val="20"/>
          <w:lang w:eastAsia="hr-HR"/>
        </w:rPr>
        <w:t>,</w:t>
      </w:r>
    </w:p>
    <w:p w14:paraId="3E3FA25D" w14:textId="35E8D404" w:rsidR="0027278C" w:rsidRPr="003F0B4D" w:rsidRDefault="0027278C">
      <w:pPr>
        <w:pStyle w:val="Odlomakpopisa"/>
        <w:numPr>
          <w:ilvl w:val="0"/>
          <w:numId w:val="51"/>
        </w:numPr>
        <w:spacing w:after="0" w:line="360" w:lineRule="auto"/>
        <w:jc w:val="both"/>
        <w:rPr>
          <w:rFonts w:eastAsia="Times New Roman" w:cstheme="minorHAnsi"/>
          <w:sz w:val="20"/>
          <w:szCs w:val="20"/>
          <w:lang w:eastAsia="hr-HR"/>
        </w:rPr>
      </w:pPr>
      <w:r w:rsidRPr="003F0B4D">
        <w:rPr>
          <w:rFonts w:eastAsia="Times New Roman" w:cstheme="minorHAnsi"/>
          <w:sz w:val="20"/>
          <w:szCs w:val="20"/>
          <w:lang w:eastAsia="hr-HR"/>
        </w:rPr>
        <w:t>patronažna zdravstvena zaštita i sestrinska savjetovališta</w:t>
      </w:r>
      <w:r w:rsidR="003F0B4D">
        <w:rPr>
          <w:rFonts w:eastAsia="Times New Roman" w:cstheme="minorHAnsi"/>
          <w:sz w:val="20"/>
          <w:szCs w:val="20"/>
          <w:lang w:eastAsia="hr-HR"/>
        </w:rPr>
        <w:t>,</w:t>
      </w:r>
    </w:p>
    <w:p w14:paraId="282EACD0" w14:textId="240052DF" w:rsidR="0027278C" w:rsidRPr="003F0B4D" w:rsidRDefault="0027278C">
      <w:pPr>
        <w:pStyle w:val="Odlomakpopisa"/>
        <w:numPr>
          <w:ilvl w:val="0"/>
          <w:numId w:val="51"/>
        </w:numPr>
        <w:spacing w:after="0" w:line="360" w:lineRule="auto"/>
        <w:jc w:val="both"/>
        <w:rPr>
          <w:rFonts w:eastAsia="Times New Roman" w:cstheme="minorHAnsi"/>
          <w:sz w:val="20"/>
          <w:szCs w:val="20"/>
          <w:lang w:eastAsia="hr-HR"/>
        </w:rPr>
      </w:pPr>
      <w:r w:rsidRPr="003F0B4D">
        <w:rPr>
          <w:rFonts w:eastAsia="Times New Roman" w:cstheme="minorHAnsi"/>
          <w:sz w:val="20"/>
          <w:szCs w:val="20"/>
          <w:lang w:eastAsia="hr-HR"/>
        </w:rPr>
        <w:t>ljekarnička djelatnost</w:t>
      </w:r>
      <w:r w:rsidR="003F0B4D">
        <w:rPr>
          <w:rFonts w:eastAsia="Times New Roman" w:cstheme="minorHAnsi"/>
          <w:sz w:val="20"/>
          <w:szCs w:val="20"/>
          <w:lang w:eastAsia="hr-HR"/>
        </w:rPr>
        <w:t>,</w:t>
      </w:r>
    </w:p>
    <w:p w14:paraId="56E6B032" w14:textId="36E823F5" w:rsidR="0027278C" w:rsidRPr="003F0B4D" w:rsidRDefault="0027278C">
      <w:pPr>
        <w:pStyle w:val="Odlomakpopisa"/>
        <w:numPr>
          <w:ilvl w:val="0"/>
          <w:numId w:val="51"/>
        </w:numPr>
        <w:spacing w:after="0" w:line="360" w:lineRule="auto"/>
        <w:jc w:val="both"/>
        <w:rPr>
          <w:rFonts w:eastAsia="Times New Roman" w:cstheme="minorHAnsi"/>
          <w:sz w:val="20"/>
          <w:szCs w:val="20"/>
          <w:lang w:eastAsia="hr-HR"/>
        </w:rPr>
      </w:pPr>
      <w:r w:rsidRPr="003F0B4D">
        <w:rPr>
          <w:rFonts w:eastAsia="Times New Roman" w:cstheme="minorHAnsi"/>
          <w:sz w:val="20"/>
          <w:szCs w:val="20"/>
          <w:lang w:eastAsia="hr-HR"/>
        </w:rPr>
        <w:t>laboratorijska, radiološka i druga dijagnostika</w:t>
      </w:r>
      <w:r w:rsidR="003F0B4D">
        <w:rPr>
          <w:rFonts w:eastAsia="Times New Roman" w:cstheme="minorHAnsi"/>
          <w:sz w:val="20"/>
          <w:szCs w:val="20"/>
          <w:lang w:eastAsia="hr-HR"/>
        </w:rPr>
        <w:t>,</w:t>
      </w:r>
    </w:p>
    <w:p w14:paraId="51B95E39" w14:textId="4E99D6E3" w:rsidR="0027278C" w:rsidRPr="003F0B4D" w:rsidRDefault="0027278C">
      <w:pPr>
        <w:pStyle w:val="Odlomakpopisa"/>
        <w:numPr>
          <w:ilvl w:val="0"/>
          <w:numId w:val="51"/>
        </w:numPr>
        <w:spacing w:after="0" w:line="360" w:lineRule="auto"/>
        <w:jc w:val="both"/>
        <w:rPr>
          <w:rFonts w:eastAsia="Times New Roman" w:cstheme="minorHAnsi"/>
          <w:sz w:val="20"/>
          <w:szCs w:val="20"/>
          <w:lang w:eastAsia="hr-HR"/>
        </w:rPr>
      </w:pPr>
      <w:r w:rsidRPr="003F0B4D">
        <w:rPr>
          <w:rFonts w:eastAsia="Times New Roman" w:cstheme="minorHAnsi"/>
          <w:sz w:val="20"/>
          <w:szCs w:val="20"/>
          <w:lang w:eastAsia="hr-HR"/>
        </w:rPr>
        <w:t>palijativna skrb bolesnika</w:t>
      </w:r>
      <w:r w:rsidR="003F0B4D">
        <w:rPr>
          <w:rFonts w:eastAsia="Times New Roman" w:cstheme="minorHAnsi"/>
          <w:sz w:val="20"/>
          <w:szCs w:val="20"/>
          <w:lang w:eastAsia="hr-HR"/>
        </w:rPr>
        <w:t>,</w:t>
      </w:r>
    </w:p>
    <w:p w14:paraId="4878CE75" w14:textId="33088E47" w:rsidR="0027278C" w:rsidRPr="003F0B4D" w:rsidRDefault="0027278C">
      <w:pPr>
        <w:pStyle w:val="Odlomakpopisa"/>
        <w:numPr>
          <w:ilvl w:val="0"/>
          <w:numId w:val="51"/>
        </w:numPr>
        <w:spacing w:after="0" w:line="360" w:lineRule="auto"/>
        <w:jc w:val="both"/>
        <w:rPr>
          <w:rFonts w:eastAsia="Times New Roman" w:cstheme="minorHAnsi"/>
          <w:sz w:val="20"/>
          <w:szCs w:val="20"/>
          <w:lang w:eastAsia="hr-HR"/>
        </w:rPr>
      </w:pPr>
      <w:r w:rsidRPr="003F0B4D">
        <w:rPr>
          <w:rFonts w:eastAsia="Times New Roman" w:cstheme="minorHAnsi"/>
          <w:sz w:val="20"/>
          <w:szCs w:val="20"/>
          <w:lang w:eastAsia="hr-HR"/>
        </w:rPr>
        <w:t>zdravstvena njega u kući</w:t>
      </w:r>
      <w:r w:rsidR="003F0B4D">
        <w:rPr>
          <w:rFonts w:eastAsia="Times New Roman" w:cstheme="minorHAnsi"/>
          <w:sz w:val="20"/>
          <w:szCs w:val="20"/>
          <w:lang w:eastAsia="hr-HR"/>
        </w:rPr>
        <w:t>,</w:t>
      </w:r>
    </w:p>
    <w:p w14:paraId="429F029F" w14:textId="3E51F0EF" w:rsidR="0027278C" w:rsidRPr="003F0B4D" w:rsidRDefault="0027278C">
      <w:pPr>
        <w:pStyle w:val="Odlomakpopisa"/>
        <w:numPr>
          <w:ilvl w:val="0"/>
          <w:numId w:val="51"/>
        </w:numPr>
        <w:spacing w:after="0" w:line="360" w:lineRule="auto"/>
        <w:jc w:val="both"/>
        <w:rPr>
          <w:rFonts w:eastAsia="Times New Roman" w:cstheme="minorHAnsi"/>
          <w:sz w:val="20"/>
          <w:szCs w:val="20"/>
          <w:lang w:eastAsia="hr-HR"/>
        </w:rPr>
      </w:pPr>
      <w:r w:rsidRPr="003F0B4D">
        <w:rPr>
          <w:rFonts w:eastAsia="Times New Roman" w:cstheme="minorHAnsi"/>
          <w:sz w:val="20"/>
          <w:szCs w:val="20"/>
          <w:lang w:eastAsia="hr-HR"/>
        </w:rPr>
        <w:t>logopedija</w:t>
      </w:r>
      <w:r w:rsidR="003F0B4D">
        <w:rPr>
          <w:rFonts w:eastAsia="Times New Roman" w:cstheme="minorHAnsi"/>
          <w:sz w:val="20"/>
          <w:szCs w:val="20"/>
          <w:lang w:eastAsia="hr-HR"/>
        </w:rPr>
        <w:t>,</w:t>
      </w:r>
    </w:p>
    <w:p w14:paraId="19B3D96A" w14:textId="1BDB53A6" w:rsidR="0027278C" w:rsidRPr="003F0B4D" w:rsidRDefault="0027278C">
      <w:pPr>
        <w:pStyle w:val="Odlomakpopisa"/>
        <w:numPr>
          <w:ilvl w:val="0"/>
          <w:numId w:val="51"/>
        </w:numPr>
        <w:spacing w:after="0" w:line="360" w:lineRule="auto"/>
        <w:jc w:val="both"/>
        <w:rPr>
          <w:rFonts w:eastAsia="Times New Roman" w:cstheme="minorHAnsi"/>
          <w:sz w:val="20"/>
          <w:szCs w:val="20"/>
          <w:lang w:eastAsia="hr-HR"/>
        </w:rPr>
      </w:pPr>
      <w:r w:rsidRPr="003F0B4D">
        <w:rPr>
          <w:rFonts w:eastAsia="Times New Roman" w:cstheme="minorHAnsi"/>
          <w:sz w:val="20"/>
          <w:szCs w:val="20"/>
          <w:lang w:eastAsia="hr-HR"/>
        </w:rPr>
        <w:t>psihološka djelatnost</w:t>
      </w:r>
      <w:r w:rsidR="003F0B4D">
        <w:rPr>
          <w:rFonts w:eastAsia="Times New Roman" w:cstheme="minorHAnsi"/>
          <w:sz w:val="20"/>
          <w:szCs w:val="20"/>
          <w:lang w:eastAsia="hr-HR"/>
        </w:rPr>
        <w:t xml:space="preserve"> i</w:t>
      </w:r>
    </w:p>
    <w:p w14:paraId="087730F1" w14:textId="3BBC0F59" w:rsidR="0027278C" w:rsidRDefault="0027278C">
      <w:pPr>
        <w:pStyle w:val="Odlomakpopisa"/>
        <w:numPr>
          <w:ilvl w:val="0"/>
          <w:numId w:val="51"/>
        </w:numPr>
        <w:spacing w:after="0" w:line="360" w:lineRule="auto"/>
        <w:jc w:val="both"/>
        <w:rPr>
          <w:rFonts w:eastAsia="Times New Roman" w:cstheme="minorHAnsi"/>
          <w:sz w:val="20"/>
          <w:szCs w:val="20"/>
          <w:lang w:eastAsia="hr-HR"/>
        </w:rPr>
      </w:pPr>
      <w:r w:rsidRPr="003F0B4D">
        <w:rPr>
          <w:rFonts w:eastAsia="Times New Roman" w:cstheme="minorHAnsi"/>
          <w:sz w:val="20"/>
          <w:szCs w:val="20"/>
          <w:lang w:eastAsia="hr-HR"/>
        </w:rPr>
        <w:t>telemedicina.</w:t>
      </w:r>
    </w:p>
    <w:p w14:paraId="69BA7814" w14:textId="77777777" w:rsidR="003F0B4D" w:rsidRPr="003F0B4D" w:rsidRDefault="003F0B4D" w:rsidP="003F0B4D">
      <w:pPr>
        <w:pStyle w:val="Odlomakpopisa"/>
        <w:spacing w:after="0" w:line="360" w:lineRule="auto"/>
        <w:jc w:val="both"/>
        <w:rPr>
          <w:rFonts w:eastAsia="Times New Roman" w:cstheme="minorHAnsi"/>
          <w:b/>
          <w:bCs/>
          <w:sz w:val="20"/>
          <w:szCs w:val="20"/>
          <w:lang w:eastAsia="hr-HR"/>
        </w:rPr>
      </w:pPr>
    </w:p>
    <w:p w14:paraId="5F9D3BC8" w14:textId="77777777" w:rsidR="0027278C" w:rsidRPr="003F0B4D" w:rsidRDefault="0027278C" w:rsidP="003F0B4D">
      <w:pPr>
        <w:spacing w:after="0" w:line="360" w:lineRule="auto"/>
        <w:jc w:val="both"/>
        <w:rPr>
          <w:rFonts w:eastAsia="Times New Roman" w:cstheme="minorHAnsi"/>
          <w:b/>
          <w:bCs/>
          <w:sz w:val="20"/>
          <w:szCs w:val="20"/>
          <w:lang w:eastAsia="hr-HR"/>
        </w:rPr>
      </w:pPr>
      <w:r w:rsidRPr="003F0B4D">
        <w:rPr>
          <w:rFonts w:eastAsia="Times New Roman" w:cstheme="minorHAnsi"/>
          <w:b/>
          <w:bCs/>
          <w:sz w:val="20"/>
          <w:szCs w:val="20"/>
          <w:lang w:eastAsia="hr-HR"/>
        </w:rPr>
        <w:t>2. Specijalističko-konzilijarna zdravstvena zaštita:</w:t>
      </w:r>
    </w:p>
    <w:p w14:paraId="3A273A98" w14:textId="7EBD2923" w:rsidR="0027278C" w:rsidRPr="003F0B4D" w:rsidRDefault="0027278C">
      <w:pPr>
        <w:pStyle w:val="Odlomakpopisa"/>
        <w:numPr>
          <w:ilvl w:val="0"/>
          <w:numId w:val="51"/>
        </w:numPr>
        <w:spacing w:after="0" w:line="360" w:lineRule="auto"/>
        <w:jc w:val="both"/>
        <w:rPr>
          <w:rFonts w:eastAsia="Times New Roman" w:cstheme="minorHAnsi"/>
          <w:sz w:val="20"/>
          <w:szCs w:val="20"/>
          <w:lang w:eastAsia="hr-HR"/>
        </w:rPr>
      </w:pPr>
      <w:r w:rsidRPr="003F0B4D">
        <w:rPr>
          <w:rFonts w:eastAsia="Times New Roman" w:cstheme="minorHAnsi"/>
          <w:sz w:val="20"/>
          <w:szCs w:val="20"/>
          <w:lang w:eastAsia="hr-HR"/>
        </w:rPr>
        <w:t>fizikalna medicina i rehabilitacija</w:t>
      </w:r>
      <w:r w:rsidR="00C37F3B">
        <w:rPr>
          <w:rFonts w:eastAsia="Times New Roman" w:cstheme="minorHAnsi"/>
          <w:sz w:val="20"/>
          <w:szCs w:val="20"/>
          <w:lang w:eastAsia="hr-HR"/>
        </w:rPr>
        <w:t>,</w:t>
      </w:r>
    </w:p>
    <w:p w14:paraId="71455295" w14:textId="4F9F2B06" w:rsidR="0027278C" w:rsidRPr="003F0B4D" w:rsidRDefault="0027278C">
      <w:pPr>
        <w:pStyle w:val="Odlomakpopisa"/>
        <w:numPr>
          <w:ilvl w:val="0"/>
          <w:numId w:val="51"/>
        </w:numPr>
        <w:spacing w:after="0" w:line="360" w:lineRule="auto"/>
        <w:jc w:val="both"/>
        <w:rPr>
          <w:rFonts w:eastAsia="Times New Roman" w:cstheme="minorHAnsi"/>
          <w:sz w:val="20"/>
          <w:szCs w:val="20"/>
          <w:lang w:eastAsia="hr-HR"/>
        </w:rPr>
      </w:pPr>
      <w:r w:rsidRPr="003F0B4D">
        <w:rPr>
          <w:rFonts w:eastAsia="Times New Roman" w:cstheme="minorHAnsi"/>
          <w:sz w:val="20"/>
          <w:szCs w:val="20"/>
          <w:lang w:eastAsia="hr-HR"/>
        </w:rPr>
        <w:t>radiologija</w:t>
      </w:r>
      <w:r w:rsidR="00C37F3B">
        <w:rPr>
          <w:rFonts w:eastAsia="Times New Roman" w:cstheme="minorHAnsi"/>
          <w:sz w:val="20"/>
          <w:szCs w:val="20"/>
          <w:lang w:eastAsia="hr-HR"/>
        </w:rPr>
        <w:t>,</w:t>
      </w:r>
    </w:p>
    <w:p w14:paraId="7DB3C34D" w14:textId="2D18F99C" w:rsidR="0027278C" w:rsidRPr="003F0B4D" w:rsidRDefault="0027278C">
      <w:pPr>
        <w:pStyle w:val="Odlomakpopisa"/>
        <w:numPr>
          <w:ilvl w:val="0"/>
          <w:numId w:val="51"/>
        </w:numPr>
        <w:spacing w:after="0" w:line="360" w:lineRule="auto"/>
        <w:jc w:val="both"/>
        <w:rPr>
          <w:rFonts w:eastAsia="Times New Roman" w:cstheme="minorHAnsi"/>
          <w:sz w:val="20"/>
          <w:szCs w:val="20"/>
          <w:lang w:eastAsia="hr-HR"/>
        </w:rPr>
      </w:pPr>
      <w:r w:rsidRPr="003F0B4D">
        <w:rPr>
          <w:rFonts w:eastAsia="Times New Roman" w:cstheme="minorHAnsi"/>
          <w:sz w:val="20"/>
          <w:szCs w:val="20"/>
          <w:lang w:eastAsia="hr-HR"/>
        </w:rPr>
        <w:t>oftalmologija i optometrija</w:t>
      </w:r>
      <w:r w:rsidR="00C37F3B">
        <w:rPr>
          <w:rFonts w:eastAsia="Times New Roman" w:cstheme="minorHAnsi"/>
          <w:sz w:val="20"/>
          <w:szCs w:val="20"/>
          <w:lang w:eastAsia="hr-HR"/>
        </w:rPr>
        <w:t xml:space="preserve"> i</w:t>
      </w:r>
    </w:p>
    <w:p w14:paraId="072B82D5" w14:textId="09B9D1D9" w:rsidR="0027278C" w:rsidRPr="003F0B4D" w:rsidRDefault="0027278C">
      <w:pPr>
        <w:pStyle w:val="Odlomakpopisa"/>
        <w:numPr>
          <w:ilvl w:val="0"/>
          <w:numId w:val="51"/>
        </w:numPr>
        <w:spacing w:after="0" w:line="360" w:lineRule="auto"/>
        <w:jc w:val="both"/>
        <w:rPr>
          <w:rFonts w:eastAsia="Times New Roman" w:cstheme="minorHAnsi"/>
          <w:sz w:val="20"/>
          <w:szCs w:val="20"/>
          <w:lang w:eastAsia="hr-HR"/>
        </w:rPr>
      </w:pPr>
      <w:r w:rsidRPr="003F0B4D">
        <w:rPr>
          <w:rFonts w:eastAsia="Times New Roman" w:cstheme="minorHAnsi"/>
          <w:sz w:val="20"/>
          <w:szCs w:val="20"/>
          <w:lang w:eastAsia="hr-HR"/>
        </w:rPr>
        <w:t>oralna kirurgija.</w:t>
      </w:r>
    </w:p>
    <w:p w14:paraId="726E596E" w14:textId="77777777" w:rsidR="0027278C" w:rsidRPr="003F0B4D" w:rsidRDefault="0027278C" w:rsidP="003F0B4D">
      <w:pPr>
        <w:pStyle w:val="Odlomakpopisa"/>
        <w:spacing w:after="0" w:line="360" w:lineRule="auto"/>
        <w:jc w:val="both"/>
        <w:rPr>
          <w:rFonts w:eastAsia="Times New Roman" w:cstheme="minorHAnsi"/>
          <w:sz w:val="20"/>
          <w:szCs w:val="20"/>
          <w:lang w:eastAsia="hr-HR"/>
        </w:rPr>
      </w:pPr>
    </w:p>
    <w:p w14:paraId="5778C10D" w14:textId="645D4235" w:rsidR="0027278C" w:rsidRPr="003F0B4D" w:rsidRDefault="0027278C" w:rsidP="003F0B4D">
      <w:pPr>
        <w:spacing w:after="0" w:line="360" w:lineRule="auto"/>
        <w:jc w:val="both"/>
        <w:rPr>
          <w:rFonts w:eastAsia="Times New Roman" w:cstheme="minorHAnsi"/>
          <w:b/>
          <w:bCs/>
          <w:sz w:val="20"/>
          <w:szCs w:val="20"/>
          <w:lang w:eastAsia="hr-HR"/>
        </w:rPr>
      </w:pPr>
      <w:r w:rsidRPr="003F0B4D">
        <w:rPr>
          <w:rFonts w:eastAsia="Times New Roman" w:cstheme="minorHAnsi"/>
          <w:b/>
          <w:bCs/>
          <w:sz w:val="20"/>
          <w:szCs w:val="20"/>
          <w:lang w:eastAsia="hr-HR"/>
        </w:rPr>
        <w:t>3. Dispanzerska djelatnost:</w:t>
      </w:r>
    </w:p>
    <w:p w14:paraId="69515966" w14:textId="6AC70377" w:rsidR="0027278C" w:rsidRPr="003F0B4D" w:rsidRDefault="0027278C" w:rsidP="003F0B4D">
      <w:pPr>
        <w:spacing w:after="0" w:line="360" w:lineRule="auto"/>
        <w:jc w:val="both"/>
        <w:rPr>
          <w:rFonts w:eastAsia="Times New Roman" w:cstheme="minorHAnsi"/>
          <w:sz w:val="20"/>
          <w:szCs w:val="20"/>
          <w:lang w:eastAsia="hr-HR"/>
        </w:rPr>
      </w:pPr>
      <w:r w:rsidRPr="003F0B4D">
        <w:rPr>
          <w:rFonts w:eastAsia="Times New Roman" w:cstheme="minorHAnsi"/>
          <w:sz w:val="20"/>
          <w:szCs w:val="20"/>
          <w:lang w:eastAsia="hr-HR"/>
        </w:rPr>
        <w:t>U okviru dispanzerske djelatnosti provode se sveobuhvatne mjere zdravstvene zaštite u zajednici koje uključuju:</w:t>
      </w:r>
    </w:p>
    <w:p w14:paraId="051CA455" w14:textId="77777777" w:rsidR="0027278C" w:rsidRPr="003F0B4D" w:rsidRDefault="0027278C">
      <w:pPr>
        <w:pStyle w:val="Odlomakpopisa"/>
        <w:numPr>
          <w:ilvl w:val="0"/>
          <w:numId w:val="52"/>
        </w:numPr>
        <w:spacing w:after="0" w:line="360" w:lineRule="auto"/>
        <w:jc w:val="both"/>
        <w:rPr>
          <w:rFonts w:eastAsia="Times New Roman" w:cstheme="minorHAnsi"/>
          <w:sz w:val="20"/>
          <w:szCs w:val="20"/>
          <w:lang w:eastAsia="hr-HR"/>
        </w:rPr>
      </w:pPr>
      <w:r w:rsidRPr="003F0B4D">
        <w:rPr>
          <w:rFonts w:eastAsia="Times New Roman" w:cstheme="minorHAnsi"/>
          <w:sz w:val="20"/>
          <w:szCs w:val="20"/>
          <w:lang w:eastAsia="hr-HR"/>
        </w:rPr>
        <w:t>prevenciju</w:t>
      </w:r>
    </w:p>
    <w:p w14:paraId="6E8B141E" w14:textId="77777777" w:rsidR="0027278C" w:rsidRPr="003F0B4D" w:rsidRDefault="0027278C">
      <w:pPr>
        <w:pStyle w:val="Odlomakpopisa"/>
        <w:numPr>
          <w:ilvl w:val="0"/>
          <w:numId w:val="52"/>
        </w:numPr>
        <w:spacing w:after="0" w:line="360" w:lineRule="auto"/>
        <w:jc w:val="both"/>
        <w:rPr>
          <w:rFonts w:eastAsia="Times New Roman" w:cstheme="minorHAnsi"/>
          <w:sz w:val="20"/>
          <w:szCs w:val="20"/>
          <w:lang w:eastAsia="hr-HR"/>
        </w:rPr>
      </w:pPr>
      <w:r w:rsidRPr="003F0B4D">
        <w:rPr>
          <w:rFonts w:eastAsia="Times New Roman" w:cstheme="minorHAnsi"/>
          <w:sz w:val="20"/>
          <w:szCs w:val="20"/>
          <w:lang w:eastAsia="hr-HR"/>
        </w:rPr>
        <w:t>ranu intervenciju</w:t>
      </w:r>
    </w:p>
    <w:p w14:paraId="632210EB" w14:textId="420EF2F1" w:rsidR="0027278C" w:rsidRPr="003F0B4D" w:rsidRDefault="0027278C">
      <w:pPr>
        <w:pStyle w:val="Odlomakpopisa"/>
        <w:numPr>
          <w:ilvl w:val="0"/>
          <w:numId w:val="52"/>
        </w:numPr>
        <w:spacing w:after="0" w:line="360" w:lineRule="auto"/>
        <w:jc w:val="both"/>
        <w:rPr>
          <w:rFonts w:eastAsia="Times New Roman" w:cstheme="minorHAnsi"/>
          <w:sz w:val="20"/>
          <w:szCs w:val="20"/>
          <w:lang w:eastAsia="hr-HR"/>
        </w:rPr>
      </w:pPr>
      <w:r w:rsidRPr="003F0B4D">
        <w:rPr>
          <w:rFonts w:eastAsia="Times New Roman" w:cstheme="minorHAnsi"/>
          <w:sz w:val="20"/>
          <w:szCs w:val="20"/>
          <w:lang w:eastAsia="hr-HR"/>
        </w:rPr>
        <w:t>liječenje</w:t>
      </w:r>
    </w:p>
    <w:p w14:paraId="5A12AA48" w14:textId="37EEE709" w:rsidR="0027278C" w:rsidRPr="003F0B4D" w:rsidRDefault="0027278C">
      <w:pPr>
        <w:pStyle w:val="Odlomakpopisa"/>
        <w:numPr>
          <w:ilvl w:val="0"/>
          <w:numId w:val="52"/>
        </w:numPr>
        <w:spacing w:after="0" w:line="360" w:lineRule="auto"/>
        <w:jc w:val="both"/>
        <w:rPr>
          <w:rFonts w:eastAsia="Times New Roman" w:cstheme="minorHAnsi"/>
          <w:sz w:val="20"/>
          <w:szCs w:val="20"/>
          <w:lang w:eastAsia="hr-HR"/>
        </w:rPr>
      </w:pPr>
      <w:r w:rsidRPr="003F0B4D">
        <w:rPr>
          <w:rFonts w:eastAsia="Times New Roman" w:cstheme="minorHAnsi"/>
          <w:sz w:val="20"/>
          <w:szCs w:val="20"/>
          <w:lang w:eastAsia="hr-HR"/>
        </w:rPr>
        <w:t>socijalno-medicinsku skrb</w:t>
      </w:r>
    </w:p>
    <w:p w14:paraId="7096EEF1" w14:textId="6DFE8EE7" w:rsidR="0027278C" w:rsidRPr="003F0B4D" w:rsidRDefault="0027278C">
      <w:pPr>
        <w:pStyle w:val="Odlomakpopisa"/>
        <w:numPr>
          <w:ilvl w:val="0"/>
          <w:numId w:val="51"/>
        </w:numPr>
        <w:spacing w:after="0" w:line="360" w:lineRule="auto"/>
        <w:jc w:val="both"/>
        <w:rPr>
          <w:rFonts w:eastAsia="Times New Roman" w:cstheme="minorHAnsi"/>
          <w:sz w:val="20"/>
          <w:szCs w:val="20"/>
          <w:lang w:eastAsia="hr-HR"/>
        </w:rPr>
      </w:pPr>
      <w:r w:rsidRPr="003F0B4D">
        <w:rPr>
          <w:rFonts w:eastAsia="Times New Roman" w:cstheme="minorHAnsi"/>
          <w:sz w:val="20"/>
          <w:szCs w:val="20"/>
          <w:lang w:eastAsia="hr-HR"/>
        </w:rPr>
        <w:t>skrb za specifične potrebe pružanja zdravstvene zaštite stanovnika.</w:t>
      </w:r>
    </w:p>
    <w:p w14:paraId="5C77B549" w14:textId="77777777" w:rsidR="003F0B4D" w:rsidRDefault="003F0B4D" w:rsidP="003F0B4D">
      <w:pPr>
        <w:spacing w:line="360" w:lineRule="auto"/>
        <w:jc w:val="both"/>
        <w:rPr>
          <w:sz w:val="20"/>
          <w:szCs w:val="20"/>
        </w:rPr>
      </w:pPr>
    </w:p>
    <w:p w14:paraId="4FC57A25" w14:textId="1C379D6A" w:rsidR="003F0B4D" w:rsidRPr="00C37F3B" w:rsidRDefault="003F0B4D" w:rsidP="00C37F3B">
      <w:pPr>
        <w:spacing w:line="360" w:lineRule="auto"/>
        <w:jc w:val="both"/>
        <w:rPr>
          <w:i/>
          <w:iCs/>
          <w:sz w:val="20"/>
          <w:szCs w:val="20"/>
        </w:rPr>
      </w:pPr>
      <w:r>
        <w:rPr>
          <w:i/>
          <w:iCs/>
          <w:sz w:val="20"/>
          <w:szCs w:val="20"/>
        </w:rPr>
        <w:lastRenderedPageBreak/>
        <w:t>S obzirom na donesenu novu</w:t>
      </w:r>
      <w:r w:rsidR="00C37F3B">
        <w:rPr>
          <w:i/>
          <w:iCs/>
          <w:sz w:val="20"/>
          <w:szCs w:val="20"/>
        </w:rPr>
        <w:t xml:space="preserve"> </w:t>
      </w:r>
      <w:r w:rsidR="00C37F3B" w:rsidRPr="00C37F3B">
        <w:rPr>
          <w:i/>
          <w:iCs/>
          <w:sz w:val="20"/>
          <w:szCs w:val="20"/>
        </w:rPr>
        <w:t>Mreža javne zdravstvene službe</w:t>
      </w:r>
      <w:r w:rsidR="00C37F3B">
        <w:rPr>
          <w:i/>
          <w:iCs/>
          <w:sz w:val="20"/>
          <w:szCs w:val="20"/>
        </w:rPr>
        <w:t xml:space="preserve"> </w:t>
      </w:r>
      <w:r w:rsidR="00C37F3B" w:rsidRPr="00C37F3B">
        <w:rPr>
          <w:i/>
          <w:iCs/>
          <w:sz w:val="20"/>
          <w:szCs w:val="20"/>
        </w:rPr>
        <w:t>49/2024 (26.4.2024.),</w:t>
      </w:r>
      <w:r w:rsidR="00C37F3B">
        <w:rPr>
          <w:i/>
          <w:iCs/>
          <w:sz w:val="20"/>
          <w:szCs w:val="20"/>
        </w:rPr>
        <w:t xml:space="preserve"> Dom zdravlja Koprivničko-križevačke županije je uvrstio u popis svojih djelatnosti radnu terapiju, fizikalnu terapiju koja će u odnosu na raniju djelatnost zasebno ugovarati stoga da će fizioterapeuti imati veću samostalnost u odlučivanju kod postavljanja terapije te će se samim time smanjiti i liste čekanja, </w:t>
      </w:r>
      <w:r w:rsidR="00C37F3B" w:rsidRPr="00C37F3B">
        <w:rPr>
          <w:i/>
          <w:iCs/>
          <w:sz w:val="20"/>
          <w:szCs w:val="20"/>
        </w:rPr>
        <w:t>logopedij</w:t>
      </w:r>
      <w:r w:rsidR="00C37F3B">
        <w:rPr>
          <w:i/>
          <w:iCs/>
          <w:sz w:val="20"/>
          <w:szCs w:val="20"/>
        </w:rPr>
        <w:t xml:space="preserve">u, </w:t>
      </w:r>
      <w:r w:rsidR="00C37F3B" w:rsidRPr="00C37F3B">
        <w:rPr>
          <w:i/>
          <w:iCs/>
          <w:sz w:val="20"/>
          <w:szCs w:val="20"/>
        </w:rPr>
        <w:t>psihološk</w:t>
      </w:r>
      <w:r w:rsidR="00C37F3B">
        <w:rPr>
          <w:i/>
          <w:iCs/>
          <w:sz w:val="20"/>
          <w:szCs w:val="20"/>
        </w:rPr>
        <w:t>u</w:t>
      </w:r>
      <w:r w:rsidR="00C37F3B" w:rsidRPr="00C37F3B">
        <w:rPr>
          <w:i/>
          <w:iCs/>
          <w:sz w:val="20"/>
          <w:szCs w:val="20"/>
        </w:rPr>
        <w:t xml:space="preserve"> djelatnost i</w:t>
      </w:r>
      <w:r w:rsidR="00C37F3B" w:rsidRPr="00C37F3B">
        <w:t xml:space="preserve"> </w:t>
      </w:r>
      <w:r w:rsidR="00C37F3B">
        <w:rPr>
          <w:i/>
          <w:iCs/>
          <w:sz w:val="20"/>
          <w:szCs w:val="20"/>
        </w:rPr>
        <w:t>d</w:t>
      </w:r>
      <w:r w:rsidR="00C37F3B" w:rsidRPr="00C37F3B">
        <w:rPr>
          <w:i/>
          <w:iCs/>
          <w:sz w:val="20"/>
          <w:szCs w:val="20"/>
        </w:rPr>
        <w:t>ispanzersk</w:t>
      </w:r>
      <w:r w:rsidR="00C37F3B">
        <w:rPr>
          <w:i/>
          <w:iCs/>
          <w:sz w:val="20"/>
          <w:szCs w:val="20"/>
        </w:rPr>
        <w:t>u</w:t>
      </w:r>
      <w:r w:rsidR="00C37F3B" w:rsidRPr="00C37F3B">
        <w:rPr>
          <w:i/>
          <w:iCs/>
          <w:sz w:val="20"/>
          <w:szCs w:val="20"/>
        </w:rPr>
        <w:t xml:space="preserve"> djelatnost</w:t>
      </w:r>
      <w:r w:rsidR="00C37F3B">
        <w:rPr>
          <w:i/>
          <w:iCs/>
          <w:sz w:val="20"/>
          <w:szCs w:val="20"/>
        </w:rPr>
        <w:t>. S obzirom da iste djelatnosti ne možemo ugovoriti dok Hrvatski zavod za zdravstveno osiguranje ne postavi i donese dijagnostičko-terapijske postupke kod naplate, kao i dok se za pojedine djelatnosti ne definiraju uvjeti ugovaranja, kadrovski normativ i minimalni tehnički uvjeti.</w:t>
      </w:r>
    </w:p>
    <w:p w14:paraId="6D514E47" w14:textId="7B78FDC1" w:rsidR="009E1AB9" w:rsidRPr="009E1AB9" w:rsidRDefault="009E1AB9" w:rsidP="0091268C">
      <w:pPr>
        <w:spacing w:line="360" w:lineRule="auto"/>
        <w:ind w:firstLine="567"/>
        <w:jc w:val="both"/>
        <w:rPr>
          <w:sz w:val="20"/>
          <w:szCs w:val="20"/>
        </w:rPr>
      </w:pPr>
      <w:r>
        <w:rPr>
          <w:sz w:val="20"/>
          <w:szCs w:val="20"/>
        </w:rPr>
        <w:t>Dom zdravlja zdravstvenu zaštitu i sk</w:t>
      </w:r>
      <w:r w:rsidR="00942443">
        <w:rPr>
          <w:sz w:val="20"/>
          <w:szCs w:val="20"/>
        </w:rPr>
        <w:t>rb osiguranih osoba tijekom 202</w:t>
      </w:r>
      <w:r w:rsidR="00C37F3B">
        <w:rPr>
          <w:sz w:val="20"/>
          <w:szCs w:val="20"/>
        </w:rPr>
        <w:t>4</w:t>
      </w:r>
      <w:r>
        <w:rPr>
          <w:sz w:val="20"/>
          <w:szCs w:val="20"/>
        </w:rPr>
        <w:t>. godine provodio je putem:</w:t>
      </w:r>
    </w:p>
    <w:p w14:paraId="72CD11E5" w14:textId="2EAE3432" w:rsidR="00CE29DA" w:rsidRPr="00AA5886" w:rsidRDefault="00560179">
      <w:pPr>
        <w:pStyle w:val="t-9-8"/>
        <w:numPr>
          <w:ilvl w:val="0"/>
          <w:numId w:val="26"/>
        </w:numPr>
        <w:spacing w:line="360" w:lineRule="auto"/>
        <w:textAlignment w:val="baseline"/>
        <w:rPr>
          <w:rFonts w:ascii="Calibri" w:hAnsi="Calibri" w:cs="Calibri"/>
          <w:b/>
          <w:color w:val="000000"/>
          <w:sz w:val="20"/>
          <w:szCs w:val="20"/>
        </w:rPr>
      </w:pPr>
      <w:r w:rsidRPr="00AA5886">
        <w:rPr>
          <w:rFonts w:ascii="Calibri" w:hAnsi="Calibri" w:cs="Calibri"/>
          <w:b/>
          <w:color w:val="000000"/>
          <w:sz w:val="20"/>
          <w:szCs w:val="20"/>
        </w:rPr>
        <w:t>2</w:t>
      </w:r>
      <w:r w:rsidR="0038734D">
        <w:rPr>
          <w:rFonts w:ascii="Calibri" w:hAnsi="Calibri" w:cs="Calibri"/>
          <w:b/>
          <w:color w:val="000000"/>
          <w:sz w:val="20"/>
          <w:szCs w:val="20"/>
        </w:rPr>
        <w:t>5</w:t>
      </w:r>
      <w:r w:rsidR="003208F2">
        <w:rPr>
          <w:rFonts w:ascii="Calibri" w:hAnsi="Calibri" w:cs="Calibri"/>
          <w:b/>
          <w:color w:val="000000"/>
          <w:sz w:val="20"/>
          <w:szCs w:val="20"/>
        </w:rPr>
        <w:t xml:space="preserve"> TIM</w:t>
      </w:r>
      <w:r w:rsidR="00AE3244">
        <w:rPr>
          <w:rFonts w:ascii="Calibri" w:hAnsi="Calibri" w:cs="Calibri"/>
          <w:b/>
          <w:color w:val="000000"/>
          <w:sz w:val="20"/>
          <w:szCs w:val="20"/>
        </w:rPr>
        <w:t>-</w:t>
      </w:r>
      <w:r w:rsidR="00FD0B74">
        <w:rPr>
          <w:rFonts w:ascii="Calibri" w:hAnsi="Calibri" w:cs="Calibri"/>
          <w:b/>
          <w:color w:val="000000"/>
          <w:sz w:val="20"/>
          <w:szCs w:val="20"/>
        </w:rPr>
        <w:t>ov</w:t>
      </w:r>
      <w:r w:rsidR="00AE3244">
        <w:rPr>
          <w:rFonts w:ascii="Calibri" w:hAnsi="Calibri" w:cs="Calibri"/>
          <w:b/>
          <w:color w:val="000000"/>
          <w:sz w:val="20"/>
          <w:szCs w:val="20"/>
        </w:rPr>
        <w:t>a</w:t>
      </w:r>
      <w:r w:rsidR="003208F2">
        <w:rPr>
          <w:rFonts w:ascii="Calibri" w:hAnsi="Calibri" w:cs="Calibri"/>
          <w:b/>
          <w:color w:val="000000"/>
          <w:sz w:val="20"/>
          <w:szCs w:val="20"/>
        </w:rPr>
        <w:t xml:space="preserve"> OPĆE/OBITELJSKE </w:t>
      </w:r>
      <w:r w:rsidR="00AA5886" w:rsidRPr="00AA5886">
        <w:rPr>
          <w:rFonts w:ascii="Calibri" w:hAnsi="Calibri" w:cs="Calibri"/>
          <w:b/>
          <w:color w:val="000000"/>
          <w:sz w:val="20"/>
          <w:szCs w:val="20"/>
        </w:rPr>
        <w:t>MEDICINE:</w:t>
      </w:r>
    </w:p>
    <w:p w14:paraId="075DDE95" w14:textId="637DAE17" w:rsidR="00CE29DA" w:rsidRPr="00CE29DA" w:rsidRDefault="00CE29DA" w:rsidP="0091268C">
      <w:pPr>
        <w:pStyle w:val="t-9-8"/>
        <w:spacing w:line="360" w:lineRule="auto"/>
        <w:textAlignment w:val="baseline"/>
        <w:rPr>
          <w:rFonts w:ascii="Calibri" w:hAnsi="Calibri" w:cs="Calibri"/>
          <w:b/>
          <w:color w:val="000000"/>
          <w:sz w:val="20"/>
          <w:szCs w:val="20"/>
          <w:u w:val="single"/>
        </w:rPr>
      </w:pPr>
      <w:r w:rsidRPr="00CE29DA">
        <w:rPr>
          <w:rFonts w:ascii="Calibri" w:hAnsi="Calibri" w:cs="Calibri"/>
          <w:b/>
          <w:color w:val="000000"/>
          <w:sz w:val="20"/>
          <w:szCs w:val="20"/>
          <w:u w:val="single"/>
        </w:rPr>
        <w:t>KOPRIVNICA:</w:t>
      </w:r>
    </w:p>
    <w:p w14:paraId="5BA9F8F8" w14:textId="670964EB" w:rsidR="00CE29DA" w:rsidRDefault="0038734D">
      <w:pPr>
        <w:pStyle w:val="t-9-8"/>
        <w:numPr>
          <w:ilvl w:val="0"/>
          <w:numId w:val="24"/>
        </w:numPr>
        <w:spacing w:line="360" w:lineRule="auto"/>
        <w:textAlignment w:val="baseline"/>
        <w:rPr>
          <w:rFonts w:ascii="Calibri" w:hAnsi="Calibri" w:cs="Calibri"/>
          <w:color w:val="000000"/>
          <w:sz w:val="20"/>
          <w:szCs w:val="20"/>
        </w:rPr>
      </w:pPr>
      <w:r>
        <w:rPr>
          <w:rFonts w:ascii="Calibri" w:hAnsi="Calibri" w:cs="Calibri"/>
          <w:color w:val="000000"/>
          <w:sz w:val="20"/>
          <w:szCs w:val="20"/>
        </w:rPr>
        <w:t>4</w:t>
      </w:r>
      <w:r w:rsidR="00365598" w:rsidRPr="00CE29DA">
        <w:rPr>
          <w:rFonts w:ascii="Calibri" w:hAnsi="Calibri" w:cs="Calibri"/>
          <w:color w:val="000000"/>
          <w:sz w:val="20"/>
          <w:szCs w:val="20"/>
        </w:rPr>
        <w:t xml:space="preserve"> </w:t>
      </w:r>
      <w:r w:rsidR="003208F2">
        <w:rPr>
          <w:rFonts w:ascii="Calibri" w:hAnsi="Calibri" w:cs="Calibri"/>
          <w:color w:val="000000"/>
          <w:sz w:val="20"/>
          <w:szCs w:val="20"/>
        </w:rPr>
        <w:t>TIM-a</w:t>
      </w:r>
      <w:r w:rsidR="00365598" w:rsidRPr="00CE29DA">
        <w:rPr>
          <w:rFonts w:ascii="Calibri" w:hAnsi="Calibri" w:cs="Calibri"/>
          <w:color w:val="000000"/>
          <w:sz w:val="20"/>
          <w:szCs w:val="20"/>
        </w:rPr>
        <w:t xml:space="preserve"> u Koprivnici, </w:t>
      </w:r>
    </w:p>
    <w:p w14:paraId="5D9FCDD9" w14:textId="153B96BD" w:rsidR="00E96B79" w:rsidRDefault="00E96B79">
      <w:pPr>
        <w:pStyle w:val="t-9-8"/>
        <w:numPr>
          <w:ilvl w:val="0"/>
          <w:numId w:val="24"/>
        </w:numPr>
        <w:spacing w:line="360" w:lineRule="auto"/>
        <w:textAlignment w:val="baseline"/>
        <w:rPr>
          <w:rFonts w:ascii="Calibri" w:hAnsi="Calibri" w:cs="Calibri"/>
          <w:color w:val="000000"/>
          <w:sz w:val="20"/>
          <w:szCs w:val="20"/>
        </w:rPr>
      </w:pPr>
      <w:r>
        <w:rPr>
          <w:rFonts w:ascii="Calibri" w:hAnsi="Calibri" w:cs="Calibri"/>
          <w:color w:val="000000"/>
          <w:sz w:val="20"/>
          <w:szCs w:val="20"/>
        </w:rPr>
        <w:t xml:space="preserve">1 </w:t>
      </w:r>
      <w:r w:rsidR="00FD0B74">
        <w:rPr>
          <w:rFonts w:ascii="Calibri" w:hAnsi="Calibri" w:cs="Calibri"/>
          <w:color w:val="000000"/>
          <w:sz w:val="20"/>
          <w:szCs w:val="20"/>
        </w:rPr>
        <w:t>TIM</w:t>
      </w:r>
      <w:r w:rsidR="003208F2" w:rsidRPr="00CE29DA">
        <w:rPr>
          <w:rFonts w:ascii="Calibri" w:hAnsi="Calibri" w:cs="Calibri"/>
          <w:color w:val="000000"/>
          <w:sz w:val="20"/>
          <w:szCs w:val="20"/>
        </w:rPr>
        <w:t xml:space="preserve"> </w:t>
      </w:r>
      <w:r>
        <w:rPr>
          <w:rFonts w:ascii="Calibri" w:hAnsi="Calibri" w:cs="Calibri"/>
          <w:color w:val="000000"/>
          <w:sz w:val="20"/>
          <w:szCs w:val="20"/>
        </w:rPr>
        <w:t>u</w:t>
      </w:r>
      <w:r w:rsidRPr="00CE29DA">
        <w:rPr>
          <w:rFonts w:ascii="Calibri" w:hAnsi="Calibri" w:cs="Calibri"/>
          <w:color w:val="000000"/>
          <w:sz w:val="20"/>
          <w:szCs w:val="20"/>
        </w:rPr>
        <w:t xml:space="preserve"> Đelekovcu, </w:t>
      </w:r>
    </w:p>
    <w:p w14:paraId="64622138" w14:textId="261E84F6" w:rsidR="00E96B79" w:rsidRDefault="00E96B79">
      <w:pPr>
        <w:pStyle w:val="t-9-8"/>
        <w:numPr>
          <w:ilvl w:val="0"/>
          <w:numId w:val="24"/>
        </w:numPr>
        <w:spacing w:line="360" w:lineRule="auto"/>
        <w:textAlignment w:val="baseline"/>
        <w:rPr>
          <w:rFonts w:ascii="Calibri" w:hAnsi="Calibri" w:cs="Calibri"/>
          <w:color w:val="000000"/>
          <w:sz w:val="20"/>
          <w:szCs w:val="20"/>
        </w:rPr>
      </w:pPr>
      <w:r>
        <w:rPr>
          <w:rFonts w:ascii="Calibri" w:hAnsi="Calibri" w:cs="Calibri"/>
          <w:color w:val="000000"/>
          <w:sz w:val="20"/>
          <w:szCs w:val="20"/>
        </w:rPr>
        <w:t xml:space="preserve">1 </w:t>
      </w:r>
      <w:r w:rsidR="00FD0B74">
        <w:rPr>
          <w:rFonts w:ascii="Calibri" w:hAnsi="Calibri" w:cs="Calibri"/>
          <w:color w:val="000000"/>
          <w:sz w:val="20"/>
          <w:szCs w:val="20"/>
        </w:rPr>
        <w:t>TIM</w:t>
      </w:r>
      <w:r>
        <w:rPr>
          <w:rFonts w:ascii="Calibri" w:hAnsi="Calibri" w:cs="Calibri"/>
          <w:color w:val="000000"/>
          <w:sz w:val="20"/>
          <w:szCs w:val="20"/>
        </w:rPr>
        <w:t xml:space="preserve"> u </w:t>
      </w:r>
      <w:r w:rsidRPr="00CE29DA">
        <w:rPr>
          <w:rFonts w:ascii="Calibri" w:hAnsi="Calibri" w:cs="Calibri"/>
          <w:color w:val="000000"/>
          <w:sz w:val="20"/>
          <w:szCs w:val="20"/>
        </w:rPr>
        <w:t>Glogovcu,</w:t>
      </w:r>
    </w:p>
    <w:p w14:paraId="5A6E898D" w14:textId="4E0E498E" w:rsidR="00E96B79" w:rsidRPr="00E96B79" w:rsidRDefault="00E96B79">
      <w:pPr>
        <w:pStyle w:val="t-9-8"/>
        <w:numPr>
          <w:ilvl w:val="0"/>
          <w:numId w:val="24"/>
        </w:numPr>
        <w:spacing w:line="360" w:lineRule="auto"/>
        <w:textAlignment w:val="baseline"/>
        <w:rPr>
          <w:rFonts w:ascii="Calibri" w:hAnsi="Calibri" w:cs="Calibri"/>
          <w:color w:val="000000"/>
          <w:sz w:val="20"/>
          <w:szCs w:val="20"/>
        </w:rPr>
      </w:pPr>
      <w:r>
        <w:rPr>
          <w:rFonts w:ascii="Calibri" w:hAnsi="Calibri" w:cs="Calibri"/>
          <w:color w:val="000000"/>
          <w:sz w:val="20"/>
          <w:szCs w:val="20"/>
        </w:rPr>
        <w:t xml:space="preserve">1 </w:t>
      </w:r>
      <w:r w:rsidR="00FD0B74">
        <w:rPr>
          <w:rFonts w:ascii="Calibri" w:hAnsi="Calibri" w:cs="Calibri"/>
          <w:color w:val="000000"/>
          <w:sz w:val="20"/>
          <w:szCs w:val="20"/>
        </w:rPr>
        <w:t>TIM</w:t>
      </w:r>
      <w:r>
        <w:rPr>
          <w:rFonts w:ascii="Calibri" w:hAnsi="Calibri" w:cs="Calibri"/>
          <w:color w:val="000000"/>
          <w:sz w:val="20"/>
          <w:szCs w:val="20"/>
        </w:rPr>
        <w:t xml:space="preserve">  u Goli,</w:t>
      </w:r>
    </w:p>
    <w:p w14:paraId="45DBBD71" w14:textId="55685F8B" w:rsidR="00CE29DA" w:rsidRDefault="00CE29DA">
      <w:pPr>
        <w:pStyle w:val="t-9-8"/>
        <w:numPr>
          <w:ilvl w:val="0"/>
          <w:numId w:val="24"/>
        </w:numPr>
        <w:spacing w:line="360" w:lineRule="auto"/>
        <w:textAlignment w:val="baseline"/>
        <w:rPr>
          <w:rFonts w:ascii="Calibri" w:hAnsi="Calibri" w:cs="Calibri"/>
          <w:color w:val="000000"/>
          <w:sz w:val="20"/>
          <w:szCs w:val="20"/>
        </w:rPr>
      </w:pPr>
      <w:r>
        <w:rPr>
          <w:rFonts w:ascii="Calibri" w:hAnsi="Calibri" w:cs="Calibri"/>
          <w:color w:val="000000"/>
          <w:sz w:val="20"/>
          <w:szCs w:val="20"/>
        </w:rPr>
        <w:t xml:space="preserve">1 </w:t>
      </w:r>
      <w:r w:rsidR="00FD0B74">
        <w:rPr>
          <w:rFonts w:ascii="Calibri" w:hAnsi="Calibri" w:cs="Calibri"/>
          <w:color w:val="000000"/>
          <w:sz w:val="20"/>
          <w:szCs w:val="20"/>
        </w:rPr>
        <w:t>TIM</w:t>
      </w:r>
      <w:r>
        <w:rPr>
          <w:rFonts w:ascii="Calibri" w:hAnsi="Calibri" w:cs="Calibri"/>
          <w:color w:val="000000"/>
          <w:sz w:val="20"/>
          <w:szCs w:val="20"/>
        </w:rPr>
        <w:t xml:space="preserve"> u </w:t>
      </w:r>
      <w:r w:rsidR="00365598" w:rsidRPr="00CE29DA">
        <w:rPr>
          <w:rFonts w:ascii="Calibri" w:hAnsi="Calibri" w:cs="Calibri"/>
          <w:color w:val="000000"/>
          <w:sz w:val="20"/>
          <w:szCs w:val="20"/>
        </w:rPr>
        <w:t xml:space="preserve">Novigradu Podravskom, </w:t>
      </w:r>
    </w:p>
    <w:p w14:paraId="2816403E" w14:textId="1F45D591" w:rsidR="00CE29DA" w:rsidRDefault="00CE29DA">
      <w:pPr>
        <w:pStyle w:val="t-9-8"/>
        <w:numPr>
          <w:ilvl w:val="0"/>
          <w:numId w:val="24"/>
        </w:numPr>
        <w:spacing w:line="360" w:lineRule="auto"/>
        <w:textAlignment w:val="baseline"/>
        <w:rPr>
          <w:rFonts w:ascii="Calibri" w:hAnsi="Calibri" w:cs="Calibri"/>
          <w:color w:val="000000"/>
          <w:sz w:val="20"/>
          <w:szCs w:val="20"/>
        </w:rPr>
      </w:pPr>
      <w:r>
        <w:rPr>
          <w:rFonts w:ascii="Calibri" w:hAnsi="Calibri" w:cs="Calibri"/>
          <w:color w:val="000000"/>
          <w:sz w:val="20"/>
          <w:szCs w:val="20"/>
        </w:rPr>
        <w:t xml:space="preserve">1 </w:t>
      </w:r>
      <w:r w:rsidR="00FD0B74">
        <w:rPr>
          <w:rFonts w:ascii="Calibri" w:hAnsi="Calibri" w:cs="Calibri"/>
          <w:color w:val="000000"/>
          <w:sz w:val="20"/>
          <w:szCs w:val="20"/>
        </w:rPr>
        <w:t>TIM</w:t>
      </w:r>
      <w:r>
        <w:rPr>
          <w:rFonts w:ascii="Calibri" w:hAnsi="Calibri" w:cs="Calibri"/>
          <w:color w:val="000000"/>
          <w:sz w:val="20"/>
          <w:szCs w:val="20"/>
        </w:rPr>
        <w:t xml:space="preserve"> u Rasinji</w:t>
      </w:r>
      <w:r w:rsidR="0038734D">
        <w:rPr>
          <w:rFonts w:ascii="Calibri" w:hAnsi="Calibri" w:cs="Calibri"/>
          <w:color w:val="000000"/>
          <w:sz w:val="20"/>
          <w:szCs w:val="20"/>
        </w:rPr>
        <w:t xml:space="preserve"> i</w:t>
      </w:r>
    </w:p>
    <w:p w14:paraId="5D41666D" w14:textId="4E6FBB0B" w:rsidR="0038734D" w:rsidRDefault="0038734D">
      <w:pPr>
        <w:pStyle w:val="t-9-8"/>
        <w:numPr>
          <w:ilvl w:val="0"/>
          <w:numId w:val="24"/>
        </w:numPr>
        <w:spacing w:line="360" w:lineRule="auto"/>
        <w:textAlignment w:val="baseline"/>
        <w:rPr>
          <w:rFonts w:ascii="Calibri" w:hAnsi="Calibri" w:cs="Calibri"/>
          <w:color w:val="000000"/>
          <w:sz w:val="20"/>
          <w:szCs w:val="20"/>
        </w:rPr>
      </w:pPr>
      <w:r>
        <w:rPr>
          <w:rFonts w:ascii="Calibri" w:hAnsi="Calibri" w:cs="Calibri"/>
          <w:color w:val="000000"/>
          <w:sz w:val="20"/>
          <w:szCs w:val="20"/>
        </w:rPr>
        <w:t>1 TIM u Drnju.</w:t>
      </w:r>
    </w:p>
    <w:p w14:paraId="678C8138" w14:textId="63004F8D" w:rsidR="00CE29DA" w:rsidRPr="00CE29DA" w:rsidRDefault="00CE29DA" w:rsidP="0091268C">
      <w:pPr>
        <w:pStyle w:val="t-9-8"/>
        <w:spacing w:line="360" w:lineRule="auto"/>
        <w:textAlignment w:val="baseline"/>
        <w:rPr>
          <w:rFonts w:ascii="Calibri" w:hAnsi="Calibri" w:cs="Calibri"/>
          <w:b/>
          <w:color w:val="000000"/>
          <w:sz w:val="20"/>
          <w:szCs w:val="20"/>
          <w:u w:val="single"/>
        </w:rPr>
      </w:pPr>
      <w:r w:rsidRPr="00CE29DA">
        <w:rPr>
          <w:rFonts w:ascii="Calibri" w:hAnsi="Calibri" w:cs="Calibri"/>
          <w:b/>
          <w:color w:val="000000"/>
          <w:sz w:val="20"/>
          <w:szCs w:val="20"/>
          <w:u w:val="single"/>
        </w:rPr>
        <w:t>KRIŽEVCI:</w:t>
      </w:r>
    </w:p>
    <w:p w14:paraId="75BC7F06" w14:textId="1E5F0873" w:rsidR="00CE29DA" w:rsidRDefault="00365598">
      <w:pPr>
        <w:pStyle w:val="t-9-8"/>
        <w:numPr>
          <w:ilvl w:val="0"/>
          <w:numId w:val="24"/>
        </w:numPr>
        <w:spacing w:line="360" w:lineRule="auto"/>
        <w:textAlignment w:val="baseline"/>
        <w:rPr>
          <w:rFonts w:ascii="Calibri" w:hAnsi="Calibri" w:cs="Calibri"/>
          <w:color w:val="000000"/>
          <w:sz w:val="20"/>
          <w:szCs w:val="20"/>
        </w:rPr>
      </w:pPr>
      <w:r w:rsidRPr="00CE29DA">
        <w:rPr>
          <w:rFonts w:ascii="Calibri" w:hAnsi="Calibri" w:cs="Calibri"/>
          <w:color w:val="000000"/>
          <w:sz w:val="20"/>
          <w:szCs w:val="20"/>
        </w:rPr>
        <w:t xml:space="preserve">3 </w:t>
      </w:r>
      <w:r w:rsidR="003208F2">
        <w:rPr>
          <w:rFonts w:ascii="Calibri" w:hAnsi="Calibri" w:cs="Calibri"/>
          <w:color w:val="000000"/>
          <w:sz w:val="20"/>
          <w:szCs w:val="20"/>
        </w:rPr>
        <w:t>TIM-a</w:t>
      </w:r>
      <w:r w:rsidR="00CE29DA">
        <w:rPr>
          <w:rFonts w:ascii="Calibri" w:hAnsi="Calibri" w:cs="Calibri"/>
          <w:color w:val="000000"/>
          <w:sz w:val="20"/>
          <w:szCs w:val="20"/>
        </w:rPr>
        <w:t xml:space="preserve"> u Križevcima,</w:t>
      </w:r>
    </w:p>
    <w:p w14:paraId="621A7E9F" w14:textId="1C67FC46" w:rsidR="00CE29DA" w:rsidRDefault="00CE29DA">
      <w:pPr>
        <w:pStyle w:val="t-9-8"/>
        <w:numPr>
          <w:ilvl w:val="0"/>
          <w:numId w:val="24"/>
        </w:numPr>
        <w:spacing w:line="360" w:lineRule="auto"/>
        <w:textAlignment w:val="baseline"/>
        <w:rPr>
          <w:rFonts w:ascii="Calibri" w:hAnsi="Calibri" w:cs="Calibri"/>
          <w:color w:val="000000"/>
          <w:sz w:val="20"/>
          <w:szCs w:val="20"/>
        </w:rPr>
      </w:pPr>
      <w:r>
        <w:rPr>
          <w:rFonts w:ascii="Calibri" w:hAnsi="Calibri" w:cs="Calibri"/>
          <w:color w:val="000000"/>
          <w:sz w:val="20"/>
          <w:szCs w:val="20"/>
        </w:rPr>
        <w:t xml:space="preserve">1 </w:t>
      </w:r>
      <w:r w:rsidR="00FD0B74">
        <w:rPr>
          <w:rFonts w:ascii="Calibri" w:hAnsi="Calibri" w:cs="Calibri"/>
          <w:color w:val="000000"/>
          <w:sz w:val="20"/>
          <w:szCs w:val="20"/>
        </w:rPr>
        <w:t>TIM</w:t>
      </w:r>
      <w:r>
        <w:rPr>
          <w:rFonts w:ascii="Calibri" w:hAnsi="Calibri" w:cs="Calibri"/>
          <w:color w:val="000000"/>
          <w:sz w:val="20"/>
          <w:szCs w:val="20"/>
        </w:rPr>
        <w:t xml:space="preserve"> </w:t>
      </w:r>
      <w:r w:rsidR="00365598" w:rsidRPr="00CE29DA">
        <w:rPr>
          <w:rFonts w:ascii="Calibri" w:hAnsi="Calibri" w:cs="Calibri"/>
          <w:color w:val="000000"/>
          <w:sz w:val="20"/>
          <w:szCs w:val="20"/>
        </w:rPr>
        <w:t>u Donjoj Glogovnici,</w:t>
      </w:r>
      <w:r w:rsidR="005F75E6" w:rsidRPr="00CE29DA">
        <w:rPr>
          <w:rFonts w:ascii="Calibri" w:hAnsi="Calibri" w:cs="Calibri"/>
          <w:color w:val="000000"/>
          <w:sz w:val="20"/>
          <w:szCs w:val="20"/>
        </w:rPr>
        <w:t xml:space="preserve"> </w:t>
      </w:r>
    </w:p>
    <w:p w14:paraId="3133CA70" w14:textId="6095E8E2" w:rsidR="00CE29DA" w:rsidRDefault="00CE29DA">
      <w:pPr>
        <w:pStyle w:val="t-9-8"/>
        <w:numPr>
          <w:ilvl w:val="0"/>
          <w:numId w:val="24"/>
        </w:numPr>
        <w:spacing w:line="360" w:lineRule="auto"/>
        <w:textAlignment w:val="baseline"/>
        <w:rPr>
          <w:rFonts w:ascii="Calibri" w:hAnsi="Calibri" w:cs="Calibri"/>
          <w:color w:val="000000"/>
          <w:sz w:val="20"/>
          <w:szCs w:val="20"/>
        </w:rPr>
      </w:pPr>
      <w:r>
        <w:rPr>
          <w:rFonts w:ascii="Calibri" w:hAnsi="Calibri" w:cs="Calibri"/>
          <w:color w:val="000000"/>
          <w:sz w:val="20"/>
          <w:szCs w:val="20"/>
        </w:rPr>
        <w:t xml:space="preserve">1 </w:t>
      </w:r>
      <w:r w:rsidR="00FD0B74">
        <w:rPr>
          <w:rFonts w:ascii="Calibri" w:hAnsi="Calibri" w:cs="Calibri"/>
          <w:color w:val="000000"/>
          <w:sz w:val="20"/>
          <w:szCs w:val="20"/>
        </w:rPr>
        <w:t>TIM</w:t>
      </w:r>
      <w:r>
        <w:rPr>
          <w:rFonts w:ascii="Calibri" w:hAnsi="Calibri" w:cs="Calibri"/>
          <w:color w:val="000000"/>
          <w:sz w:val="20"/>
          <w:szCs w:val="20"/>
        </w:rPr>
        <w:t xml:space="preserve"> u </w:t>
      </w:r>
      <w:r w:rsidR="00560179">
        <w:rPr>
          <w:rFonts w:ascii="Calibri" w:hAnsi="Calibri" w:cs="Calibri"/>
          <w:color w:val="000000"/>
          <w:sz w:val="20"/>
          <w:szCs w:val="20"/>
        </w:rPr>
        <w:t>Gregurovcu</w:t>
      </w:r>
      <w:r w:rsidR="0038734D">
        <w:rPr>
          <w:rFonts w:ascii="Calibri" w:hAnsi="Calibri" w:cs="Calibri"/>
          <w:color w:val="000000"/>
          <w:sz w:val="20"/>
          <w:szCs w:val="20"/>
        </w:rPr>
        <w:t>,</w:t>
      </w:r>
    </w:p>
    <w:p w14:paraId="218731C2" w14:textId="7BC422CA" w:rsidR="00560179" w:rsidRDefault="00CE29DA">
      <w:pPr>
        <w:pStyle w:val="t-9-8"/>
        <w:numPr>
          <w:ilvl w:val="0"/>
          <w:numId w:val="24"/>
        </w:numPr>
        <w:spacing w:line="360" w:lineRule="auto"/>
        <w:textAlignment w:val="baseline"/>
        <w:rPr>
          <w:rFonts w:ascii="Calibri" w:hAnsi="Calibri" w:cs="Calibri"/>
          <w:color w:val="000000"/>
          <w:sz w:val="20"/>
          <w:szCs w:val="20"/>
        </w:rPr>
      </w:pPr>
      <w:r>
        <w:rPr>
          <w:rFonts w:ascii="Calibri" w:hAnsi="Calibri" w:cs="Calibri"/>
          <w:color w:val="000000"/>
          <w:sz w:val="20"/>
          <w:szCs w:val="20"/>
        </w:rPr>
        <w:t xml:space="preserve">1 </w:t>
      </w:r>
      <w:r w:rsidR="00FD0B74">
        <w:rPr>
          <w:rFonts w:ascii="Calibri" w:hAnsi="Calibri" w:cs="Calibri"/>
          <w:color w:val="000000"/>
          <w:sz w:val="20"/>
          <w:szCs w:val="20"/>
        </w:rPr>
        <w:t>TIM</w:t>
      </w:r>
      <w:r>
        <w:rPr>
          <w:rFonts w:ascii="Calibri" w:hAnsi="Calibri" w:cs="Calibri"/>
          <w:color w:val="000000"/>
          <w:sz w:val="20"/>
          <w:szCs w:val="20"/>
        </w:rPr>
        <w:t xml:space="preserve"> u </w:t>
      </w:r>
      <w:r w:rsidR="00560179">
        <w:rPr>
          <w:rFonts w:ascii="Calibri" w:hAnsi="Calibri" w:cs="Calibri"/>
          <w:color w:val="000000"/>
          <w:sz w:val="20"/>
          <w:szCs w:val="20"/>
        </w:rPr>
        <w:t>Kalniku</w:t>
      </w:r>
      <w:r w:rsidR="0038734D">
        <w:rPr>
          <w:rFonts w:ascii="Calibri" w:hAnsi="Calibri" w:cs="Calibri"/>
          <w:color w:val="000000"/>
          <w:sz w:val="20"/>
          <w:szCs w:val="20"/>
        </w:rPr>
        <w:t xml:space="preserve"> i </w:t>
      </w:r>
    </w:p>
    <w:p w14:paraId="577E2927" w14:textId="027919FC" w:rsidR="00C343F0" w:rsidRPr="00C37F3B" w:rsidRDefault="0038734D">
      <w:pPr>
        <w:pStyle w:val="t-9-8"/>
        <w:numPr>
          <w:ilvl w:val="0"/>
          <w:numId w:val="24"/>
        </w:numPr>
        <w:spacing w:line="360" w:lineRule="auto"/>
        <w:textAlignment w:val="baseline"/>
        <w:rPr>
          <w:rFonts w:ascii="Calibri" w:hAnsi="Calibri" w:cs="Calibri"/>
          <w:color w:val="000000"/>
          <w:sz w:val="20"/>
          <w:szCs w:val="20"/>
        </w:rPr>
      </w:pPr>
      <w:r>
        <w:rPr>
          <w:rFonts w:ascii="Calibri" w:hAnsi="Calibri" w:cs="Calibri"/>
          <w:color w:val="000000"/>
          <w:sz w:val="20"/>
          <w:szCs w:val="20"/>
        </w:rPr>
        <w:t>1 TIM u Svetom Petru Orehovcu.</w:t>
      </w:r>
    </w:p>
    <w:p w14:paraId="5F5E6742" w14:textId="2E2F9FF6" w:rsidR="00560179" w:rsidRPr="00560179" w:rsidRDefault="00560179" w:rsidP="0091268C">
      <w:pPr>
        <w:pStyle w:val="t-9-8"/>
        <w:spacing w:line="360" w:lineRule="auto"/>
        <w:textAlignment w:val="baseline"/>
        <w:rPr>
          <w:rFonts w:ascii="Calibri" w:hAnsi="Calibri" w:cs="Calibri"/>
          <w:b/>
          <w:color w:val="000000"/>
          <w:sz w:val="20"/>
          <w:szCs w:val="20"/>
          <w:u w:val="single"/>
        </w:rPr>
      </w:pPr>
      <w:r>
        <w:rPr>
          <w:rFonts w:ascii="Calibri" w:hAnsi="Calibri" w:cs="Calibri"/>
          <w:b/>
          <w:color w:val="000000"/>
          <w:sz w:val="20"/>
          <w:szCs w:val="20"/>
          <w:u w:val="single"/>
        </w:rPr>
        <w:t>ĐURĐEVAC:</w:t>
      </w:r>
    </w:p>
    <w:p w14:paraId="2928DE1D" w14:textId="4A608091" w:rsidR="00560179" w:rsidRDefault="0038734D">
      <w:pPr>
        <w:pStyle w:val="t-9-8"/>
        <w:numPr>
          <w:ilvl w:val="0"/>
          <w:numId w:val="25"/>
        </w:numPr>
        <w:spacing w:line="360" w:lineRule="auto"/>
        <w:textAlignment w:val="baseline"/>
        <w:rPr>
          <w:rFonts w:ascii="Calibri" w:hAnsi="Calibri" w:cs="Calibri"/>
          <w:color w:val="000000"/>
          <w:sz w:val="20"/>
          <w:szCs w:val="20"/>
        </w:rPr>
      </w:pPr>
      <w:r>
        <w:rPr>
          <w:rFonts w:ascii="Calibri" w:hAnsi="Calibri" w:cs="Calibri"/>
          <w:color w:val="000000"/>
          <w:sz w:val="20"/>
          <w:szCs w:val="20"/>
        </w:rPr>
        <w:t>3</w:t>
      </w:r>
      <w:r w:rsidR="00560179">
        <w:rPr>
          <w:rFonts w:ascii="Calibri" w:hAnsi="Calibri" w:cs="Calibri"/>
          <w:color w:val="000000"/>
          <w:sz w:val="20"/>
          <w:szCs w:val="20"/>
        </w:rPr>
        <w:t xml:space="preserve"> </w:t>
      </w:r>
      <w:r w:rsidR="003208F2">
        <w:rPr>
          <w:rFonts w:ascii="Calibri" w:hAnsi="Calibri" w:cs="Calibri"/>
          <w:color w:val="000000"/>
          <w:sz w:val="20"/>
          <w:szCs w:val="20"/>
        </w:rPr>
        <w:t>TIM-a</w:t>
      </w:r>
      <w:r w:rsidR="00560179">
        <w:rPr>
          <w:rFonts w:ascii="Calibri" w:hAnsi="Calibri" w:cs="Calibri"/>
          <w:color w:val="000000"/>
          <w:sz w:val="20"/>
          <w:szCs w:val="20"/>
        </w:rPr>
        <w:t xml:space="preserve"> u Đurđevcu,</w:t>
      </w:r>
    </w:p>
    <w:p w14:paraId="3EF0ADAA" w14:textId="1A9445B6" w:rsidR="00A13641" w:rsidRPr="00A13641" w:rsidRDefault="00A13641">
      <w:pPr>
        <w:pStyle w:val="t-9-8"/>
        <w:numPr>
          <w:ilvl w:val="0"/>
          <w:numId w:val="25"/>
        </w:numPr>
        <w:spacing w:line="360" w:lineRule="auto"/>
        <w:textAlignment w:val="baseline"/>
        <w:rPr>
          <w:rFonts w:ascii="Calibri" w:hAnsi="Calibri" w:cs="Calibri"/>
          <w:color w:val="000000"/>
          <w:sz w:val="20"/>
          <w:szCs w:val="20"/>
        </w:rPr>
      </w:pPr>
      <w:r>
        <w:rPr>
          <w:rFonts w:ascii="Calibri" w:hAnsi="Calibri" w:cs="Calibri"/>
          <w:color w:val="000000"/>
          <w:sz w:val="20"/>
          <w:szCs w:val="20"/>
        </w:rPr>
        <w:t xml:space="preserve">1 </w:t>
      </w:r>
      <w:r w:rsidR="00FD0B74">
        <w:rPr>
          <w:rFonts w:ascii="Calibri" w:hAnsi="Calibri" w:cs="Calibri"/>
          <w:color w:val="000000"/>
          <w:sz w:val="20"/>
          <w:szCs w:val="20"/>
        </w:rPr>
        <w:t>TIM</w:t>
      </w:r>
      <w:r>
        <w:rPr>
          <w:rFonts w:ascii="Calibri" w:hAnsi="Calibri" w:cs="Calibri"/>
          <w:color w:val="000000"/>
          <w:sz w:val="20"/>
          <w:szCs w:val="20"/>
        </w:rPr>
        <w:t xml:space="preserve"> u </w:t>
      </w:r>
      <w:r w:rsidRPr="00CE29DA">
        <w:rPr>
          <w:rFonts w:ascii="Calibri" w:hAnsi="Calibri" w:cs="Calibri"/>
          <w:color w:val="000000"/>
          <w:sz w:val="20"/>
          <w:szCs w:val="20"/>
        </w:rPr>
        <w:t xml:space="preserve"> Ferdinandovcu.</w:t>
      </w:r>
    </w:p>
    <w:p w14:paraId="26D9C7E6" w14:textId="3C52A8D8" w:rsidR="00560179" w:rsidRDefault="00560179">
      <w:pPr>
        <w:pStyle w:val="t-9-8"/>
        <w:numPr>
          <w:ilvl w:val="0"/>
          <w:numId w:val="25"/>
        </w:numPr>
        <w:spacing w:line="360" w:lineRule="auto"/>
        <w:textAlignment w:val="baseline"/>
        <w:rPr>
          <w:rFonts w:ascii="Calibri" w:hAnsi="Calibri" w:cs="Calibri"/>
          <w:color w:val="000000"/>
          <w:sz w:val="20"/>
          <w:szCs w:val="20"/>
        </w:rPr>
      </w:pPr>
      <w:r>
        <w:rPr>
          <w:rFonts w:ascii="Calibri" w:hAnsi="Calibri" w:cs="Calibri"/>
          <w:color w:val="000000"/>
          <w:sz w:val="20"/>
          <w:szCs w:val="20"/>
        </w:rPr>
        <w:t xml:space="preserve">1 </w:t>
      </w:r>
      <w:r w:rsidR="00FD0B74">
        <w:rPr>
          <w:rFonts w:ascii="Calibri" w:hAnsi="Calibri" w:cs="Calibri"/>
          <w:color w:val="000000"/>
          <w:sz w:val="20"/>
          <w:szCs w:val="20"/>
        </w:rPr>
        <w:t>TIM</w:t>
      </w:r>
      <w:r>
        <w:rPr>
          <w:rFonts w:ascii="Calibri" w:hAnsi="Calibri" w:cs="Calibri"/>
          <w:color w:val="000000"/>
          <w:sz w:val="20"/>
          <w:szCs w:val="20"/>
        </w:rPr>
        <w:t xml:space="preserve"> </w:t>
      </w:r>
      <w:r w:rsidR="00365598" w:rsidRPr="00CE29DA">
        <w:rPr>
          <w:rFonts w:ascii="Calibri" w:hAnsi="Calibri" w:cs="Calibri"/>
          <w:color w:val="000000"/>
          <w:sz w:val="20"/>
          <w:szCs w:val="20"/>
        </w:rPr>
        <w:t xml:space="preserve">u Kloštru Podravskom, </w:t>
      </w:r>
    </w:p>
    <w:p w14:paraId="791610A9" w14:textId="68686F0A" w:rsidR="00560179" w:rsidRDefault="00560179">
      <w:pPr>
        <w:pStyle w:val="t-9-8"/>
        <w:numPr>
          <w:ilvl w:val="0"/>
          <w:numId w:val="25"/>
        </w:numPr>
        <w:spacing w:line="360" w:lineRule="auto"/>
        <w:textAlignment w:val="baseline"/>
        <w:rPr>
          <w:rFonts w:ascii="Calibri" w:hAnsi="Calibri" w:cs="Calibri"/>
          <w:color w:val="000000"/>
          <w:sz w:val="20"/>
          <w:szCs w:val="20"/>
        </w:rPr>
      </w:pPr>
      <w:r>
        <w:rPr>
          <w:rFonts w:ascii="Calibri" w:hAnsi="Calibri" w:cs="Calibri"/>
          <w:color w:val="000000"/>
          <w:sz w:val="20"/>
          <w:szCs w:val="20"/>
        </w:rPr>
        <w:t xml:space="preserve">1 </w:t>
      </w:r>
      <w:r w:rsidR="00FD0B74">
        <w:rPr>
          <w:rFonts w:ascii="Calibri" w:hAnsi="Calibri" w:cs="Calibri"/>
          <w:color w:val="000000"/>
          <w:sz w:val="20"/>
          <w:szCs w:val="20"/>
        </w:rPr>
        <w:t>TIM</w:t>
      </w:r>
      <w:r>
        <w:rPr>
          <w:rFonts w:ascii="Calibri" w:hAnsi="Calibri" w:cs="Calibri"/>
          <w:color w:val="000000"/>
          <w:sz w:val="20"/>
          <w:szCs w:val="20"/>
        </w:rPr>
        <w:t xml:space="preserve"> u Molvama,</w:t>
      </w:r>
    </w:p>
    <w:p w14:paraId="67B15E6B" w14:textId="761B8883" w:rsidR="00B57694" w:rsidRDefault="00B57694">
      <w:pPr>
        <w:pStyle w:val="t-9-8"/>
        <w:numPr>
          <w:ilvl w:val="0"/>
          <w:numId w:val="25"/>
        </w:numPr>
        <w:spacing w:line="360" w:lineRule="auto"/>
        <w:textAlignment w:val="baseline"/>
        <w:rPr>
          <w:rFonts w:ascii="Calibri" w:hAnsi="Calibri" w:cs="Calibri"/>
          <w:color w:val="000000"/>
          <w:sz w:val="20"/>
          <w:szCs w:val="20"/>
        </w:rPr>
      </w:pPr>
      <w:r>
        <w:rPr>
          <w:rFonts w:ascii="Calibri" w:hAnsi="Calibri" w:cs="Calibri"/>
          <w:color w:val="000000"/>
          <w:sz w:val="20"/>
          <w:szCs w:val="20"/>
        </w:rPr>
        <w:t xml:space="preserve">1 </w:t>
      </w:r>
      <w:r w:rsidR="00FD0B74">
        <w:rPr>
          <w:rFonts w:ascii="Calibri" w:hAnsi="Calibri" w:cs="Calibri"/>
          <w:color w:val="000000"/>
          <w:sz w:val="20"/>
          <w:szCs w:val="20"/>
        </w:rPr>
        <w:t>TIM</w:t>
      </w:r>
      <w:r w:rsidR="00942B71">
        <w:rPr>
          <w:rFonts w:ascii="Calibri" w:hAnsi="Calibri" w:cs="Calibri"/>
          <w:color w:val="000000"/>
          <w:sz w:val="20"/>
          <w:szCs w:val="20"/>
        </w:rPr>
        <w:t xml:space="preserve"> u Podravskim S</w:t>
      </w:r>
      <w:r>
        <w:rPr>
          <w:rFonts w:ascii="Calibri" w:hAnsi="Calibri" w:cs="Calibri"/>
          <w:color w:val="000000"/>
          <w:sz w:val="20"/>
          <w:szCs w:val="20"/>
        </w:rPr>
        <w:t>esvetama</w:t>
      </w:r>
      <w:r w:rsidR="00942B71">
        <w:rPr>
          <w:rFonts w:ascii="Calibri" w:hAnsi="Calibri" w:cs="Calibri"/>
          <w:color w:val="000000"/>
          <w:sz w:val="20"/>
          <w:szCs w:val="20"/>
        </w:rPr>
        <w:t xml:space="preserve"> i</w:t>
      </w:r>
    </w:p>
    <w:p w14:paraId="61D104C0" w14:textId="55675D1D" w:rsidR="00560179" w:rsidRDefault="00560179">
      <w:pPr>
        <w:pStyle w:val="t-9-8"/>
        <w:numPr>
          <w:ilvl w:val="0"/>
          <w:numId w:val="25"/>
        </w:numPr>
        <w:spacing w:line="360" w:lineRule="auto"/>
        <w:textAlignment w:val="baseline"/>
        <w:rPr>
          <w:rFonts w:ascii="Calibri" w:hAnsi="Calibri" w:cs="Calibri"/>
          <w:color w:val="000000"/>
          <w:sz w:val="20"/>
          <w:szCs w:val="20"/>
        </w:rPr>
      </w:pPr>
      <w:r>
        <w:rPr>
          <w:rFonts w:ascii="Calibri" w:hAnsi="Calibri" w:cs="Calibri"/>
          <w:color w:val="000000"/>
          <w:sz w:val="20"/>
          <w:szCs w:val="20"/>
        </w:rPr>
        <w:t xml:space="preserve">1 </w:t>
      </w:r>
      <w:r w:rsidR="00FD0B74">
        <w:rPr>
          <w:rFonts w:ascii="Calibri" w:hAnsi="Calibri" w:cs="Calibri"/>
          <w:color w:val="000000"/>
          <w:sz w:val="20"/>
          <w:szCs w:val="20"/>
        </w:rPr>
        <w:t>TIM</w:t>
      </w:r>
      <w:r w:rsidR="00942B71">
        <w:rPr>
          <w:rFonts w:ascii="Calibri" w:hAnsi="Calibri" w:cs="Calibri"/>
          <w:color w:val="000000"/>
          <w:sz w:val="20"/>
          <w:szCs w:val="20"/>
        </w:rPr>
        <w:t xml:space="preserve"> u Virju.</w:t>
      </w:r>
    </w:p>
    <w:p w14:paraId="6BF623CA" w14:textId="77777777" w:rsidR="00C37F3B" w:rsidRDefault="00C37F3B" w:rsidP="00C37F3B">
      <w:pPr>
        <w:pStyle w:val="t-9-8"/>
        <w:spacing w:line="360" w:lineRule="auto"/>
        <w:textAlignment w:val="baseline"/>
        <w:rPr>
          <w:rFonts w:ascii="Calibri" w:hAnsi="Calibri" w:cs="Calibri"/>
          <w:color w:val="000000"/>
          <w:sz w:val="20"/>
          <w:szCs w:val="20"/>
        </w:rPr>
      </w:pPr>
    </w:p>
    <w:p w14:paraId="49DBD6F4" w14:textId="732A1555" w:rsidR="00AA5886" w:rsidRDefault="00AA5886">
      <w:pPr>
        <w:pStyle w:val="t-9-8"/>
        <w:numPr>
          <w:ilvl w:val="0"/>
          <w:numId w:val="26"/>
        </w:numPr>
        <w:spacing w:line="360" w:lineRule="auto"/>
        <w:textAlignment w:val="baseline"/>
        <w:rPr>
          <w:rFonts w:ascii="Calibri" w:hAnsi="Calibri" w:cs="Calibri"/>
          <w:b/>
          <w:color w:val="000000"/>
          <w:sz w:val="20"/>
          <w:szCs w:val="20"/>
        </w:rPr>
      </w:pPr>
      <w:r>
        <w:rPr>
          <w:rFonts w:ascii="Calibri" w:hAnsi="Calibri" w:cs="Calibri"/>
          <w:b/>
          <w:color w:val="000000"/>
          <w:sz w:val="20"/>
          <w:szCs w:val="20"/>
        </w:rPr>
        <w:lastRenderedPageBreak/>
        <w:t>DENTALNA ZDRAVSTVENA ZAŠTITA</w:t>
      </w:r>
      <w:r w:rsidRPr="00AA5886">
        <w:rPr>
          <w:rFonts w:ascii="Calibri" w:hAnsi="Calibri" w:cs="Calibri"/>
          <w:b/>
          <w:color w:val="000000"/>
          <w:sz w:val="20"/>
          <w:szCs w:val="20"/>
        </w:rPr>
        <w:t>:</w:t>
      </w:r>
    </w:p>
    <w:p w14:paraId="6EDDF706" w14:textId="5F8AEC50" w:rsidR="00387B33" w:rsidRPr="00942443" w:rsidRDefault="00AA5886">
      <w:pPr>
        <w:pStyle w:val="t-9-8"/>
        <w:numPr>
          <w:ilvl w:val="0"/>
          <w:numId w:val="28"/>
        </w:numPr>
        <w:spacing w:line="360" w:lineRule="auto"/>
        <w:textAlignment w:val="baseline"/>
        <w:rPr>
          <w:rFonts w:ascii="Calibri" w:hAnsi="Calibri" w:cs="Calibri"/>
          <w:b/>
          <w:color w:val="000000"/>
          <w:sz w:val="20"/>
          <w:szCs w:val="20"/>
          <w:u w:val="single"/>
        </w:rPr>
      </w:pPr>
      <w:r w:rsidRPr="00942443">
        <w:rPr>
          <w:rFonts w:ascii="Calibri" w:hAnsi="Calibri" w:cs="Calibri"/>
          <w:b/>
          <w:color w:val="000000"/>
          <w:sz w:val="20"/>
          <w:szCs w:val="20"/>
          <w:u w:val="single"/>
        </w:rPr>
        <w:t>1</w:t>
      </w:r>
      <w:r w:rsidR="00C37F3B">
        <w:rPr>
          <w:rFonts w:ascii="Calibri" w:hAnsi="Calibri" w:cs="Calibri"/>
          <w:b/>
          <w:color w:val="000000"/>
          <w:sz w:val="20"/>
          <w:szCs w:val="20"/>
          <w:u w:val="single"/>
        </w:rPr>
        <w:t>7</w:t>
      </w:r>
      <w:r w:rsidRPr="00942443">
        <w:rPr>
          <w:rFonts w:ascii="Calibri" w:hAnsi="Calibri" w:cs="Calibri"/>
          <w:b/>
          <w:color w:val="000000"/>
          <w:sz w:val="20"/>
          <w:szCs w:val="20"/>
          <w:u w:val="single"/>
        </w:rPr>
        <w:t xml:space="preserve"> </w:t>
      </w:r>
      <w:r w:rsidR="003208F2" w:rsidRPr="00942443">
        <w:rPr>
          <w:rFonts w:ascii="Calibri" w:hAnsi="Calibri" w:cs="Calibri"/>
          <w:b/>
          <w:color w:val="000000"/>
          <w:sz w:val="20"/>
          <w:szCs w:val="20"/>
          <w:u w:val="single"/>
        </w:rPr>
        <w:t>TIM-ova</w:t>
      </w:r>
      <w:r w:rsidRPr="00942443">
        <w:rPr>
          <w:rFonts w:ascii="Calibri" w:hAnsi="Calibri" w:cs="Calibri"/>
          <w:b/>
          <w:color w:val="000000"/>
          <w:sz w:val="20"/>
          <w:szCs w:val="20"/>
          <w:u w:val="single"/>
        </w:rPr>
        <w:t xml:space="preserve"> za dentalnu zdravstvenu zaštitu</w:t>
      </w:r>
      <w:r w:rsidR="00387B33" w:rsidRPr="00942443">
        <w:rPr>
          <w:rFonts w:ascii="Calibri" w:hAnsi="Calibri" w:cs="Calibri"/>
          <w:b/>
          <w:color w:val="000000"/>
          <w:sz w:val="20"/>
          <w:szCs w:val="20"/>
          <w:u w:val="single"/>
        </w:rPr>
        <w:t>:</w:t>
      </w:r>
    </w:p>
    <w:p w14:paraId="1E68DCCF" w14:textId="77777777" w:rsidR="00387B33" w:rsidRDefault="00AA5886">
      <w:pPr>
        <w:pStyle w:val="t-9-8"/>
        <w:numPr>
          <w:ilvl w:val="0"/>
          <w:numId w:val="28"/>
        </w:numPr>
        <w:spacing w:line="360" w:lineRule="auto"/>
        <w:textAlignment w:val="baseline"/>
        <w:rPr>
          <w:rFonts w:ascii="Calibri" w:hAnsi="Calibri" w:cs="Calibri"/>
          <w:color w:val="000000"/>
          <w:sz w:val="20"/>
          <w:szCs w:val="20"/>
        </w:rPr>
      </w:pPr>
      <w:r w:rsidRPr="00365598">
        <w:rPr>
          <w:rFonts w:ascii="Calibri" w:hAnsi="Calibri" w:cs="Calibri"/>
          <w:color w:val="000000"/>
          <w:sz w:val="20"/>
          <w:szCs w:val="20"/>
        </w:rPr>
        <w:t>5 u Kop</w:t>
      </w:r>
      <w:r w:rsidR="00387B33">
        <w:rPr>
          <w:rFonts w:ascii="Calibri" w:hAnsi="Calibri" w:cs="Calibri"/>
          <w:color w:val="000000"/>
          <w:sz w:val="20"/>
          <w:szCs w:val="20"/>
        </w:rPr>
        <w:t>rivnici,</w:t>
      </w:r>
    </w:p>
    <w:p w14:paraId="673305D8" w14:textId="77777777" w:rsidR="00387B33" w:rsidRDefault="00AA5886">
      <w:pPr>
        <w:pStyle w:val="t-9-8"/>
        <w:numPr>
          <w:ilvl w:val="0"/>
          <w:numId w:val="28"/>
        </w:numPr>
        <w:spacing w:line="360" w:lineRule="auto"/>
        <w:textAlignment w:val="baseline"/>
        <w:rPr>
          <w:rFonts w:ascii="Calibri" w:hAnsi="Calibri" w:cs="Calibri"/>
          <w:color w:val="000000"/>
          <w:sz w:val="20"/>
          <w:szCs w:val="20"/>
        </w:rPr>
      </w:pPr>
      <w:r w:rsidRPr="00387B33">
        <w:rPr>
          <w:rFonts w:ascii="Calibri" w:hAnsi="Calibri" w:cs="Calibri"/>
          <w:color w:val="000000"/>
          <w:sz w:val="20"/>
          <w:szCs w:val="20"/>
        </w:rPr>
        <w:t>3</w:t>
      </w:r>
      <w:r w:rsidR="00387B33" w:rsidRPr="00387B33">
        <w:rPr>
          <w:rFonts w:ascii="Calibri" w:hAnsi="Calibri" w:cs="Calibri"/>
          <w:color w:val="000000"/>
          <w:sz w:val="20"/>
          <w:szCs w:val="20"/>
        </w:rPr>
        <w:t xml:space="preserve"> </w:t>
      </w:r>
      <w:r w:rsidRPr="00387B33">
        <w:rPr>
          <w:rFonts w:ascii="Calibri" w:hAnsi="Calibri" w:cs="Calibri"/>
          <w:color w:val="000000"/>
          <w:sz w:val="20"/>
          <w:szCs w:val="20"/>
        </w:rPr>
        <w:t xml:space="preserve">u Križevcima, </w:t>
      </w:r>
    </w:p>
    <w:p w14:paraId="44A9CD19" w14:textId="7B2EECD2" w:rsidR="00387B33" w:rsidRDefault="006B1FCA">
      <w:pPr>
        <w:pStyle w:val="t-9-8"/>
        <w:numPr>
          <w:ilvl w:val="0"/>
          <w:numId w:val="28"/>
        </w:numPr>
        <w:spacing w:line="360" w:lineRule="auto"/>
        <w:textAlignment w:val="baseline"/>
        <w:rPr>
          <w:rFonts w:ascii="Calibri" w:hAnsi="Calibri" w:cs="Calibri"/>
          <w:color w:val="000000"/>
          <w:sz w:val="20"/>
          <w:szCs w:val="20"/>
        </w:rPr>
      </w:pPr>
      <w:r>
        <w:rPr>
          <w:rFonts w:ascii="Calibri" w:hAnsi="Calibri" w:cs="Calibri"/>
          <w:color w:val="000000"/>
          <w:sz w:val="20"/>
          <w:szCs w:val="20"/>
        </w:rPr>
        <w:t>2</w:t>
      </w:r>
      <w:r w:rsidR="00387B33">
        <w:rPr>
          <w:rFonts w:ascii="Calibri" w:hAnsi="Calibri" w:cs="Calibri"/>
          <w:color w:val="000000"/>
          <w:sz w:val="20"/>
          <w:szCs w:val="20"/>
        </w:rPr>
        <w:t xml:space="preserve"> u Đurđevcu,</w:t>
      </w:r>
    </w:p>
    <w:p w14:paraId="1F753C47" w14:textId="77777777" w:rsidR="00387B33" w:rsidRDefault="00AA5886">
      <w:pPr>
        <w:pStyle w:val="t-9-8"/>
        <w:numPr>
          <w:ilvl w:val="0"/>
          <w:numId w:val="28"/>
        </w:numPr>
        <w:spacing w:line="360" w:lineRule="auto"/>
        <w:textAlignment w:val="baseline"/>
        <w:rPr>
          <w:rFonts w:ascii="Calibri" w:hAnsi="Calibri" w:cs="Calibri"/>
          <w:color w:val="000000"/>
          <w:sz w:val="20"/>
          <w:szCs w:val="20"/>
        </w:rPr>
      </w:pPr>
      <w:r w:rsidRPr="00387B33">
        <w:rPr>
          <w:rFonts w:ascii="Calibri" w:hAnsi="Calibri" w:cs="Calibri"/>
          <w:color w:val="000000"/>
          <w:sz w:val="20"/>
          <w:szCs w:val="20"/>
        </w:rPr>
        <w:t xml:space="preserve">1 u Kloštru Podravskom, </w:t>
      </w:r>
    </w:p>
    <w:p w14:paraId="72E44569" w14:textId="77777777" w:rsidR="00387B33" w:rsidRDefault="00AA5886">
      <w:pPr>
        <w:pStyle w:val="t-9-8"/>
        <w:numPr>
          <w:ilvl w:val="0"/>
          <w:numId w:val="28"/>
        </w:numPr>
        <w:spacing w:line="360" w:lineRule="auto"/>
        <w:textAlignment w:val="baseline"/>
        <w:rPr>
          <w:rFonts w:ascii="Calibri" w:hAnsi="Calibri" w:cs="Calibri"/>
          <w:color w:val="000000"/>
          <w:sz w:val="20"/>
          <w:szCs w:val="20"/>
        </w:rPr>
      </w:pPr>
      <w:r w:rsidRPr="00387B33">
        <w:rPr>
          <w:rFonts w:ascii="Calibri" w:hAnsi="Calibri" w:cs="Calibri"/>
          <w:color w:val="000000"/>
          <w:sz w:val="20"/>
          <w:szCs w:val="20"/>
        </w:rPr>
        <w:t xml:space="preserve">1 u Gornjoj Rijeci, </w:t>
      </w:r>
    </w:p>
    <w:p w14:paraId="6CFCFF57" w14:textId="77777777" w:rsidR="00387B33" w:rsidRDefault="00AA5886">
      <w:pPr>
        <w:pStyle w:val="t-9-8"/>
        <w:numPr>
          <w:ilvl w:val="0"/>
          <w:numId w:val="28"/>
        </w:numPr>
        <w:spacing w:line="360" w:lineRule="auto"/>
        <w:textAlignment w:val="baseline"/>
        <w:rPr>
          <w:rFonts w:ascii="Calibri" w:hAnsi="Calibri" w:cs="Calibri"/>
          <w:color w:val="000000"/>
          <w:sz w:val="20"/>
          <w:szCs w:val="20"/>
        </w:rPr>
      </w:pPr>
      <w:r w:rsidRPr="00387B33">
        <w:rPr>
          <w:rFonts w:ascii="Calibri" w:hAnsi="Calibri" w:cs="Calibri"/>
          <w:color w:val="000000"/>
          <w:sz w:val="20"/>
          <w:szCs w:val="20"/>
        </w:rPr>
        <w:t xml:space="preserve">1 u Svetom Ivanu Žabno, </w:t>
      </w:r>
    </w:p>
    <w:p w14:paraId="68E1E0C8" w14:textId="7B84AE35" w:rsidR="00387B33" w:rsidRDefault="00AA5886">
      <w:pPr>
        <w:pStyle w:val="t-9-8"/>
        <w:numPr>
          <w:ilvl w:val="0"/>
          <w:numId w:val="28"/>
        </w:numPr>
        <w:spacing w:line="360" w:lineRule="auto"/>
        <w:textAlignment w:val="baseline"/>
        <w:rPr>
          <w:rFonts w:ascii="Calibri" w:hAnsi="Calibri" w:cs="Calibri"/>
          <w:color w:val="000000"/>
          <w:sz w:val="20"/>
          <w:szCs w:val="20"/>
        </w:rPr>
      </w:pPr>
      <w:r w:rsidRPr="00387B33">
        <w:rPr>
          <w:rFonts w:ascii="Calibri" w:hAnsi="Calibri" w:cs="Calibri"/>
          <w:color w:val="000000"/>
          <w:sz w:val="20"/>
          <w:szCs w:val="20"/>
        </w:rPr>
        <w:t>1 u Goli</w:t>
      </w:r>
      <w:r w:rsidR="0038734D">
        <w:rPr>
          <w:rFonts w:ascii="Calibri" w:hAnsi="Calibri" w:cs="Calibri"/>
          <w:color w:val="000000"/>
          <w:sz w:val="20"/>
          <w:szCs w:val="20"/>
        </w:rPr>
        <w:t>,</w:t>
      </w:r>
    </w:p>
    <w:p w14:paraId="640E6FC9" w14:textId="1BF492E6" w:rsidR="00AA5886" w:rsidRDefault="00AA5886">
      <w:pPr>
        <w:pStyle w:val="t-9-8"/>
        <w:numPr>
          <w:ilvl w:val="0"/>
          <w:numId w:val="28"/>
        </w:numPr>
        <w:spacing w:line="360" w:lineRule="auto"/>
        <w:textAlignment w:val="baseline"/>
        <w:rPr>
          <w:rFonts w:ascii="Calibri" w:hAnsi="Calibri" w:cs="Calibri"/>
          <w:color w:val="000000"/>
          <w:sz w:val="20"/>
          <w:szCs w:val="20"/>
        </w:rPr>
      </w:pPr>
      <w:r w:rsidRPr="00387B33">
        <w:rPr>
          <w:rFonts w:ascii="Calibri" w:hAnsi="Calibri" w:cs="Calibri"/>
          <w:color w:val="000000"/>
          <w:sz w:val="20"/>
          <w:szCs w:val="20"/>
        </w:rPr>
        <w:t>1 u Legradu</w:t>
      </w:r>
      <w:r w:rsidR="006B1FCA">
        <w:rPr>
          <w:rFonts w:ascii="Calibri" w:hAnsi="Calibri" w:cs="Calibri"/>
          <w:color w:val="000000"/>
          <w:sz w:val="20"/>
          <w:szCs w:val="20"/>
        </w:rPr>
        <w:t>,</w:t>
      </w:r>
    </w:p>
    <w:p w14:paraId="3D4DEA26" w14:textId="0A4EB1A6" w:rsidR="006B1FCA" w:rsidRDefault="006B1FCA">
      <w:pPr>
        <w:pStyle w:val="t-9-8"/>
        <w:numPr>
          <w:ilvl w:val="0"/>
          <w:numId w:val="28"/>
        </w:numPr>
        <w:spacing w:line="360" w:lineRule="auto"/>
        <w:textAlignment w:val="baseline"/>
        <w:rPr>
          <w:rFonts w:ascii="Calibri" w:hAnsi="Calibri" w:cs="Calibri"/>
          <w:color w:val="000000"/>
          <w:sz w:val="20"/>
          <w:szCs w:val="20"/>
        </w:rPr>
      </w:pPr>
      <w:r>
        <w:rPr>
          <w:rFonts w:ascii="Calibri" w:hAnsi="Calibri" w:cs="Calibri"/>
          <w:color w:val="000000"/>
          <w:sz w:val="20"/>
          <w:szCs w:val="20"/>
        </w:rPr>
        <w:t xml:space="preserve">1 u Molvama i </w:t>
      </w:r>
    </w:p>
    <w:p w14:paraId="0831B5E4" w14:textId="5908C28D" w:rsidR="0038734D" w:rsidRPr="00387B33" w:rsidRDefault="0038734D">
      <w:pPr>
        <w:pStyle w:val="t-9-8"/>
        <w:numPr>
          <w:ilvl w:val="0"/>
          <w:numId w:val="28"/>
        </w:numPr>
        <w:spacing w:line="360" w:lineRule="auto"/>
        <w:textAlignment w:val="baseline"/>
        <w:rPr>
          <w:rFonts w:ascii="Calibri" w:hAnsi="Calibri" w:cs="Calibri"/>
          <w:color w:val="000000"/>
          <w:sz w:val="20"/>
          <w:szCs w:val="20"/>
        </w:rPr>
      </w:pPr>
      <w:r>
        <w:rPr>
          <w:rFonts w:ascii="Calibri" w:hAnsi="Calibri" w:cs="Calibri"/>
          <w:color w:val="000000"/>
          <w:sz w:val="20"/>
          <w:szCs w:val="20"/>
        </w:rPr>
        <w:t>1 u Ferdinandovcu.</w:t>
      </w:r>
    </w:p>
    <w:p w14:paraId="5ADA068C" w14:textId="11D223C3" w:rsidR="00AA5886" w:rsidRPr="00AA5886" w:rsidRDefault="00AA5886">
      <w:pPr>
        <w:pStyle w:val="t-9-8"/>
        <w:numPr>
          <w:ilvl w:val="0"/>
          <w:numId w:val="26"/>
        </w:numPr>
        <w:spacing w:line="360" w:lineRule="auto"/>
        <w:textAlignment w:val="baseline"/>
        <w:rPr>
          <w:rFonts w:ascii="Calibri" w:hAnsi="Calibri" w:cs="Calibri"/>
          <w:b/>
          <w:color w:val="000000"/>
          <w:sz w:val="20"/>
          <w:szCs w:val="20"/>
        </w:rPr>
      </w:pPr>
      <w:r w:rsidRPr="00AA5886">
        <w:rPr>
          <w:rFonts w:ascii="Calibri" w:hAnsi="Calibri" w:cs="Calibri"/>
          <w:b/>
          <w:color w:val="000000"/>
          <w:sz w:val="20"/>
          <w:szCs w:val="20"/>
        </w:rPr>
        <w:t>ZDRAVSTVENA ZAŠTITA ŽENA</w:t>
      </w:r>
      <w:r>
        <w:rPr>
          <w:rFonts w:ascii="Calibri" w:hAnsi="Calibri" w:cs="Calibri"/>
          <w:b/>
          <w:color w:val="000000"/>
          <w:sz w:val="20"/>
          <w:szCs w:val="20"/>
        </w:rPr>
        <w:t xml:space="preserve"> (GINEKOLOGIJA I OPSTETRICIJA)</w:t>
      </w:r>
      <w:r w:rsidRPr="00AA5886">
        <w:rPr>
          <w:rFonts w:ascii="Calibri" w:hAnsi="Calibri" w:cs="Calibri"/>
          <w:b/>
          <w:color w:val="000000"/>
          <w:sz w:val="20"/>
          <w:szCs w:val="20"/>
        </w:rPr>
        <w:t>:</w:t>
      </w:r>
    </w:p>
    <w:p w14:paraId="4C56F405" w14:textId="072CB709" w:rsidR="00AA5886" w:rsidRDefault="00AA5886">
      <w:pPr>
        <w:pStyle w:val="t-9-8"/>
        <w:numPr>
          <w:ilvl w:val="0"/>
          <w:numId w:val="27"/>
        </w:numPr>
        <w:spacing w:line="360" w:lineRule="auto"/>
        <w:textAlignment w:val="baseline"/>
        <w:rPr>
          <w:rFonts w:ascii="Calibri" w:hAnsi="Calibri" w:cs="Calibri"/>
          <w:color w:val="000000"/>
          <w:sz w:val="20"/>
          <w:szCs w:val="20"/>
        </w:rPr>
      </w:pPr>
      <w:r w:rsidRPr="00365598">
        <w:rPr>
          <w:rFonts w:ascii="Calibri" w:hAnsi="Calibri" w:cs="Calibri"/>
          <w:color w:val="000000"/>
          <w:sz w:val="20"/>
          <w:szCs w:val="20"/>
        </w:rPr>
        <w:t xml:space="preserve">3 </w:t>
      </w:r>
      <w:r w:rsidR="003208F2">
        <w:rPr>
          <w:rFonts w:ascii="Calibri" w:hAnsi="Calibri" w:cs="Calibri"/>
          <w:color w:val="000000"/>
          <w:sz w:val="20"/>
          <w:szCs w:val="20"/>
        </w:rPr>
        <w:t>TIM-a</w:t>
      </w:r>
      <w:r w:rsidRPr="00365598">
        <w:rPr>
          <w:rFonts w:ascii="Calibri" w:hAnsi="Calibri" w:cs="Calibri"/>
          <w:color w:val="000000"/>
          <w:sz w:val="20"/>
          <w:szCs w:val="20"/>
        </w:rPr>
        <w:t xml:space="preserve"> zdravstvene zaštite žena – 1 </w:t>
      </w:r>
      <w:r w:rsidR="003208F2">
        <w:rPr>
          <w:rFonts w:ascii="Calibri" w:hAnsi="Calibri" w:cs="Calibri"/>
          <w:color w:val="000000"/>
          <w:sz w:val="20"/>
          <w:szCs w:val="20"/>
        </w:rPr>
        <w:t xml:space="preserve">TIM </w:t>
      </w:r>
      <w:r w:rsidRPr="00365598">
        <w:rPr>
          <w:rFonts w:ascii="Calibri" w:hAnsi="Calibri" w:cs="Calibri"/>
          <w:color w:val="000000"/>
          <w:sz w:val="20"/>
          <w:szCs w:val="20"/>
        </w:rPr>
        <w:t xml:space="preserve">u Đurđevcu i 2 </w:t>
      </w:r>
      <w:r w:rsidR="00942443">
        <w:rPr>
          <w:rFonts w:ascii="Calibri" w:hAnsi="Calibri" w:cs="Calibri"/>
          <w:color w:val="000000"/>
          <w:sz w:val="20"/>
          <w:szCs w:val="20"/>
        </w:rPr>
        <w:t>TIM</w:t>
      </w:r>
      <w:r w:rsidR="008408FE">
        <w:rPr>
          <w:rFonts w:ascii="Calibri" w:hAnsi="Calibri" w:cs="Calibri"/>
          <w:color w:val="000000"/>
          <w:sz w:val="20"/>
          <w:szCs w:val="20"/>
        </w:rPr>
        <w:t>-a</w:t>
      </w:r>
      <w:r w:rsidRPr="00365598">
        <w:rPr>
          <w:rFonts w:ascii="Calibri" w:hAnsi="Calibri" w:cs="Calibri"/>
          <w:color w:val="000000"/>
          <w:sz w:val="20"/>
          <w:szCs w:val="20"/>
        </w:rPr>
        <w:t xml:space="preserve"> u Križevcima</w:t>
      </w:r>
      <w:r>
        <w:rPr>
          <w:rFonts w:ascii="Calibri" w:hAnsi="Calibri" w:cs="Calibri"/>
          <w:color w:val="000000"/>
          <w:sz w:val="20"/>
          <w:szCs w:val="20"/>
        </w:rPr>
        <w:t>,</w:t>
      </w:r>
    </w:p>
    <w:p w14:paraId="3DF71E6C" w14:textId="223AC770" w:rsidR="00AA5886" w:rsidRDefault="00AA5886">
      <w:pPr>
        <w:pStyle w:val="t-9-8"/>
        <w:numPr>
          <w:ilvl w:val="0"/>
          <w:numId w:val="26"/>
        </w:numPr>
        <w:spacing w:line="360" w:lineRule="auto"/>
        <w:textAlignment w:val="baseline"/>
        <w:rPr>
          <w:rFonts w:ascii="Calibri" w:hAnsi="Calibri" w:cs="Calibri"/>
          <w:b/>
          <w:color w:val="000000"/>
          <w:sz w:val="20"/>
          <w:szCs w:val="20"/>
        </w:rPr>
      </w:pPr>
      <w:r w:rsidRPr="00AA5886">
        <w:rPr>
          <w:rFonts w:ascii="Calibri" w:hAnsi="Calibri" w:cs="Calibri"/>
          <w:b/>
          <w:color w:val="000000"/>
          <w:sz w:val="20"/>
          <w:szCs w:val="20"/>
        </w:rPr>
        <w:t>ZDRAVSTVENA ZAŠTITA DJECE (PEDIJATRIJA)</w:t>
      </w:r>
      <w:r>
        <w:rPr>
          <w:rFonts w:ascii="Calibri" w:hAnsi="Calibri" w:cs="Calibri"/>
          <w:b/>
          <w:color w:val="000000"/>
          <w:sz w:val="20"/>
          <w:szCs w:val="20"/>
        </w:rPr>
        <w:t>:</w:t>
      </w:r>
    </w:p>
    <w:p w14:paraId="40ACFA3E" w14:textId="3C193BC2" w:rsidR="00AA5886" w:rsidRDefault="00AA5886">
      <w:pPr>
        <w:pStyle w:val="t-9-8"/>
        <w:numPr>
          <w:ilvl w:val="0"/>
          <w:numId w:val="27"/>
        </w:numPr>
        <w:spacing w:line="360" w:lineRule="auto"/>
        <w:textAlignment w:val="baseline"/>
        <w:rPr>
          <w:rFonts w:ascii="Calibri" w:hAnsi="Calibri" w:cs="Calibri"/>
          <w:color w:val="000000"/>
          <w:sz w:val="20"/>
          <w:szCs w:val="20"/>
        </w:rPr>
      </w:pPr>
      <w:r w:rsidRPr="00365598">
        <w:rPr>
          <w:rFonts w:ascii="Calibri" w:hAnsi="Calibri" w:cs="Calibri"/>
          <w:color w:val="000000"/>
          <w:sz w:val="20"/>
          <w:szCs w:val="20"/>
        </w:rPr>
        <w:t xml:space="preserve">3 </w:t>
      </w:r>
      <w:r w:rsidR="003208F2">
        <w:rPr>
          <w:rFonts w:ascii="Calibri" w:hAnsi="Calibri" w:cs="Calibri"/>
          <w:color w:val="000000"/>
          <w:sz w:val="20"/>
          <w:szCs w:val="20"/>
        </w:rPr>
        <w:t>TIM-a</w:t>
      </w:r>
      <w:r w:rsidRPr="00365598">
        <w:rPr>
          <w:rFonts w:ascii="Calibri" w:hAnsi="Calibri" w:cs="Calibri"/>
          <w:color w:val="000000"/>
          <w:sz w:val="20"/>
          <w:szCs w:val="20"/>
        </w:rPr>
        <w:t xml:space="preserve"> zdravstvene zaštite predškolske djece  - 1 </w:t>
      </w:r>
      <w:r w:rsidR="003208F2">
        <w:rPr>
          <w:rFonts w:ascii="Calibri" w:hAnsi="Calibri" w:cs="Calibri"/>
          <w:color w:val="000000"/>
          <w:sz w:val="20"/>
          <w:szCs w:val="20"/>
        </w:rPr>
        <w:t>TIM</w:t>
      </w:r>
      <w:r w:rsidRPr="00365598">
        <w:rPr>
          <w:rFonts w:ascii="Calibri" w:hAnsi="Calibri" w:cs="Calibri"/>
          <w:color w:val="000000"/>
          <w:sz w:val="20"/>
          <w:szCs w:val="20"/>
        </w:rPr>
        <w:t xml:space="preserve"> u Đurđevcu, 1 </w:t>
      </w:r>
      <w:r w:rsidR="003208F2">
        <w:rPr>
          <w:rFonts w:ascii="Calibri" w:hAnsi="Calibri" w:cs="Calibri"/>
          <w:color w:val="000000"/>
          <w:sz w:val="20"/>
          <w:szCs w:val="20"/>
        </w:rPr>
        <w:t>TIM</w:t>
      </w:r>
      <w:r w:rsidR="008408FE">
        <w:rPr>
          <w:rFonts w:ascii="Calibri" w:hAnsi="Calibri" w:cs="Calibri"/>
          <w:color w:val="000000"/>
          <w:sz w:val="20"/>
          <w:szCs w:val="20"/>
        </w:rPr>
        <w:t xml:space="preserve"> </w:t>
      </w:r>
      <w:r w:rsidRPr="00365598">
        <w:rPr>
          <w:rFonts w:ascii="Calibri" w:hAnsi="Calibri" w:cs="Calibri"/>
          <w:color w:val="000000"/>
          <w:sz w:val="20"/>
          <w:szCs w:val="20"/>
        </w:rPr>
        <w:t xml:space="preserve">u Koprivnici, 1 </w:t>
      </w:r>
      <w:r w:rsidR="003208F2">
        <w:rPr>
          <w:rFonts w:ascii="Calibri" w:hAnsi="Calibri" w:cs="Calibri"/>
          <w:color w:val="000000"/>
          <w:sz w:val="20"/>
          <w:szCs w:val="20"/>
        </w:rPr>
        <w:t>TIM</w:t>
      </w:r>
      <w:r w:rsidR="008408FE">
        <w:rPr>
          <w:rFonts w:ascii="Calibri" w:hAnsi="Calibri" w:cs="Calibri"/>
          <w:color w:val="000000"/>
          <w:sz w:val="20"/>
          <w:szCs w:val="20"/>
        </w:rPr>
        <w:t xml:space="preserve"> </w:t>
      </w:r>
      <w:r w:rsidRPr="00365598">
        <w:rPr>
          <w:rFonts w:ascii="Calibri" w:hAnsi="Calibri" w:cs="Calibri"/>
          <w:color w:val="000000"/>
          <w:sz w:val="20"/>
          <w:szCs w:val="20"/>
        </w:rPr>
        <w:t>u Križevcima</w:t>
      </w:r>
      <w:r w:rsidR="00387B33">
        <w:rPr>
          <w:rFonts w:ascii="Calibri" w:hAnsi="Calibri" w:cs="Calibri"/>
          <w:color w:val="000000"/>
          <w:sz w:val="20"/>
          <w:szCs w:val="20"/>
        </w:rPr>
        <w:t>.</w:t>
      </w:r>
    </w:p>
    <w:p w14:paraId="224F79BA" w14:textId="3F3F6C74" w:rsidR="00253421" w:rsidRPr="00253421" w:rsidRDefault="00253421">
      <w:pPr>
        <w:pStyle w:val="t-9-8"/>
        <w:numPr>
          <w:ilvl w:val="0"/>
          <w:numId w:val="26"/>
        </w:numPr>
        <w:spacing w:line="360" w:lineRule="auto"/>
        <w:textAlignment w:val="baseline"/>
        <w:rPr>
          <w:rFonts w:ascii="Calibri" w:hAnsi="Calibri" w:cs="Calibri"/>
          <w:color w:val="000000"/>
          <w:sz w:val="20"/>
          <w:szCs w:val="20"/>
        </w:rPr>
      </w:pPr>
      <w:r>
        <w:rPr>
          <w:rFonts w:ascii="Calibri" w:hAnsi="Calibri" w:cs="Calibri"/>
          <w:b/>
          <w:color w:val="000000"/>
          <w:sz w:val="20"/>
          <w:szCs w:val="20"/>
        </w:rPr>
        <w:t>PATRONAŽNA ZDRAVSTV</w:t>
      </w:r>
      <w:r w:rsidR="008408FE">
        <w:rPr>
          <w:rFonts w:ascii="Calibri" w:hAnsi="Calibri" w:cs="Calibri"/>
          <w:b/>
          <w:color w:val="000000"/>
          <w:sz w:val="20"/>
          <w:szCs w:val="20"/>
        </w:rPr>
        <w:t>E</w:t>
      </w:r>
      <w:r>
        <w:rPr>
          <w:rFonts w:ascii="Calibri" w:hAnsi="Calibri" w:cs="Calibri"/>
          <w:b/>
          <w:color w:val="000000"/>
          <w:sz w:val="20"/>
          <w:szCs w:val="20"/>
        </w:rPr>
        <w:t>NA ZAŠTITA:</w:t>
      </w:r>
    </w:p>
    <w:p w14:paraId="2072CF45" w14:textId="00E088AE" w:rsidR="00253421" w:rsidRDefault="00253421">
      <w:pPr>
        <w:pStyle w:val="t-9-8"/>
        <w:numPr>
          <w:ilvl w:val="0"/>
          <w:numId w:val="27"/>
        </w:numPr>
        <w:spacing w:line="360" w:lineRule="auto"/>
        <w:jc w:val="both"/>
        <w:textAlignment w:val="baseline"/>
        <w:rPr>
          <w:rFonts w:ascii="Calibri" w:hAnsi="Calibri" w:cs="Calibri"/>
          <w:color w:val="000000"/>
          <w:sz w:val="20"/>
          <w:szCs w:val="20"/>
        </w:rPr>
      </w:pPr>
      <w:r w:rsidRPr="00365598">
        <w:rPr>
          <w:rFonts w:ascii="Calibri" w:hAnsi="Calibri" w:cs="Calibri"/>
          <w:color w:val="000000"/>
          <w:sz w:val="20"/>
          <w:szCs w:val="20"/>
        </w:rPr>
        <w:t xml:space="preserve">23 </w:t>
      </w:r>
      <w:r w:rsidR="003208F2">
        <w:rPr>
          <w:rFonts w:ascii="Calibri" w:hAnsi="Calibri" w:cs="Calibri"/>
          <w:color w:val="000000"/>
          <w:sz w:val="20"/>
          <w:szCs w:val="20"/>
        </w:rPr>
        <w:t>TIM-a</w:t>
      </w:r>
      <w:r>
        <w:rPr>
          <w:rFonts w:ascii="Calibri" w:hAnsi="Calibri" w:cs="Calibri"/>
          <w:color w:val="000000"/>
          <w:sz w:val="20"/>
          <w:szCs w:val="20"/>
        </w:rPr>
        <w:t xml:space="preserve"> patronažne zdravstvene skrbi - </w:t>
      </w:r>
      <w:r w:rsidRPr="00365598">
        <w:rPr>
          <w:rFonts w:ascii="Calibri" w:hAnsi="Calibri" w:cs="Calibri"/>
          <w:color w:val="000000"/>
          <w:sz w:val="20"/>
          <w:szCs w:val="20"/>
        </w:rPr>
        <w:t>11 u Koprivnici, 7 u Križevcima, 5 u Đurđevcu (stručne prvostupnice sestrinstva)</w:t>
      </w:r>
      <w:r>
        <w:rPr>
          <w:rFonts w:ascii="Calibri" w:hAnsi="Calibri" w:cs="Calibri"/>
          <w:color w:val="000000"/>
          <w:sz w:val="20"/>
          <w:szCs w:val="20"/>
        </w:rPr>
        <w:t>.</w:t>
      </w:r>
    </w:p>
    <w:p w14:paraId="7BE02D48" w14:textId="77777777" w:rsidR="00253421" w:rsidRDefault="00253421">
      <w:pPr>
        <w:pStyle w:val="t-9-8"/>
        <w:numPr>
          <w:ilvl w:val="0"/>
          <w:numId w:val="26"/>
        </w:numPr>
        <w:spacing w:line="360" w:lineRule="auto"/>
        <w:jc w:val="both"/>
        <w:textAlignment w:val="baseline"/>
        <w:rPr>
          <w:rFonts w:ascii="Calibri" w:hAnsi="Calibri" w:cs="Calibri"/>
          <w:color w:val="000000"/>
          <w:sz w:val="20"/>
          <w:szCs w:val="20"/>
        </w:rPr>
      </w:pPr>
      <w:r w:rsidRPr="00253421">
        <w:rPr>
          <w:rFonts w:ascii="Calibri" w:hAnsi="Calibri" w:cs="Calibri"/>
          <w:b/>
          <w:color w:val="000000"/>
          <w:sz w:val="20"/>
          <w:szCs w:val="20"/>
        </w:rPr>
        <w:t>MEDICINA RADA I SPORTA</w:t>
      </w:r>
      <w:r>
        <w:rPr>
          <w:rFonts w:ascii="Calibri" w:hAnsi="Calibri" w:cs="Calibri"/>
          <w:color w:val="000000"/>
          <w:sz w:val="20"/>
          <w:szCs w:val="20"/>
        </w:rPr>
        <w:t>:</w:t>
      </w:r>
    </w:p>
    <w:p w14:paraId="1DFDA2FF" w14:textId="3BD62CD1" w:rsidR="00C343F0" w:rsidRPr="00C37F3B" w:rsidRDefault="003208F2">
      <w:pPr>
        <w:pStyle w:val="t-9-8"/>
        <w:numPr>
          <w:ilvl w:val="0"/>
          <w:numId w:val="27"/>
        </w:numPr>
        <w:spacing w:line="360" w:lineRule="auto"/>
        <w:jc w:val="both"/>
        <w:textAlignment w:val="baseline"/>
        <w:rPr>
          <w:rFonts w:ascii="Calibri" w:hAnsi="Calibri" w:cs="Calibri"/>
          <w:color w:val="000000"/>
          <w:sz w:val="20"/>
          <w:szCs w:val="20"/>
        </w:rPr>
      </w:pPr>
      <w:r>
        <w:rPr>
          <w:rFonts w:ascii="Calibri" w:hAnsi="Calibri" w:cs="Calibri"/>
          <w:color w:val="000000"/>
          <w:sz w:val="20"/>
          <w:szCs w:val="20"/>
        </w:rPr>
        <w:t>1</w:t>
      </w:r>
      <w:r w:rsidR="00253421">
        <w:rPr>
          <w:rFonts w:ascii="Calibri" w:hAnsi="Calibri" w:cs="Calibri"/>
          <w:color w:val="000000"/>
          <w:sz w:val="20"/>
          <w:szCs w:val="20"/>
        </w:rPr>
        <w:t xml:space="preserve"> </w:t>
      </w:r>
      <w:r>
        <w:rPr>
          <w:rFonts w:ascii="Calibri" w:hAnsi="Calibri" w:cs="Calibri"/>
          <w:color w:val="000000"/>
          <w:sz w:val="20"/>
          <w:szCs w:val="20"/>
        </w:rPr>
        <w:t>TIM-a</w:t>
      </w:r>
      <w:r w:rsidRPr="00CE29DA">
        <w:rPr>
          <w:rFonts w:ascii="Calibri" w:hAnsi="Calibri" w:cs="Calibri"/>
          <w:color w:val="000000"/>
          <w:sz w:val="20"/>
          <w:szCs w:val="20"/>
        </w:rPr>
        <w:t xml:space="preserve"> </w:t>
      </w:r>
      <w:r w:rsidR="00253421">
        <w:rPr>
          <w:rFonts w:ascii="Calibri" w:hAnsi="Calibri" w:cs="Calibri"/>
          <w:color w:val="000000"/>
          <w:sz w:val="20"/>
          <w:szCs w:val="20"/>
        </w:rPr>
        <w:t>medicine rada i sporta –</w:t>
      </w:r>
      <w:r>
        <w:rPr>
          <w:rFonts w:ascii="Calibri" w:hAnsi="Calibri" w:cs="Calibri"/>
          <w:color w:val="000000"/>
          <w:sz w:val="20"/>
          <w:szCs w:val="20"/>
        </w:rPr>
        <w:t xml:space="preserve"> </w:t>
      </w:r>
      <w:r w:rsidR="00253421">
        <w:rPr>
          <w:rFonts w:ascii="Calibri" w:hAnsi="Calibri" w:cs="Calibri"/>
          <w:color w:val="000000"/>
          <w:sz w:val="20"/>
          <w:szCs w:val="20"/>
        </w:rPr>
        <w:t xml:space="preserve">1 </w:t>
      </w:r>
      <w:r w:rsidR="00AE3244">
        <w:rPr>
          <w:rFonts w:ascii="Calibri" w:hAnsi="Calibri" w:cs="Calibri"/>
          <w:color w:val="000000"/>
          <w:sz w:val="20"/>
          <w:szCs w:val="20"/>
        </w:rPr>
        <w:t>TIM</w:t>
      </w:r>
      <w:r w:rsidR="00253421">
        <w:rPr>
          <w:rFonts w:ascii="Calibri" w:hAnsi="Calibri" w:cs="Calibri"/>
          <w:color w:val="000000"/>
          <w:sz w:val="20"/>
          <w:szCs w:val="20"/>
        </w:rPr>
        <w:t xml:space="preserve"> u Koprivnici.</w:t>
      </w:r>
    </w:p>
    <w:p w14:paraId="6C65D49A" w14:textId="7D42EDDF" w:rsidR="00253421" w:rsidRPr="00253421" w:rsidRDefault="00253421">
      <w:pPr>
        <w:pStyle w:val="t-9-8"/>
        <w:numPr>
          <w:ilvl w:val="0"/>
          <w:numId w:val="26"/>
        </w:numPr>
        <w:spacing w:line="360" w:lineRule="auto"/>
        <w:jc w:val="both"/>
        <w:textAlignment w:val="baseline"/>
        <w:rPr>
          <w:rFonts w:ascii="Calibri" w:hAnsi="Calibri" w:cs="Calibri"/>
          <w:color w:val="000000"/>
          <w:sz w:val="20"/>
          <w:szCs w:val="20"/>
        </w:rPr>
      </w:pPr>
      <w:r>
        <w:rPr>
          <w:rFonts w:ascii="Calibri" w:hAnsi="Calibri" w:cs="Calibri"/>
          <w:b/>
          <w:color w:val="000000"/>
          <w:sz w:val="20"/>
          <w:szCs w:val="20"/>
        </w:rPr>
        <w:t xml:space="preserve">LABORATORIJSKA, RADIOLOŠKA I DRUGA DIJAGNOSTIKA: </w:t>
      </w:r>
    </w:p>
    <w:p w14:paraId="5261C748" w14:textId="0472239D" w:rsidR="00253421" w:rsidRDefault="00253421">
      <w:pPr>
        <w:pStyle w:val="Odlomakpopisa"/>
        <w:numPr>
          <w:ilvl w:val="0"/>
          <w:numId w:val="27"/>
        </w:numPr>
        <w:spacing w:line="360" w:lineRule="auto"/>
        <w:jc w:val="both"/>
        <w:rPr>
          <w:rFonts w:eastAsia="Times New Roman" w:cs="Calibri"/>
          <w:color w:val="000000"/>
          <w:sz w:val="20"/>
          <w:szCs w:val="20"/>
          <w:lang w:val="hr-HR" w:eastAsia="hr-HR"/>
        </w:rPr>
      </w:pPr>
      <w:r w:rsidRPr="00253421">
        <w:rPr>
          <w:rFonts w:eastAsia="Times New Roman" w:cs="Calibri"/>
          <w:color w:val="000000"/>
          <w:sz w:val="20"/>
          <w:szCs w:val="20"/>
          <w:lang w:val="hr-HR" w:eastAsia="hr-HR"/>
        </w:rPr>
        <w:t xml:space="preserve">2 Medicinsko-biokemijska laboratorija </w:t>
      </w:r>
      <w:r>
        <w:rPr>
          <w:rFonts w:eastAsia="Times New Roman" w:cs="Calibri"/>
          <w:color w:val="000000"/>
          <w:sz w:val="20"/>
          <w:szCs w:val="20"/>
          <w:lang w:val="hr-HR" w:eastAsia="hr-HR"/>
        </w:rPr>
        <w:t>- 1 u Križevcima i 1 u Đurđevcu.</w:t>
      </w:r>
    </w:p>
    <w:p w14:paraId="2A902A66" w14:textId="77777777" w:rsidR="00253421" w:rsidRDefault="00253421" w:rsidP="0091268C">
      <w:pPr>
        <w:pStyle w:val="Odlomakpopisa"/>
        <w:spacing w:line="360" w:lineRule="auto"/>
        <w:jc w:val="both"/>
        <w:rPr>
          <w:rFonts w:eastAsia="Times New Roman" w:cs="Calibri"/>
          <w:color w:val="000000"/>
          <w:sz w:val="20"/>
          <w:szCs w:val="20"/>
          <w:lang w:val="hr-HR" w:eastAsia="hr-HR"/>
        </w:rPr>
      </w:pPr>
    </w:p>
    <w:p w14:paraId="71040E81" w14:textId="04E8DDC9" w:rsidR="00253421" w:rsidRPr="006174B2" w:rsidRDefault="00253421">
      <w:pPr>
        <w:pStyle w:val="Odlomakpopisa"/>
        <w:numPr>
          <w:ilvl w:val="0"/>
          <w:numId w:val="26"/>
        </w:numPr>
        <w:spacing w:line="360" w:lineRule="auto"/>
        <w:jc w:val="both"/>
        <w:rPr>
          <w:rFonts w:eastAsia="Times New Roman" w:cs="Calibri"/>
          <w:b/>
          <w:color w:val="000000"/>
          <w:sz w:val="20"/>
          <w:szCs w:val="20"/>
          <w:lang w:eastAsia="hr-HR"/>
        </w:rPr>
      </w:pPr>
      <w:r w:rsidRPr="006174B2">
        <w:rPr>
          <w:rFonts w:eastAsia="Times New Roman" w:cs="Calibri"/>
          <w:b/>
          <w:color w:val="000000"/>
          <w:sz w:val="20"/>
          <w:szCs w:val="20"/>
          <w:lang w:val="hr-HR" w:eastAsia="hr-HR"/>
        </w:rPr>
        <w:t>PALIJATIVNA SKRB BOLESNIKA:</w:t>
      </w:r>
    </w:p>
    <w:p w14:paraId="32F64FCB" w14:textId="77777777" w:rsidR="00253421" w:rsidRPr="00253421" w:rsidRDefault="00253421" w:rsidP="0091268C">
      <w:pPr>
        <w:pStyle w:val="Odlomakpopisa"/>
        <w:spacing w:line="360" w:lineRule="auto"/>
        <w:jc w:val="both"/>
        <w:rPr>
          <w:rFonts w:eastAsia="Times New Roman" w:cs="Calibri"/>
          <w:color w:val="000000"/>
          <w:sz w:val="20"/>
          <w:szCs w:val="20"/>
          <w:lang w:eastAsia="hr-HR"/>
        </w:rPr>
      </w:pPr>
    </w:p>
    <w:p w14:paraId="5460CBAF" w14:textId="2459DA53" w:rsidR="00253421" w:rsidRPr="00F21D10" w:rsidRDefault="00253421">
      <w:pPr>
        <w:pStyle w:val="Odlomakpopisa"/>
        <w:numPr>
          <w:ilvl w:val="0"/>
          <w:numId w:val="27"/>
        </w:numPr>
        <w:spacing w:line="360" w:lineRule="auto"/>
        <w:jc w:val="both"/>
        <w:rPr>
          <w:rFonts w:eastAsia="Times New Roman" w:cs="Calibri"/>
          <w:color w:val="000000"/>
          <w:sz w:val="20"/>
          <w:szCs w:val="20"/>
          <w:lang w:eastAsia="hr-HR"/>
        </w:rPr>
      </w:pPr>
      <w:r>
        <w:rPr>
          <w:rFonts w:eastAsia="Times New Roman" w:cs="Calibri"/>
          <w:color w:val="000000"/>
          <w:sz w:val="20"/>
          <w:szCs w:val="20"/>
          <w:lang w:val="hr-HR" w:eastAsia="hr-HR"/>
        </w:rPr>
        <w:t>Koordinator za palijativnu skrb bolesnika u K</w:t>
      </w:r>
      <w:r w:rsidR="006174B2">
        <w:rPr>
          <w:rFonts w:eastAsia="Times New Roman" w:cs="Calibri"/>
          <w:color w:val="000000"/>
          <w:sz w:val="20"/>
          <w:szCs w:val="20"/>
          <w:lang w:val="hr-HR" w:eastAsia="hr-HR"/>
        </w:rPr>
        <w:t>oprivnici</w:t>
      </w:r>
      <w:r w:rsidR="00F21D10">
        <w:rPr>
          <w:rFonts w:eastAsia="Times New Roman" w:cs="Calibri"/>
          <w:color w:val="000000"/>
          <w:sz w:val="20"/>
          <w:szCs w:val="20"/>
          <w:lang w:val="hr-HR" w:eastAsia="hr-HR"/>
        </w:rPr>
        <w:t xml:space="preserve"> i</w:t>
      </w:r>
    </w:p>
    <w:p w14:paraId="1BF0B0FA" w14:textId="261966F0" w:rsidR="00F21D10" w:rsidRPr="00C37F3B" w:rsidRDefault="00F21D10">
      <w:pPr>
        <w:pStyle w:val="Odlomakpopisa"/>
        <w:numPr>
          <w:ilvl w:val="0"/>
          <w:numId w:val="27"/>
        </w:numPr>
        <w:spacing w:line="360" w:lineRule="auto"/>
        <w:jc w:val="both"/>
        <w:rPr>
          <w:rFonts w:eastAsia="Times New Roman" w:cs="Calibri"/>
          <w:color w:val="000000"/>
          <w:sz w:val="20"/>
          <w:szCs w:val="20"/>
          <w:lang w:eastAsia="hr-HR"/>
        </w:rPr>
      </w:pPr>
      <w:r>
        <w:rPr>
          <w:rFonts w:eastAsia="Times New Roman" w:cs="Calibri"/>
          <w:color w:val="000000"/>
          <w:sz w:val="20"/>
          <w:szCs w:val="20"/>
          <w:lang w:val="hr-HR" w:eastAsia="hr-HR"/>
        </w:rPr>
        <w:t>Mobilni palijativni tim.</w:t>
      </w:r>
    </w:p>
    <w:p w14:paraId="08974329" w14:textId="77777777" w:rsidR="00C37F3B" w:rsidRPr="006174B2" w:rsidRDefault="00C37F3B" w:rsidP="00C37F3B">
      <w:pPr>
        <w:pStyle w:val="Odlomakpopisa"/>
        <w:spacing w:line="360" w:lineRule="auto"/>
        <w:jc w:val="both"/>
        <w:rPr>
          <w:rFonts w:eastAsia="Times New Roman" w:cs="Calibri"/>
          <w:color w:val="000000"/>
          <w:sz w:val="20"/>
          <w:szCs w:val="20"/>
          <w:lang w:eastAsia="hr-HR"/>
        </w:rPr>
      </w:pPr>
    </w:p>
    <w:p w14:paraId="5221E57A" w14:textId="3AB8ECC6" w:rsidR="00760FC4" w:rsidRPr="00760FC4" w:rsidRDefault="00760FC4">
      <w:pPr>
        <w:pStyle w:val="t-9-8"/>
        <w:numPr>
          <w:ilvl w:val="0"/>
          <w:numId w:val="26"/>
        </w:numPr>
        <w:spacing w:line="360" w:lineRule="auto"/>
        <w:textAlignment w:val="baseline"/>
        <w:rPr>
          <w:rFonts w:ascii="Calibri" w:hAnsi="Calibri" w:cs="Calibri"/>
          <w:b/>
          <w:color w:val="000000"/>
          <w:sz w:val="20"/>
          <w:szCs w:val="20"/>
        </w:rPr>
      </w:pPr>
      <w:r w:rsidRPr="00760FC4">
        <w:rPr>
          <w:rFonts w:ascii="Calibri" w:hAnsi="Calibri" w:cs="Calibri"/>
          <w:b/>
          <w:color w:val="000000"/>
          <w:sz w:val="20"/>
          <w:szCs w:val="20"/>
        </w:rPr>
        <w:lastRenderedPageBreak/>
        <w:t xml:space="preserve">SPECIJALISTIČKO-KONZILIJARNA ZDRAVSTVENA ZAŠTITA: </w:t>
      </w:r>
    </w:p>
    <w:p w14:paraId="2C58FB2C" w14:textId="77777777" w:rsidR="00365598" w:rsidRDefault="00365598">
      <w:pPr>
        <w:pStyle w:val="t-9-8"/>
        <w:numPr>
          <w:ilvl w:val="0"/>
          <w:numId w:val="5"/>
        </w:numPr>
        <w:spacing w:line="360" w:lineRule="auto"/>
        <w:textAlignment w:val="baseline"/>
        <w:rPr>
          <w:rFonts w:ascii="Calibri" w:hAnsi="Calibri" w:cs="Calibri"/>
          <w:color w:val="000000"/>
          <w:sz w:val="20"/>
          <w:szCs w:val="20"/>
        </w:rPr>
      </w:pPr>
      <w:r w:rsidRPr="00365598">
        <w:rPr>
          <w:rFonts w:ascii="Calibri" w:hAnsi="Calibri" w:cs="Calibri"/>
          <w:color w:val="000000"/>
          <w:sz w:val="20"/>
          <w:szCs w:val="20"/>
        </w:rPr>
        <w:t>1 specijalističk</w:t>
      </w:r>
      <w:r>
        <w:rPr>
          <w:rFonts w:ascii="Calibri" w:hAnsi="Calibri" w:cs="Calibri"/>
          <w:color w:val="000000"/>
          <w:sz w:val="20"/>
          <w:szCs w:val="20"/>
        </w:rPr>
        <w:t>a</w:t>
      </w:r>
      <w:r w:rsidRPr="00365598">
        <w:rPr>
          <w:rFonts w:ascii="Calibri" w:hAnsi="Calibri" w:cs="Calibri"/>
          <w:color w:val="000000"/>
          <w:sz w:val="20"/>
          <w:szCs w:val="20"/>
        </w:rPr>
        <w:t xml:space="preserve"> ordinacij</w:t>
      </w:r>
      <w:r>
        <w:rPr>
          <w:rFonts w:ascii="Calibri" w:hAnsi="Calibri" w:cs="Calibri"/>
          <w:color w:val="000000"/>
          <w:sz w:val="20"/>
          <w:szCs w:val="20"/>
        </w:rPr>
        <w:t>a</w:t>
      </w:r>
      <w:r w:rsidRPr="00365598">
        <w:rPr>
          <w:rFonts w:ascii="Calibri" w:hAnsi="Calibri" w:cs="Calibri"/>
          <w:color w:val="000000"/>
          <w:sz w:val="20"/>
          <w:szCs w:val="20"/>
        </w:rPr>
        <w:t xml:space="preserve"> za radiološku i ultrazvučnu dijagnostiku u Đurđevcu</w:t>
      </w:r>
      <w:r>
        <w:rPr>
          <w:rFonts w:ascii="Calibri" w:hAnsi="Calibri" w:cs="Calibri"/>
          <w:color w:val="000000"/>
          <w:sz w:val="20"/>
          <w:szCs w:val="20"/>
        </w:rPr>
        <w:t>,</w:t>
      </w:r>
    </w:p>
    <w:p w14:paraId="3832B665" w14:textId="4F5FC101" w:rsidR="00365598" w:rsidRDefault="00365598">
      <w:pPr>
        <w:pStyle w:val="t-9-8"/>
        <w:numPr>
          <w:ilvl w:val="0"/>
          <w:numId w:val="5"/>
        </w:numPr>
        <w:spacing w:line="360" w:lineRule="auto"/>
        <w:textAlignment w:val="baseline"/>
        <w:rPr>
          <w:rFonts w:ascii="Calibri" w:hAnsi="Calibri" w:cs="Calibri"/>
          <w:color w:val="000000"/>
          <w:sz w:val="20"/>
          <w:szCs w:val="20"/>
        </w:rPr>
      </w:pPr>
      <w:r w:rsidRPr="00365598">
        <w:rPr>
          <w:rFonts w:ascii="Calibri" w:hAnsi="Calibri" w:cs="Calibri"/>
          <w:color w:val="000000"/>
          <w:sz w:val="20"/>
          <w:szCs w:val="20"/>
        </w:rPr>
        <w:t>2 specijalističke ordinacije za fizi</w:t>
      </w:r>
      <w:r w:rsidR="003208F2">
        <w:rPr>
          <w:rFonts w:ascii="Calibri" w:hAnsi="Calibri" w:cs="Calibri"/>
          <w:color w:val="000000"/>
          <w:sz w:val="20"/>
          <w:szCs w:val="20"/>
        </w:rPr>
        <w:t xml:space="preserve">kalnu medicinu i rehabilitaciju (uključujući i fizikalnu terapiju) </w:t>
      </w:r>
      <w:r w:rsidRPr="00365598">
        <w:rPr>
          <w:rFonts w:ascii="Calibri" w:hAnsi="Calibri" w:cs="Calibri"/>
          <w:color w:val="000000"/>
          <w:sz w:val="20"/>
          <w:szCs w:val="20"/>
        </w:rPr>
        <w:t>- 1 u Đurđevcu i 1 u Križevcima</w:t>
      </w:r>
      <w:r>
        <w:rPr>
          <w:rFonts w:ascii="Calibri" w:hAnsi="Calibri" w:cs="Calibri"/>
          <w:color w:val="000000"/>
          <w:sz w:val="20"/>
          <w:szCs w:val="20"/>
        </w:rPr>
        <w:t>,</w:t>
      </w:r>
    </w:p>
    <w:p w14:paraId="7C6C312A" w14:textId="77777777" w:rsidR="00365598" w:rsidRDefault="00365598">
      <w:pPr>
        <w:pStyle w:val="t-9-8"/>
        <w:numPr>
          <w:ilvl w:val="0"/>
          <w:numId w:val="5"/>
        </w:numPr>
        <w:spacing w:line="360" w:lineRule="auto"/>
        <w:textAlignment w:val="baseline"/>
        <w:rPr>
          <w:rFonts w:ascii="Calibri" w:hAnsi="Calibri" w:cs="Calibri"/>
          <w:color w:val="000000"/>
          <w:sz w:val="20"/>
          <w:szCs w:val="20"/>
        </w:rPr>
      </w:pPr>
      <w:r w:rsidRPr="00365598">
        <w:rPr>
          <w:rFonts w:ascii="Calibri" w:hAnsi="Calibri" w:cs="Calibri"/>
          <w:color w:val="000000"/>
          <w:sz w:val="20"/>
          <w:szCs w:val="20"/>
        </w:rPr>
        <w:t>1 specijalistička ordinacija oralne kirurgije – u Koprivnici</w:t>
      </w:r>
      <w:r>
        <w:rPr>
          <w:rFonts w:ascii="Calibri" w:hAnsi="Calibri" w:cs="Calibri"/>
          <w:color w:val="000000"/>
          <w:sz w:val="20"/>
          <w:szCs w:val="20"/>
        </w:rPr>
        <w:t>,</w:t>
      </w:r>
    </w:p>
    <w:p w14:paraId="3431B65E" w14:textId="3EF0C53B" w:rsidR="0007255E" w:rsidRPr="0007255E" w:rsidRDefault="00F21D10">
      <w:pPr>
        <w:pStyle w:val="t-9-8"/>
        <w:numPr>
          <w:ilvl w:val="0"/>
          <w:numId w:val="5"/>
        </w:numPr>
        <w:spacing w:line="360" w:lineRule="auto"/>
        <w:textAlignment w:val="baseline"/>
        <w:rPr>
          <w:rFonts w:ascii="Calibri" w:hAnsi="Calibri" w:cs="Calibri"/>
          <w:color w:val="000000"/>
          <w:sz w:val="20"/>
          <w:szCs w:val="20"/>
        </w:rPr>
      </w:pPr>
      <w:r>
        <w:rPr>
          <w:rFonts w:ascii="Calibri" w:hAnsi="Calibri" w:cs="Calibri"/>
          <w:color w:val="000000"/>
          <w:sz w:val="20"/>
          <w:szCs w:val="20"/>
        </w:rPr>
        <w:t>2 specijalističke ordinacije</w:t>
      </w:r>
      <w:r w:rsidR="00365598" w:rsidRPr="00365598">
        <w:rPr>
          <w:rFonts w:ascii="Calibri" w:hAnsi="Calibri" w:cs="Calibri"/>
          <w:color w:val="000000"/>
          <w:sz w:val="20"/>
          <w:szCs w:val="20"/>
        </w:rPr>
        <w:t xml:space="preserve"> ofta</w:t>
      </w:r>
      <w:r w:rsidR="006174B2">
        <w:rPr>
          <w:rFonts w:ascii="Calibri" w:hAnsi="Calibri" w:cs="Calibri"/>
          <w:color w:val="000000"/>
          <w:sz w:val="20"/>
          <w:szCs w:val="20"/>
        </w:rPr>
        <w:t>l</w:t>
      </w:r>
      <w:r w:rsidR="00365598" w:rsidRPr="00365598">
        <w:rPr>
          <w:rFonts w:ascii="Calibri" w:hAnsi="Calibri" w:cs="Calibri"/>
          <w:color w:val="000000"/>
          <w:sz w:val="20"/>
          <w:szCs w:val="20"/>
        </w:rPr>
        <w:t>mologije i optometrije – u Križevci</w:t>
      </w:r>
      <w:r>
        <w:rPr>
          <w:rFonts w:ascii="Calibri" w:hAnsi="Calibri" w:cs="Calibri"/>
          <w:color w:val="000000"/>
          <w:sz w:val="20"/>
          <w:szCs w:val="20"/>
        </w:rPr>
        <w:t>ma i Đurđevcu.</w:t>
      </w:r>
    </w:p>
    <w:p w14:paraId="1A16A162" w14:textId="47BCE693" w:rsidR="00B75236" w:rsidRDefault="00365598" w:rsidP="0091268C">
      <w:pPr>
        <w:pStyle w:val="t-9-8"/>
        <w:spacing w:line="360" w:lineRule="auto"/>
        <w:ind w:firstLine="567"/>
        <w:jc w:val="both"/>
        <w:textAlignment w:val="baseline"/>
        <w:rPr>
          <w:rFonts w:ascii="Calibri" w:hAnsi="Calibri" w:cs="Calibri"/>
          <w:color w:val="000000"/>
          <w:sz w:val="20"/>
          <w:szCs w:val="20"/>
        </w:rPr>
      </w:pPr>
      <w:r>
        <w:rPr>
          <w:rFonts w:ascii="Calibri" w:hAnsi="Calibri" w:cs="Calibri"/>
          <w:color w:val="000000"/>
          <w:sz w:val="20"/>
          <w:szCs w:val="20"/>
        </w:rPr>
        <w:t>Kako je situacija sa manjkom medicinskog kadra prisutna i u Domu zdravlja Koprivničko-križevačke županije</w:t>
      </w:r>
      <w:r w:rsidR="00AB1B02">
        <w:rPr>
          <w:rFonts w:ascii="Calibri" w:hAnsi="Calibri" w:cs="Calibri"/>
          <w:color w:val="000000"/>
          <w:sz w:val="20"/>
          <w:szCs w:val="20"/>
        </w:rPr>
        <w:t xml:space="preserve">, a da bi se </w:t>
      </w:r>
      <w:r w:rsidRPr="00365598">
        <w:rPr>
          <w:rFonts w:ascii="Calibri" w:hAnsi="Calibri" w:cs="Calibri"/>
          <w:color w:val="000000"/>
          <w:sz w:val="20"/>
          <w:szCs w:val="20"/>
        </w:rPr>
        <w:t>zdravstvena zaštita približila osiguranim osoba</w:t>
      </w:r>
      <w:r>
        <w:rPr>
          <w:rFonts w:ascii="Calibri" w:hAnsi="Calibri" w:cs="Calibri"/>
          <w:color w:val="000000"/>
          <w:sz w:val="20"/>
          <w:szCs w:val="20"/>
        </w:rPr>
        <w:t xml:space="preserve"> u</w:t>
      </w:r>
      <w:r w:rsidRPr="00365598">
        <w:rPr>
          <w:rFonts w:ascii="Calibri" w:hAnsi="Calibri" w:cs="Calibri"/>
          <w:color w:val="000000"/>
          <w:sz w:val="20"/>
          <w:szCs w:val="20"/>
        </w:rPr>
        <w:t xml:space="preserve"> prostorije </w:t>
      </w:r>
      <w:r>
        <w:rPr>
          <w:rFonts w:ascii="Calibri" w:hAnsi="Calibri" w:cs="Calibri"/>
          <w:color w:val="000000"/>
          <w:sz w:val="20"/>
          <w:szCs w:val="20"/>
        </w:rPr>
        <w:t>s</w:t>
      </w:r>
      <w:r w:rsidRPr="00365598">
        <w:rPr>
          <w:rFonts w:ascii="Calibri" w:hAnsi="Calibri" w:cs="Calibri"/>
          <w:color w:val="000000"/>
          <w:sz w:val="20"/>
          <w:szCs w:val="20"/>
        </w:rPr>
        <w:t xml:space="preserve">pecijalističke ordinacije koja je organizirana u Đurđevcu i Križevcima </w:t>
      </w:r>
      <w:r>
        <w:rPr>
          <w:rFonts w:ascii="Calibri" w:hAnsi="Calibri" w:cs="Calibri"/>
          <w:color w:val="000000"/>
          <w:sz w:val="20"/>
          <w:szCs w:val="20"/>
        </w:rPr>
        <w:t xml:space="preserve">ugovoreni su </w:t>
      </w:r>
      <w:r w:rsidRPr="00365598">
        <w:rPr>
          <w:rFonts w:ascii="Calibri" w:hAnsi="Calibri" w:cs="Calibri"/>
          <w:color w:val="000000"/>
          <w:sz w:val="20"/>
          <w:szCs w:val="20"/>
        </w:rPr>
        <w:t>specijalisti Opće bolnice „Dr. Tomislav Bardek“ internist</w:t>
      </w:r>
      <w:r w:rsidR="006B1FCA">
        <w:rPr>
          <w:rFonts w:ascii="Calibri" w:hAnsi="Calibri" w:cs="Calibri"/>
          <w:color w:val="000000"/>
          <w:sz w:val="20"/>
          <w:szCs w:val="20"/>
        </w:rPr>
        <w:t>a</w:t>
      </w:r>
      <w:r w:rsidRPr="00365598">
        <w:rPr>
          <w:rFonts w:ascii="Calibri" w:hAnsi="Calibri" w:cs="Calibri"/>
          <w:color w:val="000000"/>
          <w:sz w:val="20"/>
          <w:szCs w:val="20"/>
        </w:rPr>
        <w:t>, psihijatar, urolog, oftalmolog, kirurg i ortoped.</w:t>
      </w:r>
    </w:p>
    <w:p w14:paraId="51EB622B" w14:textId="06FF51F5" w:rsidR="00AB1B02" w:rsidRDefault="00AB1B02" w:rsidP="0091268C">
      <w:pPr>
        <w:pStyle w:val="t-9-8"/>
        <w:spacing w:line="360" w:lineRule="auto"/>
        <w:ind w:firstLine="567"/>
        <w:jc w:val="both"/>
        <w:textAlignment w:val="baseline"/>
        <w:rPr>
          <w:rFonts w:ascii="Calibri" w:hAnsi="Calibri" w:cs="Calibri"/>
          <w:color w:val="000000"/>
          <w:sz w:val="20"/>
          <w:szCs w:val="20"/>
        </w:rPr>
      </w:pPr>
    </w:p>
    <w:p w14:paraId="0BF7D529" w14:textId="4A07770D" w:rsidR="00AB1B02" w:rsidRDefault="00AB1B02" w:rsidP="0091268C">
      <w:pPr>
        <w:pStyle w:val="t-9-8"/>
        <w:spacing w:line="360" w:lineRule="auto"/>
        <w:ind w:firstLine="567"/>
        <w:jc w:val="both"/>
        <w:textAlignment w:val="baseline"/>
        <w:rPr>
          <w:rFonts w:ascii="Calibri" w:hAnsi="Calibri" w:cs="Calibri"/>
          <w:color w:val="000000"/>
          <w:sz w:val="20"/>
          <w:szCs w:val="20"/>
        </w:rPr>
      </w:pPr>
    </w:p>
    <w:p w14:paraId="1B6F1700" w14:textId="53477389" w:rsidR="00AB1B02" w:rsidRDefault="00AB1B02" w:rsidP="0091268C">
      <w:pPr>
        <w:pStyle w:val="t-9-8"/>
        <w:spacing w:line="360" w:lineRule="auto"/>
        <w:ind w:firstLine="567"/>
        <w:jc w:val="both"/>
        <w:textAlignment w:val="baseline"/>
        <w:rPr>
          <w:rFonts w:ascii="Calibri" w:hAnsi="Calibri" w:cs="Calibri"/>
          <w:color w:val="000000"/>
          <w:sz w:val="20"/>
          <w:szCs w:val="20"/>
        </w:rPr>
      </w:pPr>
    </w:p>
    <w:p w14:paraId="77282802" w14:textId="1966DA0B" w:rsidR="00AB1B02" w:rsidRDefault="00AB1B02" w:rsidP="0091268C">
      <w:pPr>
        <w:pStyle w:val="t-9-8"/>
        <w:spacing w:line="360" w:lineRule="auto"/>
        <w:ind w:firstLine="567"/>
        <w:jc w:val="both"/>
        <w:textAlignment w:val="baseline"/>
        <w:rPr>
          <w:rFonts w:ascii="Calibri" w:hAnsi="Calibri" w:cs="Calibri"/>
          <w:color w:val="000000"/>
          <w:sz w:val="20"/>
          <w:szCs w:val="20"/>
        </w:rPr>
      </w:pPr>
    </w:p>
    <w:p w14:paraId="3F497346" w14:textId="77777777" w:rsidR="00F828C6" w:rsidRDefault="00F828C6" w:rsidP="0091268C">
      <w:pPr>
        <w:pStyle w:val="t-9-8"/>
        <w:spacing w:line="360" w:lineRule="auto"/>
        <w:ind w:firstLine="567"/>
        <w:jc w:val="both"/>
        <w:textAlignment w:val="baseline"/>
        <w:rPr>
          <w:rFonts w:ascii="Calibri" w:hAnsi="Calibri" w:cs="Calibri"/>
          <w:color w:val="000000"/>
          <w:sz w:val="20"/>
          <w:szCs w:val="20"/>
        </w:rPr>
      </w:pPr>
    </w:p>
    <w:p w14:paraId="35CB2FFE" w14:textId="77777777" w:rsidR="0007255E" w:rsidRDefault="0007255E" w:rsidP="0091268C">
      <w:pPr>
        <w:pStyle w:val="t-9-8"/>
        <w:spacing w:line="360" w:lineRule="auto"/>
        <w:ind w:firstLine="567"/>
        <w:jc w:val="both"/>
        <w:textAlignment w:val="baseline"/>
        <w:rPr>
          <w:rFonts w:ascii="Calibri" w:hAnsi="Calibri" w:cs="Calibri"/>
          <w:color w:val="000000"/>
          <w:sz w:val="20"/>
          <w:szCs w:val="20"/>
        </w:rPr>
      </w:pPr>
    </w:p>
    <w:p w14:paraId="4EFCE8A8" w14:textId="77777777" w:rsidR="0007255E" w:rsidRDefault="0007255E" w:rsidP="0091268C">
      <w:pPr>
        <w:pStyle w:val="t-9-8"/>
        <w:spacing w:line="360" w:lineRule="auto"/>
        <w:ind w:firstLine="567"/>
        <w:jc w:val="both"/>
        <w:textAlignment w:val="baseline"/>
        <w:rPr>
          <w:rFonts w:ascii="Calibri" w:hAnsi="Calibri" w:cs="Calibri"/>
          <w:color w:val="000000"/>
          <w:sz w:val="20"/>
          <w:szCs w:val="20"/>
        </w:rPr>
      </w:pPr>
    </w:p>
    <w:p w14:paraId="7FD81C78" w14:textId="77777777" w:rsidR="00F828C6" w:rsidRDefault="00F828C6" w:rsidP="0091268C">
      <w:pPr>
        <w:pStyle w:val="t-9-8"/>
        <w:spacing w:line="360" w:lineRule="auto"/>
        <w:ind w:firstLine="567"/>
        <w:jc w:val="both"/>
        <w:textAlignment w:val="baseline"/>
        <w:rPr>
          <w:rFonts w:ascii="Calibri" w:hAnsi="Calibri" w:cs="Calibri"/>
          <w:color w:val="000000"/>
          <w:sz w:val="20"/>
          <w:szCs w:val="20"/>
        </w:rPr>
      </w:pPr>
    </w:p>
    <w:p w14:paraId="76F67AFD" w14:textId="77777777" w:rsidR="00AB1B02" w:rsidRDefault="00AB1B02" w:rsidP="0091268C">
      <w:pPr>
        <w:pStyle w:val="t-9-8"/>
        <w:spacing w:line="360" w:lineRule="auto"/>
        <w:jc w:val="both"/>
        <w:textAlignment w:val="baseline"/>
        <w:rPr>
          <w:rFonts w:ascii="Calibri" w:hAnsi="Calibri" w:cs="Calibri"/>
          <w:color w:val="000000"/>
          <w:sz w:val="20"/>
          <w:szCs w:val="20"/>
        </w:rPr>
      </w:pPr>
    </w:p>
    <w:p w14:paraId="54F7C2C9" w14:textId="77777777" w:rsidR="00C37F3B" w:rsidRDefault="00C37F3B" w:rsidP="0091268C">
      <w:pPr>
        <w:pStyle w:val="t-9-8"/>
        <w:spacing w:line="360" w:lineRule="auto"/>
        <w:jc w:val="both"/>
        <w:textAlignment w:val="baseline"/>
        <w:rPr>
          <w:rFonts w:ascii="Calibri" w:hAnsi="Calibri" w:cs="Calibri"/>
          <w:color w:val="000000"/>
          <w:sz w:val="20"/>
          <w:szCs w:val="20"/>
        </w:rPr>
      </w:pPr>
    </w:p>
    <w:p w14:paraId="1F8C53B0" w14:textId="77777777" w:rsidR="00C37F3B" w:rsidRDefault="00C37F3B" w:rsidP="0091268C">
      <w:pPr>
        <w:pStyle w:val="t-9-8"/>
        <w:spacing w:line="360" w:lineRule="auto"/>
        <w:jc w:val="both"/>
        <w:textAlignment w:val="baseline"/>
        <w:rPr>
          <w:rFonts w:ascii="Calibri" w:hAnsi="Calibri" w:cs="Calibri"/>
          <w:color w:val="000000"/>
          <w:sz w:val="20"/>
          <w:szCs w:val="20"/>
        </w:rPr>
      </w:pPr>
    </w:p>
    <w:p w14:paraId="4DA75A64" w14:textId="77777777" w:rsidR="00C37F3B" w:rsidRDefault="00C37F3B" w:rsidP="0091268C">
      <w:pPr>
        <w:pStyle w:val="t-9-8"/>
        <w:spacing w:line="360" w:lineRule="auto"/>
        <w:jc w:val="both"/>
        <w:textAlignment w:val="baseline"/>
        <w:rPr>
          <w:rFonts w:ascii="Calibri" w:hAnsi="Calibri" w:cs="Calibri"/>
          <w:color w:val="000000"/>
          <w:sz w:val="20"/>
          <w:szCs w:val="20"/>
        </w:rPr>
      </w:pPr>
    </w:p>
    <w:p w14:paraId="1377232F" w14:textId="77777777" w:rsidR="00C37F3B" w:rsidRDefault="00C37F3B" w:rsidP="00C37F3B">
      <w:pPr>
        <w:pStyle w:val="t-9-8"/>
        <w:spacing w:line="360" w:lineRule="auto"/>
        <w:jc w:val="both"/>
        <w:textAlignment w:val="baseline"/>
        <w:rPr>
          <w:rFonts w:ascii="Calibri" w:hAnsi="Calibri" w:cs="Calibri"/>
          <w:color w:val="000000"/>
          <w:sz w:val="20"/>
          <w:szCs w:val="20"/>
        </w:rPr>
      </w:pPr>
    </w:p>
    <w:p w14:paraId="28E8615B" w14:textId="25C974C2" w:rsidR="00AB1B02" w:rsidRPr="00674A62" w:rsidRDefault="00AB1B02" w:rsidP="0091268C">
      <w:pPr>
        <w:pStyle w:val="Naslov1"/>
        <w:spacing w:line="360" w:lineRule="auto"/>
      </w:pPr>
      <w:bookmarkStart w:id="3" w:name="_Toc184276185"/>
      <w:r w:rsidRPr="00674A62">
        <w:lastRenderedPageBreak/>
        <w:t>MISIJA</w:t>
      </w:r>
      <w:r>
        <w:t xml:space="preserve">, </w:t>
      </w:r>
      <w:r w:rsidRPr="00674A62">
        <w:t>VIZIJA</w:t>
      </w:r>
      <w:r>
        <w:t xml:space="preserve"> I VRIJEDNOSTI</w:t>
      </w:r>
      <w:r w:rsidRPr="00674A62">
        <w:t xml:space="preserve"> </w:t>
      </w:r>
      <w:r>
        <w:t>DOMA ZDRAVLJA</w:t>
      </w:r>
      <w:r w:rsidRPr="00674A62">
        <w:t xml:space="preserve"> KOPRIVNIČKO-KRIŽEVAČKE ŽUPANIJE</w:t>
      </w:r>
      <w:bookmarkEnd w:id="3"/>
    </w:p>
    <w:p w14:paraId="75EBAD02" w14:textId="7172ECC3" w:rsidR="00AB1B02" w:rsidRDefault="00AB1B02" w:rsidP="0091268C">
      <w:pPr>
        <w:pStyle w:val="t-9-8"/>
        <w:spacing w:line="360" w:lineRule="auto"/>
        <w:ind w:firstLine="567"/>
        <w:jc w:val="both"/>
        <w:textAlignment w:val="baseline"/>
        <w:rPr>
          <w:rFonts w:ascii="Calibri" w:hAnsi="Calibri" w:cs="Calibri"/>
          <w:color w:val="000000"/>
          <w:sz w:val="20"/>
          <w:szCs w:val="20"/>
        </w:rPr>
      </w:pPr>
      <w:r w:rsidRPr="00AB1B02">
        <w:rPr>
          <w:rFonts w:ascii="Calibri" w:hAnsi="Calibri" w:cs="Calibri"/>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Misija</w:t>
      </w:r>
      <w:r w:rsidRPr="00934517">
        <w:rPr>
          <w:rFonts w:ascii="Calibri" w:hAnsi="Calibri" w:cs="Calibri"/>
          <w:color w:val="000000"/>
          <w:sz w:val="20"/>
          <w:szCs w:val="20"/>
        </w:rPr>
        <w:t xml:space="preserve"> </w:t>
      </w:r>
      <w:r>
        <w:rPr>
          <w:rFonts w:ascii="Calibri" w:hAnsi="Calibri" w:cs="Calibri"/>
          <w:color w:val="000000"/>
          <w:sz w:val="20"/>
          <w:szCs w:val="20"/>
        </w:rPr>
        <w:t xml:space="preserve">Doma zdravlja </w:t>
      </w:r>
      <w:r w:rsidRPr="00934517">
        <w:rPr>
          <w:rFonts w:ascii="Calibri" w:hAnsi="Calibri" w:cs="Calibri"/>
          <w:color w:val="000000"/>
          <w:sz w:val="20"/>
          <w:szCs w:val="20"/>
        </w:rPr>
        <w:t xml:space="preserve">kao temeljnog nositelja zdravstvene zaštite na primarnoj razini u </w:t>
      </w:r>
      <w:r>
        <w:rPr>
          <w:rFonts w:ascii="Calibri" w:hAnsi="Calibri" w:cs="Calibri"/>
          <w:color w:val="000000"/>
          <w:sz w:val="20"/>
          <w:szCs w:val="20"/>
        </w:rPr>
        <w:t>Koprivničko-križevačkoj</w:t>
      </w:r>
      <w:r w:rsidRPr="00934517">
        <w:rPr>
          <w:rFonts w:ascii="Calibri" w:hAnsi="Calibri" w:cs="Calibri"/>
          <w:color w:val="000000"/>
          <w:sz w:val="20"/>
          <w:szCs w:val="20"/>
        </w:rPr>
        <w:t xml:space="preserve"> županiji je osigurati pružanje kvalitetne zdravstvene zaštite, analizirati specifične zdravstvene potrebe i razvijati zdravstvene projekte i inovativne modele zdravstvene zaštite u suradnji s lokalnim, regionalnim, nacionalnim i međunarodnim institucijama, uz primjenu najviših standarda upravljanja</w:t>
      </w:r>
      <w:r>
        <w:rPr>
          <w:rFonts w:ascii="Calibri" w:hAnsi="Calibri" w:cs="Calibri"/>
          <w:color w:val="000000"/>
          <w:sz w:val="20"/>
          <w:szCs w:val="20"/>
        </w:rPr>
        <w:t>.</w:t>
      </w:r>
    </w:p>
    <w:p w14:paraId="6D591478" w14:textId="59768B31" w:rsidR="00AB1B02" w:rsidRDefault="00AB1B02" w:rsidP="0091268C">
      <w:pPr>
        <w:pStyle w:val="t-9-8"/>
        <w:spacing w:line="360" w:lineRule="auto"/>
        <w:ind w:firstLine="567"/>
        <w:jc w:val="both"/>
        <w:textAlignment w:val="baseline"/>
        <w:rPr>
          <w:rFonts w:ascii="Calibri" w:hAnsi="Calibri" w:cs="Calibri"/>
          <w:color w:val="000000"/>
          <w:sz w:val="20"/>
          <w:szCs w:val="20"/>
        </w:rPr>
      </w:pPr>
      <w:r w:rsidRPr="00AB1B02">
        <w:rPr>
          <w:rFonts w:ascii="Calibri" w:hAnsi="Calibri" w:cs="Calibri"/>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Vizija</w:t>
      </w:r>
      <w:r w:rsidRPr="00934517">
        <w:rPr>
          <w:rFonts w:ascii="Calibri" w:hAnsi="Calibri" w:cs="Calibri"/>
          <w:color w:val="000000"/>
          <w:sz w:val="20"/>
          <w:szCs w:val="20"/>
        </w:rPr>
        <w:t xml:space="preserve"> </w:t>
      </w:r>
      <w:r>
        <w:rPr>
          <w:rFonts w:ascii="Calibri" w:hAnsi="Calibri" w:cs="Calibri"/>
          <w:color w:val="000000"/>
          <w:sz w:val="20"/>
          <w:szCs w:val="20"/>
        </w:rPr>
        <w:t xml:space="preserve">Doma zdravlja </w:t>
      </w:r>
      <w:r w:rsidRPr="00934517">
        <w:rPr>
          <w:rFonts w:ascii="Calibri" w:hAnsi="Calibri" w:cs="Calibri"/>
          <w:color w:val="000000"/>
          <w:sz w:val="20"/>
          <w:szCs w:val="20"/>
        </w:rPr>
        <w:t xml:space="preserve">je biti ustanova koja brine o zdravstvenim potrebama zajednice i pruža ujednačenu i dostupnu zdravstvenu zaštitu na cijelom području </w:t>
      </w:r>
      <w:r>
        <w:rPr>
          <w:rFonts w:ascii="Calibri" w:hAnsi="Calibri" w:cs="Calibri"/>
          <w:color w:val="000000"/>
          <w:sz w:val="20"/>
          <w:szCs w:val="20"/>
        </w:rPr>
        <w:t>županije</w:t>
      </w:r>
      <w:r w:rsidRPr="00934517">
        <w:rPr>
          <w:rFonts w:ascii="Calibri" w:hAnsi="Calibri" w:cs="Calibri"/>
          <w:color w:val="000000"/>
          <w:sz w:val="20"/>
          <w:szCs w:val="20"/>
        </w:rPr>
        <w:t xml:space="preserve"> koja se razvija po načelima izvrsnosti, uz profesionalni razvoj svih </w:t>
      </w:r>
      <w:r>
        <w:rPr>
          <w:rFonts w:ascii="Calibri" w:hAnsi="Calibri" w:cs="Calibri"/>
          <w:color w:val="000000"/>
          <w:sz w:val="20"/>
          <w:szCs w:val="20"/>
        </w:rPr>
        <w:t>za</w:t>
      </w:r>
      <w:r w:rsidRPr="00934517">
        <w:rPr>
          <w:rFonts w:ascii="Calibri" w:hAnsi="Calibri" w:cs="Calibri"/>
          <w:color w:val="000000"/>
          <w:sz w:val="20"/>
          <w:szCs w:val="20"/>
        </w:rPr>
        <w:t>poslenika, što se kao kvaliteta prepoznaje u zemlji i inozemstvu.</w:t>
      </w:r>
    </w:p>
    <w:p w14:paraId="0D732B6B" w14:textId="77777777" w:rsidR="00AB1B02" w:rsidRDefault="00AB1B02" w:rsidP="0091268C">
      <w:pPr>
        <w:pStyle w:val="t-9-8"/>
        <w:spacing w:line="360" w:lineRule="auto"/>
        <w:ind w:firstLine="567"/>
        <w:jc w:val="both"/>
        <w:textAlignment w:val="baseline"/>
        <w:rPr>
          <w:rFonts w:ascii="Calibri" w:hAnsi="Calibri" w:cs="Calibri"/>
          <w:color w:val="000000"/>
          <w:sz w:val="20"/>
          <w:szCs w:val="20"/>
        </w:rPr>
      </w:pPr>
      <w:r w:rsidRPr="00AB1B02">
        <w:rPr>
          <w:rFonts w:ascii="Calibri" w:hAnsi="Calibri" w:cs="Calibri"/>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Vrijednosti</w:t>
      </w:r>
      <w:r>
        <w:rPr>
          <w:rFonts w:ascii="Calibri" w:hAnsi="Calibri" w:cs="Calibri"/>
          <w:color w:val="000000"/>
          <w:sz w:val="20"/>
          <w:szCs w:val="20"/>
        </w:rPr>
        <w:t xml:space="preserve"> </w:t>
      </w:r>
      <w:r w:rsidRPr="00AB1B02">
        <w:rPr>
          <w:rFonts w:ascii="Calibri" w:hAnsi="Calibri" w:cs="Calibri"/>
          <w:color w:val="000000"/>
          <w:sz w:val="20"/>
          <w:szCs w:val="20"/>
        </w:rPr>
        <w:t xml:space="preserve">koje vode misiju </w:t>
      </w:r>
      <w:r>
        <w:rPr>
          <w:rFonts w:ascii="Calibri" w:hAnsi="Calibri" w:cs="Calibri"/>
          <w:color w:val="000000"/>
          <w:sz w:val="20"/>
          <w:szCs w:val="20"/>
        </w:rPr>
        <w:t xml:space="preserve">Doma zdravlja </w:t>
      </w:r>
      <w:r w:rsidRPr="00AB1B02">
        <w:rPr>
          <w:rFonts w:ascii="Calibri" w:hAnsi="Calibri" w:cs="Calibri"/>
          <w:color w:val="000000"/>
          <w:sz w:val="20"/>
          <w:szCs w:val="20"/>
        </w:rPr>
        <w:t>prvenstveno ističu potrebe pacijenta te su izraz vizije i namjere</w:t>
      </w:r>
      <w:r>
        <w:rPr>
          <w:rFonts w:ascii="Calibri" w:hAnsi="Calibri" w:cs="Calibri"/>
          <w:color w:val="000000"/>
          <w:sz w:val="20"/>
          <w:szCs w:val="20"/>
        </w:rPr>
        <w:t xml:space="preserve"> </w:t>
      </w:r>
      <w:r w:rsidRPr="00AB1B02">
        <w:rPr>
          <w:rFonts w:ascii="Calibri" w:hAnsi="Calibri" w:cs="Calibri"/>
          <w:color w:val="000000"/>
          <w:sz w:val="20"/>
          <w:szCs w:val="20"/>
        </w:rPr>
        <w:t xml:space="preserve"> osnivača</w:t>
      </w:r>
      <w:r>
        <w:rPr>
          <w:rFonts w:ascii="Calibri" w:hAnsi="Calibri" w:cs="Calibri"/>
          <w:color w:val="000000"/>
          <w:sz w:val="20"/>
          <w:szCs w:val="20"/>
        </w:rPr>
        <w:t xml:space="preserve"> i svih zaposlenika:</w:t>
      </w:r>
    </w:p>
    <w:p w14:paraId="16556A09" w14:textId="77777777" w:rsidR="00AB1B02" w:rsidRDefault="00AB1B02" w:rsidP="0091268C">
      <w:pPr>
        <w:pStyle w:val="t-9-8"/>
        <w:spacing w:line="360" w:lineRule="auto"/>
        <w:ind w:firstLine="567"/>
        <w:jc w:val="both"/>
        <w:textAlignment w:val="baseline"/>
        <w:rPr>
          <w:rFonts w:ascii="Calibri" w:hAnsi="Calibri" w:cs="Calibri"/>
          <w:color w:val="000000"/>
          <w:sz w:val="20"/>
          <w:szCs w:val="20"/>
        </w:rPr>
      </w:pPr>
      <w:r>
        <w:rPr>
          <w:rFonts w:ascii="Calibri" w:hAnsi="Calibri" w:cs="Calibri"/>
          <w:color w:val="000000"/>
          <w:sz w:val="20"/>
          <w:szCs w:val="20"/>
        </w:rPr>
        <w:t>Konstantnim radom te trudom djelatnika Doma zdravlja nastojati ćemo se približiti najvišoj skali na ljestvici koju želimo postići u pružanju zdravstvene skrbi pacijentima u pogledu pružanja primarne zdravstvene skrbi, unapređivanju u nabavi suvremene medicinske opreme voditi ćemo se sukladno europskim vrijednostima, dok kod ocjene pružanja zdravstvene usluge primijeniti ćemo čimbenike propisane za to područje.</w:t>
      </w:r>
    </w:p>
    <w:p w14:paraId="65D19DA7" w14:textId="77777777" w:rsidR="00AB1B02" w:rsidRDefault="00AB1B02" w:rsidP="0091268C">
      <w:pPr>
        <w:pStyle w:val="t-9-8"/>
        <w:spacing w:line="360" w:lineRule="auto"/>
        <w:ind w:firstLine="567"/>
        <w:jc w:val="both"/>
        <w:textAlignment w:val="baseline"/>
        <w:rPr>
          <w:rFonts w:ascii="Calibri" w:hAnsi="Calibri" w:cs="Calibri"/>
          <w:color w:val="000000"/>
          <w:sz w:val="20"/>
          <w:szCs w:val="20"/>
        </w:rPr>
      </w:pPr>
      <w:r>
        <w:rPr>
          <w:rFonts w:ascii="Calibri" w:hAnsi="Calibri" w:cs="Calibri"/>
          <w:color w:val="000000"/>
          <w:sz w:val="20"/>
          <w:szCs w:val="20"/>
        </w:rPr>
        <w:t>U pogledu podizanja kvalitete zdravstvene skrbi osigurati će se financijska sredstva za edukaciju djelatnika po pojedinim granama kako bi se podigla kvaliteta primjene znanja u svim dijelovima primarne zdravstvene skrbi. U dijelu napredovanja određene djelatnike uputiti će se na kongrese organizirane na međunarodnom nivou.</w:t>
      </w:r>
    </w:p>
    <w:p w14:paraId="359A0D53" w14:textId="28B5A636" w:rsidR="00AB1B02" w:rsidRDefault="00AB1B02" w:rsidP="0091268C">
      <w:pPr>
        <w:pStyle w:val="t-9-8"/>
        <w:spacing w:line="360" w:lineRule="auto"/>
        <w:ind w:firstLine="567"/>
        <w:jc w:val="both"/>
        <w:textAlignment w:val="baseline"/>
        <w:rPr>
          <w:rFonts w:ascii="Calibri" w:hAnsi="Calibri" w:cs="Calibri"/>
          <w:color w:val="000000"/>
          <w:sz w:val="20"/>
          <w:szCs w:val="20"/>
        </w:rPr>
      </w:pPr>
      <w:r>
        <w:rPr>
          <w:rFonts w:ascii="Calibri" w:hAnsi="Calibri" w:cs="Calibri"/>
          <w:color w:val="000000"/>
          <w:sz w:val="20"/>
          <w:szCs w:val="20"/>
        </w:rPr>
        <w:t>U dijelu</w:t>
      </w:r>
      <w:r w:rsidR="00C37F3B">
        <w:rPr>
          <w:rFonts w:ascii="Calibri" w:hAnsi="Calibri" w:cs="Calibri"/>
          <w:color w:val="000000"/>
          <w:sz w:val="20"/>
          <w:szCs w:val="20"/>
        </w:rPr>
        <w:t xml:space="preserve"> kapitalnih projekata i </w:t>
      </w:r>
      <w:r>
        <w:rPr>
          <w:rFonts w:ascii="Calibri" w:hAnsi="Calibri" w:cs="Calibri"/>
          <w:color w:val="000000"/>
          <w:sz w:val="20"/>
          <w:szCs w:val="20"/>
        </w:rPr>
        <w:t xml:space="preserve"> nabave opreme nastojati će se maksimalno iskoristiti europska sredstva kako bi se podigao </w:t>
      </w:r>
      <w:r w:rsidR="00E96B79">
        <w:rPr>
          <w:rFonts w:ascii="Calibri" w:hAnsi="Calibri" w:cs="Calibri"/>
          <w:color w:val="000000"/>
          <w:sz w:val="20"/>
          <w:szCs w:val="20"/>
        </w:rPr>
        <w:t>standard u opremanju ordinacija D</w:t>
      </w:r>
      <w:r>
        <w:rPr>
          <w:rFonts w:ascii="Calibri" w:hAnsi="Calibri" w:cs="Calibri"/>
          <w:color w:val="000000"/>
          <w:sz w:val="20"/>
          <w:szCs w:val="20"/>
        </w:rPr>
        <w:t>oma zdravlja sukladno svim djelatnostima</w:t>
      </w:r>
      <w:r w:rsidR="00E96B79">
        <w:rPr>
          <w:rFonts w:ascii="Calibri" w:hAnsi="Calibri" w:cs="Calibri"/>
          <w:color w:val="000000"/>
          <w:sz w:val="20"/>
          <w:szCs w:val="20"/>
        </w:rPr>
        <w:t xml:space="preserve"> te na taj način stimulirati</w:t>
      </w:r>
      <w:r>
        <w:rPr>
          <w:rFonts w:ascii="Calibri" w:hAnsi="Calibri" w:cs="Calibri"/>
          <w:color w:val="000000"/>
          <w:sz w:val="20"/>
          <w:szCs w:val="20"/>
        </w:rPr>
        <w:t xml:space="preserve"> rad i ostanak visokoobrazovanih stručnjaka, odnosno kadrova potrebnih za pružanje primarne zdravstvene zaštite pacijentima po pojedinim područjima u županiji. </w:t>
      </w:r>
    </w:p>
    <w:p w14:paraId="2662E4B5" w14:textId="77777777" w:rsidR="00C343F0" w:rsidRDefault="00C343F0" w:rsidP="0091268C">
      <w:pPr>
        <w:pStyle w:val="t-9-8"/>
        <w:spacing w:line="360" w:lineRule="auto"/>
        <w:ind w:firstLine="567"/>
        <w:jc w:val="both"/>
        <w:textAlignment w:val="baseline"/>
        <w:rPr>
          <w:rFonts w:ascii="Calibri" w:hAnsi="Calibri" w:cs="Calibri"/>
          <w:color w:val="000000"/>
          <w:sz w:val="20"/>
          <w:szCs w:val="20"/>
        </w:rPr>
      </w:pPr>
    </w:p>
    <w:p w14:paraId="3AECC5F3" w14:textId="77777777" w:rsidR="00C343F0" w:rsidRDefault="00C343F0" w:rsidP="0091268C">
      <w:pPr>
        <w:pStyle w:val="t-9-8"/>
        <w:spacing w:line="360" w:lineRule="auto"/>
        <w:ind w:firstLine="567"/>
        <w:jc w:val="both"/>
        <w:textAlignment w:val="baseline"/>
        <w:rPr>
          <w:rFonts w:ascii="Calibri" w:hAnsi="Calibri" w:cs="Calibri"/>
          <w:color w:val="000000"/>
          <w:sz w:val="20"/>
          <w:szCs w:val="20"/>
        </w:rPr>
      </w:pPr>
    </w:p>
    <w:p w14:paraId="2872DF15" w14:textId="77777777" w:rsidR="00C343F0" w:rsidRDefault="00C343F0" w:rsidP="0091268C">
      <w:pPr>
        <w:pStyle w:val="t-9-8"/>
        <w:spacing w:line="360" w:lineRule="auto"/>
        <w:ind w:firstLine="567"/>
        <w:jc w:val="both"/>
        <w:textAlignment w:val="baseline"/>
        <w:rPr>
          <w:rFonts w:ascii="Calibri" w:hAnsi="Calibri" w:cs="Calibri"/>
          <w:color w:val="000000"/>
          <w:sz w:val="20"/>
          <w:szCs w:val="20"/>
        </w:rPr>
      </w:pPr>
    </w:p>
    <w:p w14:paraId="59E5005E" w14:textId="77777777" w:rsidR="00C343F0" w:rsidRDefault="00C343F0" w:rsidP="0091268C">
      <w:pPr>
        <w:pStyle w:val="t-9-8"/>
        <w:spacing w:line="360" w:lineRule="auto"/>
        <w:ind w:firstLine="567"/>
        <w:jc w:val="both"/>
        <w:textAlignment w:val="baseline"/>
        <w:rPr>
          <w:rFonts w:ascii="Calibri" w:hAnsi="Calibri" w:cs="Calibri"/>
          <w:color w:val="000000"/>
          <w:sz w:val="20"/>
          <w:szCs w:val="20"/>
        </w:rPr>
      </w:pPr>
    </w:p>
    <w:p w14:paraId="414C0AE3" w14:textId="77777777" w:rsidR="00C343F0" w:rsidRDefault="00C343F0" w:rsidP="0091268C">
      <w:pPr>
        <w:pStyle w:val="t-9-8"/>
        <w:spacing w:line="360" w:lineRule="auto"/>
        <w:ind w:firstLine="567"/>
        <w:jc w:val="both"/>
        <w:textAlignment w:val="baseline"/>
        <w:rPr>
          <w:rFonts w:ascii="Calibri" w:hAnsi="Calibri" w:cs="Calibri"/>
          <w:color w:val="000000"/>
          <w:sz w:val="20"/>
          <w:szCs w:val="20"/>
        </w:rPr>
      </w:pPr>
    </w:p>
    <w:p w14:paraId="1D4A8028" w14:textId="77777777" w:rsidR="00C343F0" w:rsidRDefault="00C343F0" w:rsidP="0091268C">
      <w:pPr>
        <w:pStyle w:val="t-9-8"/>
        <w:spacing w:line="360" w:lineRule="auto"/>
        <w:ind w:firstLine="567"/>
        <w:jc w:val="both"/>
        <w:textAlignment w:val="baseline"/>
        <w:rPr>
          <w:rFonts w:ascii="Calibri" w:hAnsi="Calibri" w:cs="Calibri"/>
          <w:color w:val="000000"/>
          <w:sz w:val="20"/>
          <w:szCs w:val="20"/>
        </w:rPr>
      </w:pPr>
    </w:p>
    <w:p w14:paraId="4E234244" w14:textId="77777777" w:rsidR="00C343F0" w:rsidRDefault="00C343F0" w:rsidP="0091268C">
      <w:pPr>
        <w:pStyle w:val="t-9-8"/>
        <w:spacing w:line="360" w:lineRule="auto"/>
        <w:ind w:firstLine="567"/>
        <w:jc w:val="both"/>
        <w:textAlignment w:val="baseline"/>
        <w:rPr>
          <w:rFonts w:ascii="Calibri" w:hAnsi="Calibri" w:cs="Calibri"/>
          <w:color w:val="000000"/>
          <w:sz w:val="20"/>
          <w:szCs w:val="20"/>
        </w:rPr>
      </w:pPr>
    </w:p>
    <w:p w14:paraId="71FDF414" w14:textId="77777777" w:rsidR="00AB1B02" w:rsidRPr="007954B2" w:rsidRDefault="00AB1B02" w:rsidP="0091268C">
      <w:pPr>
        <w:pStyle w:val="t-9-8"/>
        <w:spacing w:line="360" w:lineRule="auto"/>
        <w:ind w:firstLine="567"/>
        <w:jc w:val="both"/>
        <w:textAlignment w:val="baseline"/>
        <w:rPr>
          <w:rFonts w:ascii="Calibri" w:hAnsi="Calibri" w:cs="Calibri"/>
          <w:i/>
          <w:i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4B2">
        <w:rPr>
          <w:rFonts w:ascii="Calibri" w:hAnsi="Calibri" w:cs="Calibri"/>
          <w:i/>
          <w:i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Prikaz 1.: Dijagram slijeda povećanja kvalitete zbrinjavanja pacijenata</w:t>
      </w:r>
    </w:p>
    <w:p w14:paraId="57401C23" w14:textId="24543F65" w:rsidR="00AB1B02" w:rsidRDefault="00AB1B02" w:rsidP="0091268C">
      <w:pPr>
        <w:pStyle w:val="t-9-8"/>
        <w:spacing w:line="360" w:lineRule="auto"/>
        <w:jc w:val="both"/>
        <w:textAlignment w:val="baseline"/>
        <w:rPr>
          <w:rFonts w:ascii="Calibri" w:hAnsi="Calibri" w:cs="Calibri"/>
          <w:color w:val="000000"/>
          <w:sz w:val="20"/>
          <w:szCs w:val="20"/>
        </w:rPr>
      </w:pPr>
      <w:r>
        <w:rPr>
          <w:rFonts w:ascii="Calibri" w:hAnsi="Calibri" w:cs="Calibri"/>
          <w:noProof/>
          <w:color w:val="000000"/>
          <w:sz w:val="20"/>
          <w:szCs w:val="20"/>
        </w:rPr>
        <w:drawing>
          <wp:inline distT="0" distB="0" distL="0" distR="0" wp14:anchorId="51844215" wp14:editId="61D2F6DC">
            <wp:extent cx="5486400" cy="2743200"/>
            <wp:effectExtent l="0" t="38100" r="0" b="57150"/>
            <wp:docPr id="1" name="Dij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AB84F7F" w14:textId="77777777" w:rsidR="00C343F0" w:rsidRDefault="00C343F0" w:rsidP="0091268C">
      <w:pPr>
        <w:pStyle w:val="t-9-8"/>
        <w:spacing w:line="360" w:lineRule="auto"/>
        <w:jc w:val="both"/>
        <w:textAlignment w:val="baseline"/>
        <w:rPr>
          <w:rFonts w:ascii="Calibri" w:hAnsi="Calibri" w:cs="Calibri"/>
          <w:color w:val="000000"/>
          <w:sz w:val="20"/>
          <w:szCs w:val="20"/>
        </w:rPr>
      </w:pPr>
    </w:p>
    <w:p w14:paraId="3BCEB5B8" w14:textId="77777777" w:rsidR="00C343F0" w:rsidRDefault="00C343F0" w:rsidP="0091268C">
      <w:pPr>
        <w:pStyle w:val="t-9-8"/>
        <w:spacing w:line="360" w:lineRule="auto"/>
        <w:jc w:val="both"/>
        <w:textAlignment w:val="baseline"/>
        <w:rPr>
          <w:rFonts w:ascii="Calibri" w:hAnsi="Calibri" w:cs="Calibri"/>
          <w:color w:val="000000"/>
          <w:sz w:val="20"/>
          <w:szCs w:val="20"/>
        </w:rPr>
      </w:pPr>
    </w:p>
    <w:p w14:paraId="041E33FB" w14:textId="77777777" w:rsidR="00C343F0" w:rsidRDefault="00C343F0" w:rsidP="0091268C">
      <w:pPr>
        <w:pStyle w:val="t-9-8"/>
        <w:spacing w:line="360" w:lineRule="auto"/>
        <w:jc w:val="both"/>
        <w:textAlignment w:val="baseline"/>
        <w:rPr>
          <w:rFonts w:ascii="Calibri" w:hAnsi="Calibri" w:cs="Calibri"/>
          <w:color w:val="000000"/>
          <w:sz w:val="20"/>
          <w:szCs w:val="20"/>
        </w:rPr>
      </w:pPr>
    </w:p>
    <w:p w14:paraId="15BCD963" w14:textId="77777777" w:rsidR="00C343F0" w:rsidRDefault="00C343F0" w:rsidP="0091268C">
      <w:pPr>
        <w:pStyle w:val="t-9-8"/>
        <w:spacing w:line="360" w:lineRule="auto"/>
        <w:jc w:val="both"/>
        <w:textAlignment w:val="baseline"/>
        <w:rPr>
          <w:rFonts w:ascii="Calibri" w:hAnsi="Calibri" w:cs="Calibri"/>
          <w:color w:val="000000"/>
          <w:sz w:val="20"/>
          <w:szCs w:val="20"/>
        </w:rPr>
      </w:pPr>
    </w:p>
    <w:p w14:paraId="1458B83C" w14:textId="77777777" w:rsidR="00C343F0" w:rsidRDefault="00C343F0" w:rsidP="0091268C">
      <w:pPr>
        <w:pStyle w:val="t-9-8"/>
        <w:spacing w:line="360" w:lineRule="auto"/>
        <w:jc w:val="both"/>
        <w:textAlignment w:val="baseline"/>
        <w:rPr>
          <w:rFonts w:ascii="Calibri" w:hAnsi="Calibri" w:cs="Calibri"/>
          <w:color w:val="000000"/>
          <w:sz w:val="20"/>
          <w:szCs w:val="20"/>
        </w:rPr>
      </w:pPr>
    </w:p>
    <w:p w14:paraId="2AA09B2F" w14:textId="77777777" w:rsidR="00C343F0" w:rsidRDefault="00C343F0" w:rsidP="0091268C">
      <w:pPr>
        <w:pStyle w:val="t-9-8"/>
        <w:spacing w:line="360" w:lineRule="auto"/>
        <w:jc w:val="both"/>
        <w:textAlignment w:val="baseline"/>
        <w:rPr>
          <w:rFonts w:ascii="Calibri" w:hAnsi="Calibri" w:cs="Calibri"/>
          <w:color w:val="000000"/>
          <w:sz w:val="20"/>
          <w:szCs w:val="20"/>
        </w:rPr>
      </w:pPr>
    </w:p>
    <w:p w14:paraId="6E6E1531" w14:textId="77777777" w:rsidR="00C343F0" w:rsidRDefault="00C343F0" w:rsidP="0091268C">
      <w:pPr>
        <w:pStyle w:val="t-9-8"/>
        <w:spacing w:line="360" w:lineRule="auto"/>
        <w:jc w:val="both"/>
        <w:textAlignment w:val="baseline"/>
        <w:rPr>
          <w:rFonts w:ascii="Calibri" w:hAnsi="Calibri" w:cs="Calibri"/>
          <w:color w:val="000000"/>
          <w:sz w:val="20"/>
          <w:szCs w:val="20"/>
        </w:rPr>
      </w:pPr>
    </w:p>
    <w:p w14:paraId="102FDEB5" w14:textId="77777777" w:rsidR="00C343F0" w:rsidRDefault="00C343F0" w:rsidP="0091268C">
      <w:pPr>
        <w:pStyle w:val="t-9-8"/>
        <w:spacing w:line="360" w:lineRule="auto"/>
        <w:jc w:val="both"/>
        <w:textAlignment w:val="baseline"/>
        <w:rPr>
          <w:rFonts w:ascii="Calibri" w:hAnsi="Calibri" w:cs="Calibri"/>
          <w:color w:val="000000"/>
          <w:sz w:val="20"/>
          <w:szCs w:val="20"/>
        </w:rPr>
      </w:pPr>
    </w:p>
    <w:p w14:paraId="177F7A6E" w14:textId="77777777" w:rsidR="00C343F0" w:rsidRDefault="00C343F0" w:rsidP="0091268C">
      <w:pPr>
        <w:pStyle w:val="t-9-8"/>
        <w:spacing w:line="360" w:lineRule="auto"/>
        <w:jc w:val="both"/>
        <w:textAlignment w:val="baseline"/>
        <w:rPr>
          <w:rFonts w:ascii="Calibri" w:hAnsi="Calibri" w:cs="Calibri"/>
          <w:color w:val="000000"/>
          <w:sz w:val="20"/>
          <w:szCs w:val="20"/>
        </w:rPr>
      </w:pPr>
    </w:p>
    <w:p w14:paraId="501A7AC5" w14:textId="77777777" w:rsidR="00C343F0" w:rsidRDefault="00C343F0" w:rsidP="0091268C">
      <w:pPr>
        <w:pStyle w:val="t-9-8"/>
        <w:spacing w:line="360" w:lineRule="auto"/>
        <w:jc w:val="both"/>
        <w:textAlignment w:val="baseline"/>
        <w:rPr>
          <w:rFonts w:ascii="Calibri" w:hAnsi="Calibri" w:cs="Calibri"/>
          <w:color w:val="000000"/>
          <w:sz w:val="20"/>
          <w:szCs w:val="20"/>
        </w:rPr>
      </w:pPr>
    </w:p>
    <w:p w14:paraId="22E4B322" w14:textId="77777777" w:rsidR="00C343F0" w:rsidRDefault="00C343F0" w:rsidP="0091268C">
      <w:pPr>
        <w:pStyle w:val="t-9-8"/>
        <w:spacing w:line="360" w:lineRule="auto"/>
        <w:jc w:val="both"/>
        <w:textAlignment w:val="baseline"/>
        <w:rPr>
          <w:rFonts w:ascii="Calibri" w:hAnsi="Calibri" w:cs="Calibri"/>
          <w:color w:val="000000"/>
          <w:sz w:val="20"/>
          <w:szCs w:val="20"/>
        </w:rPr>
      </w:pPr>
    </w:p>
    <w:p w14:paraId="3AB8D17B" w14:textId="77777777" w:rsidR="00C343F0" w:rsidRDefault="00C343F0" w:rsidP="0091268C">
      <w:pPr>
        <w:pStyle w:val="t-9-8"/>
        <w:spacing w:line="360" w:lineRule="auto"/>
        <w:jc w:val="both"/>
        <w:textAlignment w:val="baseline"/>
        <w:rPr>
          <w:rFonts w:ascii="Calibri" w:hAnsi="Calibri" w:cs="Calibri"/>
          <w:color w:val="000000"/>
          <w:sz w:val="20"/>
          <w:szCs w:val="20"/>
        </w:rPr>
      </w:pPr>
    </w:p>
    <w:p w14:paraId="5F492304" w14:textId="77777777" w:rsidR="00C343F0" w:rsidRDefault="00C343F0" w:rsidP="0091268C">
      <w:pPr>
        <w:pStyle w:val="t-9-8"/>
        <w:spacing w:line="360" w:lineRule="auto"/>
        <w:jc w:val="both"/>
        <w:textAlignment w:val="baseline"/>
        <w:rPr>
          <w:rFonts w:ascii="Calibri" w:hAnsi="Calibri" w:cs="Calibri"/>
          <w:color w:val="000000"/>
          <w:sz w:val="20"/>
          <w:szCs w:val="20"/>
        </w:rPr>
      </w:pPr>
    </w:p>
    <w:p w14:paraId="7FFA62FC" w14:textId="1E7D3DAF" w:rsidR="00AB1B02" w:rsidRPr="00674A62" w:rsidRDefault="00AB1B02" w:rsidP="0091268C">
      <w:pPr>
        <w:pStyle w:val="Naslov1"/>
        <w:spacing w:line="360" w:lineRule="auto"/>
      </w:pPr>
      <w:bookmarkStart w:id="4" w:name="_Toc184276186"/>
      <w:r>
        <w:lastRenderedPageBreak/>
        <w:t>FINANCIJSKA STRUKTURA DOMA ZDRAVLJA</w:t>
      </w:r>
      <w:r w:rsidRPr="00674A62">
        <w:t xml:space="preserve"> KOPRIVNIČKO-KRIŽEVAČKE ŽUPANIJE</w:t>
      </w:r>
      <w:bookmarkEnd w:id="4"/>
    </w:p>
    <w:p w14:paraId="43B449AB" w14:textId="77777777" w:rsidR="00AB1B02" w:rsidRPr="00CB78B2" w:rsidRDefault="00AB1B02" w:rsidP="0091268C">
      <w:pPr>
        <w:pStyle w:val="t-9-8"/>
        <w:spacing w:line="360" w:lineRule="auto"/>
        <w:ind w:firstLine="567"/>
        <w:jc w:val="both"/>
        <w:textAlignment w:val="baseline"/>
        <w:rPr>
          <w:rFonts w:ascii="Calibri" w:hAnsi="Calibri" w:cs="Calibri"/>
          <w:color w:val="000000"/>
          <w:sz w:val="20"/>
          <w:szCs w:val="20"/>
        </w:rPr>
      </w:pPr>
      <w:r>
        <w:rPr>
          <w:rFonts w:ascii="Calibri" w:hAnsi="Calibri" w:cs="Calibri"/>
          <w:color w:val="000000"/>
          <w:sz w:val="20"/>
          <w:szCs w:val="20"/>
        </w:rPr>
        <w:t>Dom zdravlja</w:t>
      </w:r>
      <w:r w:rsidRPr="00CB78B2">
        <w:rPr>
          <w:rFonts w:ascii="Calibri" w:hAnsi="Calibri" w:cs="Calibri"/>
          <w:color w:val="000000"/>
          <w:sz w:val="20"/>
          <w:szCs w:val="20"/>
        </w:rPr>
        <w:t xml:space="preserve"> Koprivničko-križevačke županije je proračunski korisnik jedinice lokalne i područne (regionalne) samouprave te svoja financijska izvješća sastavlja sukladno propisima proračunskog računovodstva.</w:t>
      </w:r>
    </w:p>
    <w:p w14:paraId="767B0327" w14:textId="0B5C9A54" w:rsidR="00AB1B02" w:rsidRDefault="00AB1B02" w:rsidP="0091268C">
      <w:pPr>
        <w:pStyle w:val="t-9-8"/>
        <w:spacing w:line="360" w:lineRule="auto"/>
        <w:ind w:firstLine="567"/>
        <w:jc w:val="both"/>
        <w:textAlignment w:val="baseline"/>
        <w:rPr>
          <w:rFonts w:ascii="Calibri" w:hAnsi="Calibri" w:cs="Calibri"/>
          <w:color w:val="000000"/>
          <w:sz w:val="20"/>
          <w:szCs w:val="20"/>
        </w:rPr>
      </w:pPr>
      <w:r w:rsidRPr="00CB78B2">
        <w:rPr>
          <w:rFonts w:ascii="Calibri" w:hAnsi="Calibri" w:cs="Calibri"/>
          <w:color w:val="000000"/>
          <w:sz w:val="20"/>
          <w:szCs w:val="20"/>
        </w:rPr>
        <w:t xml:space="preserve">Za sve obveze preuzete u pravnom prometu </w:t>
      </w:r>
      <w:r>
        <w:rPr>
          <w:rFonts w:ascii="Calibri" w:hAnsi="Calibri" w:cs="Calibri"/>
          <w:color w:val="000000"/>
          <w:sz w:val="20"/>
          <w:szCs w:val="20"/>
        </w:rPr>
        <w:t xml:space="preserve">Dom zdravlja </w:t>
      </w:r>
      <w:r w:rsidRPr="00CB78B2">
        <w:rPr>
          <w:rFonts w:ascii="Calibri" w:hAnsi="Calibri" w:cs="Calibri"/>
          <w:color w:val="000000"/>
          <w:sz w:val="20"/>
          <w:szCs w:val="20"/>
        </w:rPr>
        <w:t xml:space="preserve">Koprivničko-križevačke županije odgovara svim svojim sredstvima – potpuna odgovornost. Koprivničko-križevačka županija, kao osnivač ustanove, solidarno i neograničeno odgovara za obveze </w:t>
      </w:r>
      <w:r>
        <w:rPr>
          <w:rFonts w:ascii="Calibri" w:hAnsi="Calibri" w:cs="Calibri"/>
          <w:color w:val="000000"/>
          <w:sz w:val="20"/>
          <w:szCs w:val="20"/>
        </w:rPr>
        <w:t xml:space="preserve">Doma zdravlja </w:t>
      </w:r>
      <w:r w:rsidRPr="00CB78B2">
        <w:rPr>
          <w:rFonts w:ascii="Calibri" w:hAnsi="Calibri" w:cs="Calibri"/>
          <w:color w:val="000000"/>
          <w:sz w:val="20"/>
          <w:szCs w:val="20"/>
        </w:rPr>
        <w:t>Koprivničko-križevačke</w:t>
      </w:r>
      <w:r>
        <w:rPr>
          <w:rFonts w:ascii="Calibri" w:hAnsi="Calibri" w:cs="Calibri"/>
          <w:color w:val="000000"/>
          <w:sz w:val="20"/>
          <w:szCs w:val="20"/>
        </w:rPr>
        <w:t xml:space="preserve"> županije.</w:t>
      </w:r>
    </w:p>
    <w:p w14:paraId="6834EDCB" w14:textId="55D4D62B" w:rsidR="00AB1B02" w:rsidRPr="00CB78B2" w:rsidRDefault="00AB1B02" w:rsidP="0091268C">
      <w:pPr>
        <w:pStyle w:val="t-9-8"/>
        <w:spacing w:line="360" w:lineRule="auto"/>
        <w:ind w:firstLine="567"/>
        <w:jc w:val="both"/>
        <w:textAlignment w:val="baseline"/>
        <w:rPr>
          <w:rFonts w:ascii="Calibri" w:hAnsi="Calibri" w:cs="Calibri"/>
          <w:color w:val="000000"/>
          <w:sz w:val="20"/>
          <w:szCs w:val="20"/>
        </w:rPr>
      </w:pPr>
      <w:r w:rsidRPr="00CB78B2">
        <w:rPr>
          <w:rFonts w:ascii="Calibri" w:hAnsi="Calibri" w:cs="Calibri"/>
          <w:color w:val="000000"/>
          <w:sz w:val="20"/>
          <w:szCs w:val="20"/>
        </w:rPr>
        <w:t xml:space="preserve">Najvažniji prihod ustanove </w:t>
      </w:r>
      <w:r w:rsidR="00274146">
        <w:rPr>
          <w:rFonts w:ascii="Calibri" w:hAnsi="Calibri" w:cs="Calibri"/>
          <w:color w:val="000000"/>
          <w:sz w:val="20"/>
          <w:szCs w:val="20"/>
        </w:rPr>
        <w:t>jesu</w:t>
      </w:r>
      <w:r>
        <w:rPr>
          <w:rFonts w:ascii="Calibri" w:hAnsi="Calibri" w:cs="Calibri"/>
          <w:color w:val="000000"/>
          <w:sz w:val="20"/>
          <w:szCs w:val="20"/>
        </w:rPr>
        <w:t xml:space="preserve"> ugovorena sredstva sa HZZO-om</w:t>
      </w:r>
      <w:r w:rsidRPr="00CB78B2">
        <w:rPr>
          <w:rFonts w:ascii="Calibri" w:hAnsi="Calibri" w:cs="Calibri"/>
          <w:color w:val="000000"/>
          <w:sz w:val="20"/>
          <w:szCs w:val="20"/>
        </w:rPr>
        <w:t xml:space="preserve">, koja se mjesečno doznačava temeljem Ugovora o provođenju </w:t>
      </w:r>
      <w:r w:rsidR="00274146">
        <w:rPr>
          <w:rFonts w:ascii="Calibri" w:hAnsi="Calibri" w:cs="Calibri"/>
          <w:color w:val="000000"/>
          <w:sz w:val="20"/>
          <w:szCs w:val="20"/>
        </w:rPr>
        <w:t xml:space="preserve">zdravstvene zaštite iz obveznog zdravstvenog osiguranja koje Dom zdravlja </w:t>
      </w:r>
      <w:r w:rsidRPr="00CB78B2">
        <w:rPr>
          <w:rFonts w:ascii="Calibri" w:hAnsi="Calibri" w:cs="Calibri"/>
          <w:color w:val="000000"/>
          <w:sz w:val="20"/>
          <w:szCs w:val="20"/>
        </w:rPr>
        <w:t>ima sklopljen</w:t>
      </w:r>
      <w:r w:rsidR="00274146">
        <w:rPr>
          <w:rFonts w:ascii="Calibri" w:hAnsi="Calibri" w:cs="Calibri"/>
          <w:color w:val="000000"/>
          <w:sz w:val="20"/>
          <w:szCs w:val="20"/>
        </w:rPr>
        <w:t xml:space="preserve">ih </w:t>
      </w:r>
      <w:r w:rsidRPr="00CB78B2">
        <w:rPr>
          <w:rFonts w:ascii="Calibri" w:hAnsi="Calibri" w:cs="Calibri"/>
          <w:color w:val="000000"/>
          <w:sz w:val="20"/>
          <w:szCs w:val="20"/>
        </w:rPr>
        <w:t>sa Hrvatskim za</w:t>
      </w:r>
      <w:r>
        <w:rPr>
          <w:rFonts w:ascii="Calibri" w:hAnsi="Calibri" w:cs="Calibri"/>
          <w:color w:val="000000"/>
          <w:sz w:val="20"/>
          <w:szCs w:val="20"/>
        </w:rPr>
        <w:t>vodom za zdravstveno osiguranje.</w:t>
      </w:r>
    </w:p>
    <w:p w14:paraId="5193840C" w14:textId="0B3C5BCA" w:rsidR="00AB1B02" w:rsidRPr="00CB78B2" w:rsidRDefault="00AB1B02" w:rsidP="0091268C">
      <w:pPr>
        <w:pStyle w:val="t-9-8"/>
        <w:spacing w:line="360" w:lineRule="auto"/>
        <w:ind w:firstLine="567"/>
        <w:jc w:val="both"/>
        <w:textAlignment w:val="baseline"/>
        <w:rPr>
          <w:rFonts w:ascii="Calibri" w:hAnsi="Calibri" w:cs="Calibri"/>
          <w:color w:val="000000"/>
          <w:sz w:val="20"/>
          <w:szCs w:val="20"/>
        </w:rPr>
      </w:pPr>
      <w:r w:rsidRPr="00CB78B2">
        <w:rPr>
          <w:rFonts w:ascii="Calibri" w:hAnsi="Calibri" w:cs="Calibri"/>
          <w:color w:val="000000"/>
          <w:sz w:val="20"/>
          <w:szCs w:val="20"/>
        </w:rPr>
        <w:t>Drugi važni prihodi su prihodi iz decentraliziranih sredstava Koprivničko-križevačke županije, koji se strogo namjenski koriste za: investicijsko ulaganje u prostor, medicinsku i nemedicinsku opremu i prijevozna sredstva, investicijsko i tekuće održavanje prostora, medicinske i nemedicinske opreme i prijevoznih sredstava te informatizaciju djelatnosti</w:t>
      </w:r>
      <w:r w:rsidR="00274146">
        <w:rPr>
          <w:rFonts w:ascii="Calibri" w:hAnsi="Calibri" w:cs="Calibri"/>
          <w:color w:val="000000"/>
          <w:sz w:val="20"/>
          <w:szCs w:val="20"/>
        </w:rPr>
        <w:t>.</w:t>
      </w:r>
    </w:p>
    <w:p w14:paraId="233DB181" w14:textId="651EA717" w:rsidR="00AB1B02" w:rsidRPr="00CB78B2" w:rsidRDefault="00AB1B02" w:rsidP="0091268C">
      <w:pPr>
        <w:pStyle w:val="t-9-8"/>
        <w:spacing w:line="360" w:lineRule="auto"/>
        <w:ind w:firstLine="567"/>
        <w:jc w:val="both"/>
        <w:textAlignment w:val="baseline"/>
        <w:rPr>
          <w:rFonts w:ascii="Calibri" w:hAnsi="Calibri" w:cs="Calibri"/>
          <w:color w:val="000000"/>
          <w:sz w:val="20"/>
          <w:szCs w:val="20"/>
        </w:rPr>
      </w:pPr>
      <w:r w:rsidRPr="00CB78B2">
        <w:rPr>
          <w:rFonts w:ascii="Calibri" w:hAnsi="Calibri" w:cs="Calibri"/>
          <w:color w:val="000000"/>
          <w:sz w:val="20"/>
          <w:szCs w:val="20"/>
        </w:rPr>
        <w:t xml:space="preserve">Plaće zaposlenih </w:t>
      </w:r>
      <w:r w:rsidR="00274146">
        <w:rPr>
          <w:rFonts w:ascii="Calibri" w:hAnsi="Calibri" w:cs="Calibri"/>
          <w:color w:val="000000"/>
          <w:sz w:val="20"/>
          <w:szCs w:val="20"/>
        </w:rPr>
        <w:t xml:space="preserve">u Domu zdravlja </w:t>
      </w:r>
      <w:r w:rsidRPr="00CB78B2">
        <w:rPr>
          <w:rFonts w:ascii="Calibri" w:hAnsi="Calibri" w:cs="Calibri"/>
          <w:color w:val="000000"/>
          <w:sz w:val="20"/>
          <w:szCs w:val="20"/>
        </w:rPr>
        <w:t>osiguravaju se iz sredstava Hrvatskog zavoda za zdravstveno osiguranje, temeljem Ugovora o provođenju</w:t>
      </w:r>
      <w:r w:rsidR="00274146" w:rsidRPr="00274146">
        <w:rPr>
          <w:rFonts w:ascii="Calibri" w:hAnsi="Calibri" w:cs="Calibri"/>
          <w:color w:val="000000"/>
          <w:sz w:val="20"/>
          <w:szCs w:val="20"/>
        </w:rPr>
        <w:t xml:space="preserve"> </w:t>
      </w:r>
      <w:r w:rsidR="00274146">
        <w:rPr>
          <w:rFonts w:ascii="Calibri" w:hAnsi="Calibri" w:cs="Calibri"/>
          <w:color w:val="000000"/>
          <w:sz w:val="20"/>
          <w:szCs w:val="20"/>
        </w:rPr>
        <w:t>zdravstvene zaštite iz obveznog zdravstvenog osiguranja</w:t>
      </w:r>
      <w:r w:rsidRPr="00CB78B2">
        <w:rPr>
          <w:rFonts w:ascii="Calibri" w:hAnsi="Calibri" w:cs="Calibri"/>
          <w:color w:val="000000"/>
          <w:sz w:val="20"/>
          <w:szCs w:val="20"/>
        </w:rPr>
        <w:t>, kojeg ustanova ima zaključenog sa Hrvatskim zavodom za zdravstveno osigura</w:t>
      </w:r>
      <w:r>
        <w:rPr>
          <w:rFonts w:ascii="Calibri" w:hAnsi="Calibri" w:cs="Calibri"/>
          <w:color w:val="000000"/>
          <w:sz w:val="20"/>
          <w:szCs w:val="20"/>
        </w:rPr>
        <w:t>nje</w:t>
      </w:r>
      <w:r w:rsidR="00274146">
        <w:rPr>
          <w:rFonts w:ascii="Calibri" w:hAnsi="Calibri" w:cs="Calibri"/>
          <w:color w:val="000000"/>
          <w:sz w:val="20"/>
          <w:szCs w:val="20"/>
        </w:rPr>
        <w:t>.</w:t>
      </w:r>
    </w:p>
    <w:p w14:paraId="10CF5FFB" w14:textId="77777777" w:rsidR="00AB1B02" w:rsidRPr="00CB78B2" w:rsidRDefault="00AB1B02" w:rsidP="0091268C">
      <w:pPr>
        <w:pStyle w:val="t-9-8"/>
        <w:spacing w:line="360" w:lineRule="auto"/>
        <w:ind w:firstLine="567"/>
        <w:jc w:val="both"/>
        <w:textAlignment w:val="baseline"/>
        <w:rPr>
          <w:rFonts w:ascii="Calibri" w:hAnsi="Calibri" w:cs="Calibri"/>
          <w:color w:val="000000"/>
          <w:sz w:val="20"/>
          <w:szCs w:val="20"/>
        </w:rPr>
      </w:pPr>
      <w:r w:rsidRPr="00CB78B2">
        <w:rPr>
          <w:rFonts w:ascii="Calibri" w:hAnsi="Calibri" w:cs="Calibri"/>
          <w:color w:val="000000"/>
          <w:sz w:val="20"/>
          <w:szCs w:val="20"/>
        </w:rPr>
        <w:t>Bitna odrednica kod određivanja plaća, ali i drugih materijalnih prava zaposlenika sadržana u propisima koji se donose isključivo na državnoj razini, što se posebno odnosi na Uredbu o nazivima radnih mjesta i koeficijentima za složenost poslova u javnim službama, Kolektivni ugovor za djelatnost zdravstva i zdravstvenog osiguranja i Temeljni kolektivni ugovor za službenike i namještenike u javnim službama.</w:t>
      </w:r>
    </w:p>
    <w:p w14:paraId="7EA1E9E9" w14:textId="55BEEC3B" w:rsidR="00AB1B02" w:rsidRPr="00336EEF" w:rsidRDefault="00AB1B02" w:rsidP="0091268C">
      <w:pPr>
        <w:pStyle w:val="t-9-8"/>
        <w:spacing w:line="360" w:lineRule="auto"/>
        <w:ind w:firstLine="567"/>
        <w:jc w:val="both"/>
        <w:textAlignment w:val="baseline"/>
        <w:rPr>
          <w:rFonts w:ascii="Calibri" w:hAnsi="Calibri" w:cs="Calibri"/>
          <w:color w:val="000000"/>
          <w:sz w:val="20"/>
          <w:szCs w:val="20"/>
        </w:rPr>
      </w:pPr>
      <w:r w:rsidRPr="00CB78B2">
        <w:rPr>
          <w:rFonts w:ascii="Calibri" w:hAnsi="Calibri" w:cs="Calibri"/>
          <w:color w:val="000000"/>
          <w:sz w:val="20"/>
          <w:szCs w:val="20"/>
        </w:rPr>
        <w:t>Koprivničko-križevačka</w:t>
      </w:r>
      <w:r>
        <w:rPr>
          <w:rFonts w:ascii="Calibri" w:hAnsi="Calibri" w:cs="Calibri"/>
          <w:color w:val="000000"/>
          <w:sz w:val="20"/>
          <w:szCs w:val="20"/>
        </w:rPr>
        <w:t xml:space="preserve"> </w:t>
      </w:r>
      <w:r w:rsidRPr="00CB78B2">
        <w:rPr>
          <w:rFonts w:ascii="Calibri" w:hAnsi="Calibri" w:cs="Calibri"/>
          <w:color w:val="000000"/>
          <w:sz w:val="20"/>
          <w:szCs w:val="20"/>
        </w:rPr>
        <w:t xml:space="preserve">županija, kao osnivač </w:t>
      </w:r>
      <w:r w:rsidR="00274146">
        <w:rPr>
          <w:rFonts w:ascii="Calibri" w:hAnsi="Calibri" w:cs="Calibri"/>
          <w:color w:val="000000"/>
          <w:sz w:val="20"/>
          <w:szCs w:val="20"/>
        </w:rPr>
        <w:t>Doma zdravlja redovito osigurava potrebna sredstva</w:t>
      </w:r>
      <w:r w:rsidRPr="00CB78B2">
        <w:rPr>
          <w:rFonts w:ascii="Calibri" w:hAnsi="Calibri" w:cs="Calibri"/>
          <w:color w:val="000000"/>
          <w:sz w:val="20"/>
          <w:szCs w:val="20"/>
        </w:rPr>
        <w:t xml:space="preserve"> za investicijsko ulaganje i investicijsko i tekuće održavanje prostora, medicinske i nemedicinske opreme, prijevoznih sredstava te informatizaciju zdravstvene djelatnosti ustanove</w:t>
      </w:r>
      <w:r w:rsidR="00274146">
        <w:rPr>
          <w:rFonts w:ascii="Calibri" w:hAnsi="Calibri" w:cs="Calibri"/>
          <w:color w:val="000000"/>
          <w:sz w:val="20"/>
          <w:szCs w:val="20"/>
        </w:rPr>
        <w:t>, kao i za provođenje određenih zdravstvenih usluga koje nisu predviđene Ugovorom o provođenju zdravstvene zaštite iz obveznog zdravstvenog osiguranja sa HZZO-om ili na neki drugi način ih nije moguće provoditi putem redovitih sredstava (nedostatak kadrova, dolazak specijalista iz druge zdravstvene ustanove poradi provođenja primarne zdravstvene zaštite).</w:t>
      </w:r>
    </w:p>
    <w:p w14:paraId="080F04B4" w14:textId="0F506D33" w:rsidR="00274146" w:rsidRDefault="00AB1B02" w:rsidP="0091268C">
      <w:pPr>
        <w:pStyle w:val="t-9-8"/>
        <w:spacing w:line="360" w:lineRule="auto"/>
        <w:ind w:firstLine="567"/>
        <w:jc w:val="both"/>
        <w:textAlignment w:val="baseline"/>
        <w:rPr>
          <w:rFonts w:ascii="Calibri" w:hAnsi="Calibri" w:cs="Calibri"/>
          <w:color w:val="000000"/>
          <w:sz w:val="20"/>
          <w:szCs w:val="20"/>
        </w:rPr>
      </w:pPr>
      <w:r w:rsidRPr="00336EEF">
        <w:rPr>
          <w:rFonts w:ascii="Calibri" w:hAnsi="Calibri" w:cs="Calibri"/>
          <w:color w:val="000000"/>
          <w:sz w:val="20"/>
          <w:szCs w:val="20"/>
        </w:rPr>
        <w:t xml:space="preserve">Imovinu </w:t>
      </w:r>
      <w:r w:rsidR="00274146">
        <w:rPr>
          <w:rFonts w:ascii="Calibri" w:hAnsi="Calibri" w:cs="Calibri"/>
          <w:color w:val="000000"/>
          <w:sz w:val="20"/>
          <w:szCs w:val="20"/>
        </w:rPr>
        <w:t>Doma zdravlja</w:t>
      </w:r>
      <w:r w:rsidRPr="00336EEF">
        <w:rPr>
          <w:rFonts w:ascii="Calibri" w:hAnsi="Calibri" w:cs="Calibri"/>
          <w:color w:val="000000"/>
          <w:sz w:val="20"/>
          <w:szCs w:val="20"/>
        </w:rPr>
        <w:t xml:space="preserve"> čini financijska i nefinancijska imovina stečena radom i poslovanjem ustanove ili pribavljena iz drugih izvora.</w:t>
      </w:r>
    </w:p>
    <w:p w14:paraId="13D1274C" w14:textId="77777777" w:rsidR="00C343F0" w:rsidRDefault="00C343F0" w:rsidP="0091268C">
      <w:pPr>
        <w:pStyle w:val="t-9-8"/>
        <w:spacing w:line="360" w:lineRule="auto"/>
        <w:ind w:firstLine="567"/>
        <w:jc w:val="both"/>
        <w:textAlignment w:val="baseline"/>
        <w:rPr>
          <w:rFonts w:ascii="Calibri" w:hAnsi="Calibri" w:cs="Calibri"/>
          <w:color w:val="000000"/>
          <w:sz w:val="20"/>
          <w:szCs w:val="20"/>
        </w:rPr>
      </w:pPr>
    </w:p>
    <w:p w14:paraId="63DA5C2B" w14:textId="77777777" w:rsidR="00C343F0" w:rsidRPr="0091268C" w:rsidRDefault="00C343F0" w:rsidP="0091268C">
      <w:pPr>
        <w:pStyle w:val="t-9-8"/>
        <w:spacing w:line="360" w:lineRule="auto"/>
        <w:ind w:firstLine="567"/>
        <w:jc w:val="both"/>
        <w:textAlignment w:val="baseline"/>
        <w:rPr>
          <w:rFonts w:ascii="Calibri" w:hAnsi="Calibri" w:cs="Calibri"/>
          <w:color w:val="000000"/>
          <w:sz w:val="20"/>
          <w:szCs w:val="20"/>
        </w:rPr>
      </w:pPr>
    </w:p>
    <w:p w14:paraId="63EF5B2A" w14:textId="3F42FDCA" w:rsidR="00AB1B02" w:rsidRPr="007954B2" w:rsidRDefault="00AB1B02" w:rsidP="0091268C">
      <w:pPr>
        <w:pStyle w:val="t-9-8"/>
        <w:spacing w:line="360" w:lineRule="auto"/>
        <w:ind w:firstLine="567"/>
        <w:jc w:val="both"/>
        <w:textAlignment w:val="baseline"/>
        <w:rPr>
          <w:rFonts w:ascii="Calibri" w:hAnsi="Calibri" w:cs="Calibri"/>
          <w:i/>
          <w:i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54B2">
        <w:rPr>
          <w:rFonts w:ascii="Calibri" w:hAnsi="Calibri" w:cs="Calibri"/>
          <w:i/>
          <w:i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Prikaz 2.: Financijska izvori </w:t>
      </w:r>
      <w:r w:rsidR="00274146" w:rsidRPr="007954B2">
        <w:rPr>
          <w:rFonts w:ascii="Calibri" w:hAnsi="Calibri" w:cs="Calibri"/>
          <w:i/>
          <w:i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Doma zdravlja </w:t>
      </w:r>
      <w:r w:rsidRPr="007954B2">
        <w:rPr>
          <w:rFonts w:ascii="Calibri" w:hAnsi="Calibri" w:cs="Calibri"/>
          <w:i/>
          <w:i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Koprivničko-križevačke županije</w:t>
      </w:r>
    </w:p>
    <w:p w14:paraId="708951FE" w14:textId="77777777" w:rsidR="00AB1B02" w:rsidRPr="00336EEF" w:rsidRDefault="00AB1B02" w:rsidP="0091268C">
      <w:pPr>
        <w:pStyle w:val="t-9-8"/>
        <w:spacing w:line="360" w:lineRule="auto"/>
        <w:ind w:firstLine="567"/>
        <w:jc w:val="center"/>
        <w:textAlignment w:val="baseline"/>
        <w:rPr>
          <w:rFonts w:ascii="Calibri" w:hAnsi="Calibri" w:cs="Calibri"/>
          <w:color w:val="000000"/>
          <w:sz w:val="20"/>
          <w:szCs w:val="20"/>
        </w:rPr>
      </w:pPr>
      <w:r>
        <w:rPr>
          <w:rFonts w:ascii="Calibri" w:hAnsi="Calibri" w:cs="Calibri"/>
          <w:noProof/>
          <w:color w:val="000000"/>
          <w:sz w:val="20"/>
          <w:szCs w:val="20"/>
        </w:rPr>
        <w:drawing>
          <wp:inline distT="0" distB="0" distL="0" distR="0" wp14:anchorId="749EF6A8" wp14:editId="7F2BDCFD">
            <wp:extent cx="3420110" cy="3420110"/>
            <wp:effectExtent l="0" t="0" r="8890" b="8890"/>
            <wp:docPr id="2" name="Dij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F1B6127" w14:textId="5329AC0C" w:rsidR="00AB1B02" w:rsidRPr="00326BE2" w:rsidRDefault="00AB1B02" w:rsidP="0091268C">
      <w:pPr>
        <w:pStyle w:val="t-9-8"/>
        <w:spacing w:line="360" w:lineRule="auto"/>
        <w:ind w:firstLine="567"/>
        <w:textAlignment w:val="baseline"/>
        <w:rPr>
          <w:rFonts w:ascii="Calibri" w:hAnsi="Calibri" w:cs="Calibri"/>
          <w:b/>
          <w:color w:val="000000"/>
          <w:sz w:val="20"/>
          <w:szCs w:val="20"/>
        </w:rPr>
      </w:pPr>
      <w:r w:rsidRPr="00326BE2">
        <w:rPr>
          <w:rFonts w:ascii="Calibri" w:hAnsi="Calibri" w:cs="Calibri"/>
          <w:b/>
          <w:color w:val="000000"/>
          <w:sz w:val="20"/>
          <w:szCs w:val="20"/>
        </w:rPr>
        <w:t xml:space="preserve">Sredstva za rad i poslovanje </w:t>
      </w:r>
      <w:r w:rsidR="00274146">
        <w:rPr>
          <w:rFonts w:ascii="Calibri" w:hAnsi="Calibri" w:cs="Calibri"/>
          <w:b/>
          <w:color w:val="000000"/>
          <w:sz w:val="20"/>
          <w:szCs w:val="20"/>
        </w:rPr>
        <w:t>Dom zdravlja</w:t>
      </w:r>
      <w:r w:rsidRPr="00326BE2">
        <w:rPr>
          <w:rFonts w:ascii="Calibri" w:hAnsi="Calibri" w:cs="Calibri"/>
          <w:b/>
          <w:color w:val="000000"/>
          <w:sz w:val="20"/>
          <w:szCs w:val="20"/>
        </w:rPr>
        <w:t xml:space="preserve"> Koprivničko-križevačke županije stječe:</w:t>
      </w:r>
    </w:p>
    <w:p w14:paraId="386AF3F4" w14:textId="77777777" w:rsidR="00AB1B02" w:rsidRPr="00336EEF" w:rsidRDefault="00AB1B02" w:rsidP="0091268C">
      <w:pPr>
        <w:pStyle w:val="t-9-8"/>
        <w:numPr>
          <w:ilvl w:val="0"/>
          <w:numId w:val="1"/>
        </w:numPr>
        <w:spacing w:line="360" w:lineRule="auto"/>
        <w:jc w:val="both"/>
        <w:textAlignment w:val="baseline"/>
        <w:rPr>
          <w:rFonts w:ascii="Calibri" w:hAnsi="Calibri" w:cs="Calibri"/>
          <w:color w:val="000000"/>
          <w:sz w:val="20"/>
          <w:szCs w:val="20"/>
        </w:rPr>
      </w:pPr>
      <w:r w:rsidRPr="00336EEF">
        <w:rPr>
          <w:rFonts w:ascii="Calibri" w:hAnsi="Calibri" w:cs="Calibri"/>
          <w:color w:val="000000"/>
          <w:sz w:val="20"/>
          <w:szCs w:val="20"/>
        </w:rPr>
        <w:t>ugovaranjem i naplatom naknada za pružene zdravstvene usluge osiguranicima Hrvatskog zavoda za zdravstveno osiguranje,</w:t>
      </w:r>
    </w:p>
    <w:p w14:paraId="7A1DA8DC" w14:textId="77777777" w:rsidR="00AB1B02" w:rsidRPr="00336EEF" w:rsidRDefault="00AB1B02" w:rsidP="0091268C">
      <w:pPr>
        <w:pStyle w:val="t-9-8"/>
        <w:numPr>
          <w:ilvl w:val="0"/>
          <w:numId w:val="1"/>
        </w:numPr>
        <w:spacing w:line="360" w:lineRule="auto"/>
        <w:jc w:val="both"/>
        <w:textAlignment w:val="baseline"/>
        <w:rPr>
          <w:rFonts w:ascii="Calibri" w:hAnsi="Calibri" w:cs="Calibri"/>
          <w:color w:val="000000"/>
          <w:sz w:val="20"/>
          <w:szCs w:val="20"/>
        </w:rPr>
      </w:pPr>
      <w:r w:rsidRPr="00336EEF">
        <w:rPr>
          <w:rFonts w:ascii="Calibri" w:hAnsi="Calibri" w:cs="Calibri"/>
          <w:color w:val="000000"/>
          <w:sz w:val="20"/>
          <w:szCs w:val="20"/>
        </w:rPr>
        <w:t>naplatom naknada za zdravstvene usluge pružene građanima koji nisu zdravstveno osigurani,</w:t>
      </w:r>
    </w:p>
    <w:p w14:paraId="5EE3FC3A" w14:textId="77777777" w:rsidR="00AB1B02" w:rsidRPr="00336EEF" w:rsidRDefault="00AB1B02" w:rsidP="0091268C">
      <w:pPr>
        <w:pStyle w:val="t-9-8"/>
        <w:numPr>
          <w:ilvl w:val="0"/>
          <w:numId w:val="1"/>
        </w:numPr>
        <w:spacing w:line="360" w:lineRule="auto"/>
        <w:jc w:val="both"/>
        <w:textAlignment w:val="baseline"/>
        <w:rPr>
          <w:rFonts w:ascii="Calibri" w:hAnsi="Calibri" w:cs="Calibri"/>
          <w:color w:val="000000"/>
          <w:sz w:val="20"/>
          <w:szCs w:val="20"/>
        </w:rPr>
      </w:pPr>
      <w:r w:rsidRPr="00336EEF">
        <w:rPr>
          <w:rFonts w:ascii="Calibri" w:hAnsi="Calibri" w:cs="Calibri"/>
          <w:color w:val="000000"/>
          <w:sz w:val="20"/>
          <w:szCs w:val="20"/>
        </w:rPr>
        <w:t>ugovaranjem i naplatom naknade za usluge pružene drugim zdravstvenim ustanovama, ostalim ustanovama, tvrtkama i drugim pravnim osobama,</w:t>
      </w:r>
    </w:p>
    <w:p w14:paraId="7C85A38D" w14:textId="77777777" w:rsidR="00AB1B02" w:rsidRPr="00336EEF" w:rsidRDefault="00AB1B02" w:rsidP="0091268C">
      <w:pPr>
        <w:pStyle w:val="t-9-8"/>
        <w:numPr>
          <w:ilvl w:val="0"/>
          <w:numId w:val="1"/>
        </w:numPr>
        <w:spacing w:line="360" w:lineRule="auto"/>
        <w:jc w:val="both"/>
        <w:textAlignment w:val="baseline"/>
        <w:rPr>
          <w:rFonts w:ascii="Calibri" w:hAnsi="Calibri" w:cs="Calibri"/>
          <w:color w:val="000000"/>
          <w:sz w:val="20"/>
          <w:szCs w:val="20"/>
        </w:rPr>
      </w:pPr>
      <w:r w:rsidRPr="00336EEF">
        <w:rPr>
          <w:rFonts w:ascii="Calibri" w:hAnsi="Calibri" w:cs="Calibri"/>
          <w:color w:val="000000"/>
          <w:sz w:val="20"/>
          <w:szCs w:val="20"/>
        </w:rPr>
        <w:t>darovima od fizičkih i pravnih osoba,</w:t>
      </w:r>
    </w:p>
    <w:p w14:paraId="2DE05BB9" w14:textId="77777777" w:rsidR="00AB1B02" w:rsidRPr="00336EEF" w:rsidRDefault="00AB1B02" w:rsidP="0091268C">
      <w:pPr>
        <w:pStyle w:val="t-9-8"/>
        <w:numPr>
          <w:ilvl w:val="0"/>
          <w:numId w:val="1"/>
        </w:numPr>
        <w:spacing w:line="360" w:lineRule="auto"/>
        <w:jc w:val="both"/>
        <w:textAlignment w:val="baseline"/>
        <w:rPr>
          <w:rFonts w:ascii="Calibri" w:hAnsi="Calibri" w:cs="Calibri"/>
          <w:color w:val="000000"/>
          <w:sz w:val="20"/>
          <w:szCs w:val="20"/>
        </w:rPr>
      </w:pPr>
      <w:r w:rsidRPr="00336EEF">
        <w:rPr>
          <w:rFonts w:ascii="Calibri" w:hAnsi="Calibri" w:cs="Calibri"/>
          <w:color w:val="000000"/>
          <w:sz w:val="20"/>
          <w:szCs w:val="20"/>
        </w:rPr>
        <w:t>sudjelovanjem korisnika zdravstvene zaštite u pokriću dijela ili ukupnih troškova zdravstvene zaštite,</w:t>
      </w:r>
    </w:p>
    <w:p w14:paraId="132B99A8" w14:textId="77777777" w:rsidR="00AB1B02" w:rsidRPr="00336EEF" w:rsidRDefault="00AB1B02" w:rsidP="0091268C">
      <w:pPr>
        <w:pStyle w:val="t-9-8"/>
        <w:numPr>
          <w:ilvl w:val="0"/>
          <w:numId w:val="1"/>
        </w:numPr>
        <w:spacing w:line="360" w:lineRule="auto"/>
        <w:jc w:val="both"/>
        <w:textAlignment w:val="baseline"/>
        <w:rPr>
          <w:rFonts w:ascii="Calibri" w:hAnsi="Calibri" w:cs="Calibri"/>
          <w:color w:val="000000"/>
          <w:sz w:val="20"/>
          <w:szCs w:val="20"/>
        </w:rPr>
      </w:pPr>
      <w:r w:rsidRPr="00336EEF">
        <w:rPr>
          <w:rFonts w:ascii="Calibri" w:hAnsi="Calibri" w:cs="Calibri"/>
          <w:color w:val="000000"/>
          <w:sz w:val="20"/>
          <w:szCs w:val="20"/>
        </w:rPr>
        <w:t>iz sredstava proračuna Republike Hrvatske, regionalne i lokalne samouprave,</w:t>
      </w:r>
    </w:p>
    <w:p w14:paraId="0AB28685" w14:textId="2CC43DCD" w:rsidR="00AB1B02" w:rsidRDefault="00AB1B02" w:rsidP="0091268C">
      <w:pPr>
        <w:pStyle w:val="t-9-8"/>
        <w:numPr>
          <w:ilvl w:val="0"/>
          <w:numId w:val="1"/>
        </w:numPr>
        <w:spacing w:line="360" w:lineRule="auto"/>
        <w:jc w:val="both"/>
        <w:textAlignment w:val="baseline"/>
        <w:rPr>
          <w:rFonts w:ascii="Calibri" w:hAnsi="Calibri" w:cs="Calibri"/>
          <w:color w:val="000000"/>
          <w:sz w:val="20"/>
          <w:szCs w:val="20"/>
        </w:rPr>
      </w:pPr>
      <w:r w:rsidRPr="00336EEF">
        <w:rPr>
          <w:rFonts w:ascii="Calibri" w:hAnsi="Calibri" w:cs="Calibri"/>
          <w:color w:val="000000"/>
          <w:sz w:val="20"/>
          <w:szCs w:val="20"/>
        </w:rPr>
        <w:t>iz ostalih izvanrednih izvora sukladno knjigovodstvenim propisima,</w:t>
      </w:r>
    </w:p>
    <w:p w14:paraId="7F839FE2" w14:textId="7C1E092C" w:rsidR="00274146" w:rsidRDefault="00E96B79" w:rsidP="0091268C">
      <w:pPr>
        <w:pStyle w:val="t-9-8"/>
        <w:numPr>
          <w:ilvl w:val="0"/>
          <w:numId w:val="1"/>
        </w:numPr>
        <w:spacing w:line="360" w:lineRule="auto"/>
        <w:jc w:val="both"/>
        <w:textAlignment w:val="baseline"/>
        <w:rPr>
          <w:rFonts w:ascii="Calibri" w:hAnsi="Calibri" w:cs="Calibri"/>
          <w:color w:val="000000"/>
          <w:sz w:val="20"/>
          <w:szCs w:val="20"/>
        </w:rPr>
      </w:pPr>
      <w:r>
        <w:rPr>
          <w:rFonts w:ascii="Calibri" w:hAnsi="Calibri" w:cs="Calibri"/>
          <w:color w:val="000000"/>
          <w:sz w:val="20"/>
          <w:szCs w:val="20"/>
        </w:rPr>
        <w:t>iz sredstava Euro</w:t>
      </w:r>
      <w:r w:rsidR="00274146">
        <w:rPr>
          <w:rFonts w:ascii="Calibri" w:hAnsi="Calibri" w:cs="Calibri"/>
          <w:color w:val="000000"/>
          <w:sz w:val="20"/>
          <w:szCs w:val="20"/>
        </w:rPr>
        <w:t>p</w:t>
      </w:r>
      <w:r>
        <w:rPr>
          <w:rFonts w:ascii="Calibri" w:hAnsi="Calibri" w:cs="Calibri"/>
          <w:color w:val="000000"/>
          <w:sz w:val="20"/>
          <w:szCs w:val="20"/>
        </w:rPr>
        <w:t>s</w:t>
      </w:r>
      <w:r w:rsidR="00274146">
        <w:rPr>
          <w:rFonts w:ascii="Calibri" w:hAnsi="Calibri" w:cs="Calibri"/>
          <w:color w:val="000000"/>
          <w:sz w:val="20"/>
          <w:szCs w:val="20"/>
        </w:rPr>
        <w:t>ke unije,</w:t>
      </w:r>
    </w:p>
    <w:p w14:paraId="3B315353" w14:textId="6E565FE8" w:rsidR="00166144" w:rsidRPr="00336EEF" w:rsidRDefault="00166144" w:rsidP="0091268C">
      <w:pPr>
        <w:pStyle w:val="t-9-8"/>
        <w:numPr>
          <w:ilvl w:val="0"/>
          <w:numId w:val="1"/>
        </w:numPr>
        <w:spacing w:line="360" w:lineRule="auto"/>
        <w:jc w:val="both"/>
        <w:textAlignment w:val="baseline"/>
        <w:rPr>
          <w:rFonts w:ascii="Calibri" w:hAnsi="Calibri" w:cs="Calibri"/>
          <w:color w:val="000000"/>
          <w:sz w:val="20"/>
          <w:szCs w:val="20"/>
        </w:rPr>
      </w:pPr>
      <w:r>
        <w:rPr>
          <w:rFonts w:ascii="Calibri" w:hAnsi="Calibri" w:cs="Calibri"/>
          <w:color w:val="000000"/>
          <w:sz w:val="20"/>
          <w:szCs w:val="20"/>
        </w:rPr>
        <w:t xml:space="preserve">donacijama te </w:t>
      </w:r>
    </w:p>
    <w:p w14:paraId="7DDF508A" w14:textId="765D66FD" w:rsidR="00AB1B02" w:rsidRDefault="00AB1B02" w:rsidP="0091268C">
      <w:pPr>
        <w:pStyle w:val="t-9-8"/>
        <w:numPr>
          <w:ilvl w:val="0"/>
          <w:numId w:val="1"/>
        </w:numPr>
        <w:spacing w:line="360" w:lineRule="auto"/>
        <w:jc w:val="both"/>
        <w:textAlignment w:val="baseline"/>
        <w:rPr>
          <w:rFonts w:ascii="Calibri" w:hAnsi="Calibri" w:cs="Calibri"/>
          <w:color w:val="000000"/>
          <w:sz w:val="20"/>
          <w:szCs w:val="20"/>
        </w:rPr>
      </w:pPr>
      <w:r w:rsidRPr="00336EEF">
        <w:rPr>
          <w:rFonts w:ascii="Calibri" w:hAnsi="Calibri" w:cs="Calibri"/>
          <w:color w:val="000000"/>
          <w:sz w:val="20"/>
          <w:szCs w:val="20"/>
        </w:rPr>
        <w:t>iz drugih izvora</w:t>
      </w:r>
      <w:r w:rsidR="00274146">
        <w:rPr>
          <w:rFonts w:ascii="Calibri" w:hAnsi="Calibri" w:cs="Calibri"/>
          <w:color w:val="000000"/>
          <w:sz w:val="20"/>
          <w:szCs w:val="20"/>
        </w:rPr>
        <w:t>.</w:t>
      </w:r>
    </w:p>
    <w:p w14:paraId="7B21AF1F" w14:textId="77777777" w:rsidR="00AB1B02" w:rsidRDefault="00AB1B02" w:rsidP="0091268C">
      <w:pPr>
        <w:pStyle w:val="t-9-8"/>
        <w:spacing w:line="360" w:lineRule="auto"/>
        <w:jc w:val="both"/>
        <w:textAlignment w:val="baseline"/>
        <w:rPr>
          <w:rFonts w:ascii="Calibri" w:hAnsi="Calibri" w:cs="Calibri"/>
          <w:color w:val="000000"/>
          <w:sz w:val="20"/>
          <w:szCs w:val="20"/>
        </w:rPr>
      </w:pPr>
    </w:p>
    <w:p w14:paraId="5648352B" w14:textId="77777777" w:rsidR="00AB1B02" w:rsidRDefault="00AB1B02" w:rsidP="0091268C">
      <w:pPr>
        <w:pStyle w:val="t-9-8"/>
        <w:spacing w:line="360" w:lineRule="auto"/>
        <w:jc w:val="both"/>
        <w:textAlignment w:val="baseline"/>
        <w:rPr>
          <w:rFonts w:ascii="Calibri" w:hAnsi="Calibri" w:cs="Calibri"/>
          <w:color w:val="000000"/>
          <w:sz w:val="20"/>
          <w:szCs w:val="20"/>
        </w:rPr>
      </w:pPr>
    </w:p>
    <w:p w14:paraId="5B13CDB9" w14:textId="77777777" w:rsidR="00A47B12" w:rsidRDefault="00A47B12" w:rsidP="00A47B12">
      <w:pPr>
        <w:pStyle w:val="t-9-8"/>
        <w:spacing w:line="276" w:lineRule="auto"/>
        <w:jc w:val="both"/>
        <w:textAlignment w:val="baseline"/>
        <w:rPr>
          <w:rFonts w:ascii="Calibri" w:hAnsi="Calibri" w:cs="Calibri"/>
          <w:color w:val="000000"/>
          <w:sz w:val="20"/>
          <w:szCs w:val="20"/>
        </w:rPr>
      </w:pPr>
    </w:p>
    <w:p w14:paraId="3B5F7D9E" w14:textId="39DD3921" w:rsidR="00A47B12" w:rsidRDefault="003B45C8" w:rsidP="00A47B12">
      <w:pPr>
        <w:pStyle w:val="Naslov1"/>
      </w:pPr>
      <w:bookmarkStart w:id="5" w:name="_Toc27031493"/>
      <w:bookmarkStart w:id="6" w:name="_Toc184276187"/>
      <w:r w:rsidRPr="00674A62">
        <w:lastRenderedPageBreak/>
        <w:t>P</w:t>
      </w:r>
      <w:r w:rsidR="00F828C6">
        <w:t xml:space="preserve">LAN I PROGRAM RADA </w:t>
      </w:r>
      <w:r w:rsidR="003917C4">
        <w:t>DOMA ZDRAVLJA</w:t>
      </w:r>
      <w:r w:rsidRPr="00674A62">
        <w:t xml:space="preserve"> KOPRIVNIČKO-KRIŽEVAČKE ŽUPANIJE </w:t>
      </w:r>
      <w:bookmarkEnd w:id="5"/>
      <w:r w:rsidR="00166144">
        <w:t>ZA 202</w:t>
      </w:r>
      <w:r w:rsidR="00CC387B">
        <w:t>5</w:t>
      </w:r>
      <w:r w:rsidR="00E96B79">
        <w:t>. GODINU</w:t>
      </w:r>
      <w:r w:rsidR="00F828C6">
        <w:t xml:space="preserve"> PO DJELATNOSTIMA</w:t>
      </w:r>
      <w:bookmarkEnd w:id="6"/>
    </w:p>
    <w:p w14:paraId="4E831D78" w14:textId="77777777" w:rsidR="00E96B79" w:rsidRPr="00E96B79" w:rsidRDefault="00E96B79" w:rsidP="00E96B79"/>
    <w:p w14:paraId="75131C27" w14:textId="15DDBB36" w:rsidR="00A47B12" w:rsidRPr="00A47B12" w:rsidRDefault="00C37F3B" w:rsidP="0091268C">
      <w:pPr>
        <w:spacing w:line="360" w:lineRule="auto"/>
        <w:ind w:firstLine="567"/>
        <w:jc w:val="both"/>
        <w:rPr>
          <w:sz w:val="20"/>
          <w:szCs w:val="20"/>
        </w:rPr>
      </w:pPr>
      <w:r>
        <w:rPr>
          <w:sz w:val="20"/>
          <w:szCs w:val="20"/>
        </w:rPr>
        <w:t>Tijekom prošle tri godine Dom zdravlja je započeo nekoliko važnih projekta koji će biti završeni u narednih tri do pet godina u dijelu kapitalnog razvoja ustanove, t</w:t>
      </w:r>
      <w:r w:rsidR="00A47B12">
        <w:rPr>
          <w:sz w:val="20"/>
          <w:szCs w:val="20"/>
        </w:rPr>
        <w:t xml:space="preserve">emeljem analize stanja Doma zdravlja te planiranja za </w:t>
      </w:r>
      <w:r w:rsidR="00166144">
        <w:rPr>
          <w:sz w:val="20"/>
          <w:szCs w:val="20"/>
        </w:rPr>
        <w:t>202</w:t>
      </w:r>
      <w:r>
        <w:rPr>
          <w:sz w:val="20"/>
          <w:szCs w:val="20"/>
        </w:rPr>
        <w:t>5</w:t>
      </w:r>
      <w:r w:rsidR="00E96B79">
        <w:rPr>
          <w:sz w:val="20"/>
          <w:szCs w:val="20"/>
        </w:rPr>
        <w:t>. godinu</w:t>
      </w:r>
      <w:r w:rsidR="00A47B12">
        <w:rPr>
          <w:sz w:val="20"/>
          <w:szCs w:val="20"/>
        </w:rPr>
        <w:t xml:space="preserve"> u planu su određeni projekti koji će u pogledu donošenja koristi i kvalitete dati novo lice ustanove, a cilj će biti podići unutrašnji sustav u smislu organizacijske i funkcionalne strukture, uvodeći nove tehnologije liječenja, praćene sa suvremenom tehnologijom i informatizacijom.</w:t>
      </w:r>
    </w:p>
    <w:p w14:paraId="08733E28" w14:textId="1E906AC5" w:rsidR="00A47B12" w:rsidRPr="00B75236" w:rsidRDefault="00D61257" w:rsidP="0091268C">
      <w:pPr>
        <w:pStyle w:val="Naslov2"/>
        <w:spacing w:line="360" w:lineRule="auto"/>
      </w:pPr>
      <w:bookmarkStart w:id="7" w:name="_Toc184276188"/>
      <w:r>
        <w:t>5.1</w:t>
      </w:r>
      <w:r w:rsidR="00C30DC0">
        <w:t>.</w:t>
      </w:r>
      <w:r>
        <w:t xml:space="preserve"> </w:t>
      </w:r>
      <w:r w:rsidR="00A47B12" w:rsidRPr="00C9647D">
        <w:t>Opća/obiteljska medicina</w:t>
      </w:r>
      <w:bookmarkEnd w:id="7"/>
    </w:p>
    <w:p w14:paraId="482446B1" w14:textId="77777777" w:rsidR="00A47B12" w:rsidRDefault="00A47B12" w:rsidP="0091268C">
      <w:pPr>
        <w:pStyle w:val="t-9-8"/>
        <w:spacing w:line="360" w:lineRule="auto"/>
        <w:ind w:firstLine="567"/>
        <w:jc w:val="both"/>
        <w:textAlignment w:val="baseline"/>
        <w:rPr>
          <w:rFonts w:ascii="Calibri" w:hAnsi="Calibri" w:cs="Calibri"/>
          <w:color w:val="000000"/>
          <w:sz w:val="20"/>
          <w:szCs w:val="20"/>
        </w:rPr>
      </w:pPr>
      <w:r w:rsidRPr="00365598">
        <w:rPr>
          <w:rFonts w:ascii="Calibri" w:hAnsi="Calibri" w:cs="Calibri"/>
          <w:color w:val="000000"/>
          <w:sz w:val="20"/>
          <w:szCs w:val="20"/>
        </w:rPr>
        <w:t xml:space="preserve">Opća/obiteljska medicina, kao temeljni dio primarne zdravstvene zaštite, osigurava kontinuiranu i sveobuhvatnu zdravstvenu zaštitu za pojedince i obitelji. Obilježje opće/obiteljske medicine je dugotrajan osobni odnos između pacijenta i liječnika te pružanje skrbi koja obuhvaća promicanje zdravlja, prevenciju bolesti, liječenje i rehabilitaciju. </w:t>
      </w:r>
    </w:p>
    <w:p w14:paraId="32B8DD0D" w14:textId="3DA690B6" w:rsidR="00A47B12" w:rsidRPr="00A47B12" w:rsidRDefault="00A47B12" w:rsidP="00A47B12">
      <w:pPr>
        <w:pStyle w:val="t-9-8"/>
        <w:spacing w:line="276" w:lineRule="auto"/>
        <w:ind w:firstLine="567"/>
        <w:jc w:val="both"/>
        <w:textAlignment w:val="baseline"/>
        <w:rPr>
          <w:rFonts w:ascii="Calibri" w:hAnsi="Calibri" w:cs="Calibr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47B12">
        <w:rPr>
          <w:rFonts w:ascii="Calibri" w:hAnsi="Calibri" w:cs="Calibr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Tablica 1. Struktura timova opće/obiteljske medicine u Koprivnici</w:t>
      </w:r>
    </w:p>
    <w:tbl>
      <w:tblPr>
        <w:tblStyle w:val="Tablicareetke4-isticanje5"/>
        <w:tblW w:w="0" w:type="auto"/>
        <w:jc w:val="center"/>
        <w:tblLook w:val="04A0" w:firstRow="1" w:lastRow="0" w:firstColumn="1" w:lastColumn="0" w:noHBand="0" w:noVBand="1"/>
      </w:tblPr>
      <w:tblGrid>
        <w:gridCol w:w="1337"/>
        <w:gridCol w:w="5812"/>
      </w:tblGrid>
      <w:tr w:rsidR="00A47B12" w14:paraId="52B74B61" w14:textId="77777777" w:rsidTr="003B7F74">
        <w:trPr>
          <w:cnfStyle w:val="100000000000" w:firstRow="1" w:lastRow="0" w:firstColumn="0" w:lastColumn="0" w:oddVBand="0" w:evenVBand="0" w:oddHBand="0"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7149" w:type="dxa"/>
            <w:gridSpan w:val="2"/>
          </w:tcPr>
          <w:p w14:paraId="79051303" w14:textId="77777777" w:rsidR="00A47B12" w:rsidRPr="00986B1A" w:rsidRDefault="00A47B12" w:rsidP="003B7F74">
            <w:pPr>
              <w:pStyle w:val="t-9-8"/>
              <w:spacing w:line="276" w:lineRule="auto"/>
              <w:jc w:val="center"/>
              <w:textAlignment w:val="baseline"/>
              <w:rPr>
                <w:rFonts w:asciiTheme="minorHAnsi" w:hAnsiTheme="minorHAnsi" w:cstheme="minorHAnsi"/>
                <w:color w:val="000000"/>
                <w:sz w:val="20"/>
                <w:szCs w:val="20"/>
              </w:rPr>
            </w:pPr>
            <w:r w:rsidRPr="00986B1A">
              <w:rPr>
                <w:rFonts w:asciiTheme="minorHAnsi" w:hAnsiTheme="minorHAnsi" w:cstheme="minorHAnsi"/>
                <w:color w:val="E7E6E6" w:themeColor="background2"/>
                <w:sz w:val="20"/>
                <w:szCs w:val="20"/>
              </w:rPr>
              <w:t>Struktura TIM-ova opće/obiteljske medicine u Koprivnici</w:t>
            </w:r>
          </w:p>
        </w:tc>
      </w:tr>
      <w:tr w:rsidR="00A47B12" w14:paraId="11CB3EB8" w14:textId="77777777" w:rsidTr="00CC387B">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337" w:type="dxa"/>
          </w:tcPr>
          <w:p w14:paraId="5CD3BAA7" w14:textId="77777777" w:rsidR="00A47B12" w:rsidRDefault="00A47B12" w:rsidP="003B7F74">
            <w:pPr>
              <w:pStyle w:val="t-9-8"/>
              <w:spacing w:line="276" w:lineRule="auto"/>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5812" w:type="dxa"/>
          </w:tcPr>
          <w:p w14:paraId="41AC8085" w14:textId="6B9218E4" w:rsidR="00A47B12" w:rsidRPr="00C3494B" w:rsidRDefault="00A47B12" w:rsidP="003B7F74">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A5E14">
              <w:rPr>
                <w:rFonts w:cstheme="minorHAnsi"/>
                <w:color w:val="000000"/>
                <w:sz w:val="20"/>
                <w:szCs w:val="20"/>
              </w:rPr>
              <w:t>Tim opće</w:t>
            </w:r>
            <w:r w:rsidR="000525C4">
              <w:rPr>
                <w:rFonts w:cstheme="minorHAnsi"/>
                <w:color w:val="000000"/>
                <w:sz w:val="20"/>
                <w:szCs w:val="20"/>
              </w:rPr>
              <w:t>/</w:t>
            </w:r>
            <w:r w:rsidRPr="002A5E14">
              <w:rPr>
                <w:rFonts w:cstheme="minorHAnsi"/>
                <w:color w:val="000000"/>
                <w:sz w:val="20"/>
                <w:szCs w:val="20"/>
              </w:rPr>
              <w:t>obiteljske medicine Irena Celiščak-Koštarić, dr. med. spec. - Koprivnica</w:t>
            </w:r>
          </w:p>
        </w:tc>
      </w:tr>
      <w:tr w:rsidR="00A47B12" w14:paraId="38ED6AD5" w14:textId="77777777" w:rsidTr="00CC387B">
        <w:trPr>
          <w:trHeight w:val="510"/>
          <w:jc w:val="center"/>
        </w:trPr>
        <w:tc>
          <w:tcPr>
            <w:cnfStyle w:val="001000000000" w:firstRow="0" w:lastRow="0" w:firstColumn="1" w:lastColumn="0" w:oddVBand="0" w:evenVBand="0" w:oddHBand="0" w:evenHBand="0" w:firstRowFirstColumn="0" w:firstRowLastColumn="0" w:lastRowFirstColumn="0" w:lastRowLastColumn="0"/>
            <w:tcW w:w="1337" w:type="dxa"/>
          </w:tcPr>
          <w:p w14:paraId="3D31C880" w14:textId="77777777" w:rsidR="00A47B12" w:rsidRPr="00C3494B" w:rsidRDefault="00A47B12" w:rsidP="003B7F74">
            <w:pPr>
              <w:pStyle w:val="t-9-8"/>
              <w:spacing w:line="276" w:lineRule="auto"/>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2</w:t>
            </w:r>
            <w:r w:rsidRPr="00C3494B">
              <w:rPr>
                <w:rFonts w:asciiTheme="minorHAnsi" w:hAnsiTheme="minorHAnsi" w:cstheme="minorHAnsi"/>
                <w:color w:val="000000"/>
                <w:sz w:val="20"/>
                <w:szCs w:val="20"/>
              </w:rPr>
              <w:t>.</w:t>
            </w:r>
          </w:p>
        </w:tc>
        <w:tc>
          <w:tcPr>
            <w:tcW w:w="5812" w:type="dxa"/>
          </w:tcPr>
          <w:p w14:paraId="39E59E0F" w14:textId="77777777" w:rsidR="00A47B12" w:rsidRPr="00C9647D" w:rsidRDefault="00A47B12" w:rsidP="003B7F74">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C3494B">
              <w:rPr>
                <w:rFonts w:cstheme="minorHAnsi"/>
                <w:bCs/>
                <w:sz w:val="20"/>
                <w:szCs w:val="20"/>
              </w:rPr>
              <w:t>Tim opće/obiteljske medicine Ivana Karlovčan Haramustek, dr. med. spec.</w:t>
            </w:r>
            <w:r>
              <w:rPr>
                <w:rFonts w:cstheme="minorHAnsi"/>
                <w:bCs/>
                <w:sz w:val="20"/>
                <w:szCs w:val="20"/>
              </w:rPr>
              <w:t xml:space="preserve"> - Koprivnica</w:t>
            </w:r>
          </w:p>
        </w:tc>
      </w:tr>
      <w:tr w:rsidR="00CC387B" w14:paraId="1D67E4F7" w14:textId="77777777" w:rsidTr="00CC387B">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337" w:type="dxa"/>
          </w:tcPr>
          <w:p w14:paraId="784E55B4" w14:textId="40AF6183" w:rsidR="00CC387B" w:rsidRDefault="00CC387B" w:rsidP="003B7F74">
            <w:pPr>
              <w:pStyle w:val="t-9-8"/>
              <w:spacing w:line="276" w:lineRule="auto"/>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3.</w:t>
            </w:r>
          </w:p>
        </w:tc>
        <w:tc>
          <w:tcPr>
            <w:tcW w:w="5812" w:type="dxa"/>
          </w:tcPr>
          <w:p w14:paraId="703ADE1D" w14:textId="1722F096" w:rsidR="00CC387B" w:rsidRPr="00C3494B" w:rsidRDefault="00CC387B" w:rsidP="003B7F74">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C3494B">
              <w:rPr>
                <w:rFonts w:cstheme="minorHAnsi"/>
                <w:bCs/>
                <w:sz w:val="20"/>
                <w:szCs w:val="20"/>
              </w:rPr>
              <w:t>Tim opće/obiteljske medicine</w:t>
            </w:r>
            <w:r>
              <w:rPr>
                <w:rFonts w:cstheme="minorHAnsi"/>
                <w:bCs/>
                <w:sz w:val="20"/>
                <w:szCs w:val="20"/>
              </w:rPr>
              <w:t xml:space="preserve"> Luka Šimek</w:t>
            </w:r>
            <w:r w:rsidRPr="00C3494B">
              <w:rPr>
                <w:rFonts w:cstheme="minorHAnsi"/>
                <w:bCs/>
                <w:sz w:val="20"/>
                <w:szCs w:val="20"/>
              </w:rPr>
              <w:t>, dr. med</w:t>
            </w:r>
            <w:r>
              <w:rPr>
                <w:rFonts w:cstheme="minorHAnsi"/>
                <w:bCs/>
                <w:sz w:val="20"/>
                <w:szCs w:val="20"/>
              </w:rPr>
              <w:t>. - Koprivnica</w:t>
            </w:r>
          </w:p>
        </w:tc>
      </w:tr>
      <w:tr w:rsidR="00CC387B" w14:paraId="6C3AE1B2" w14:textId="77777777" w:rsidTr="00CC387B">
        <w:trPr>
          <w:trHeight w:val="510"/>
          <w:jc w:val="center"/>
        </w:trPr>
        <w:tc>
          <w:tcPr>
            <w:cnfStyle w:val="001000000000" w:firstRow="0" w:lastRow="0" w:firstColumn="1" w:lastColumn="0" w:oddVBand="0" w:evenVBand="0" w:oddHBand="0" w:evenHBand="0" w:firstRowFirstColumn="0" w:firstRowLastColumn="0" w:lastRowFirstColumn="0" w:lastRowLastColumn="0"/>
            <w:tcW w:w="1337" w:type="dxa"/>
          </w:tcPr>
          <w:p w14:paraId="06F11EA7" w14:textId="29EC8188" w:rsidR="00CC387B" w:rsidRDefault="00CC387B" w:rsidP="003B7F74">
            <w:pPr>
              <w:pStyle w:val="t-9-8"/>
              <w:spacing w:line="276" w:lineRule="auto"/>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4</w:t>
            </w:r>
          </w:p>
        </w:tc>
        <w:tc>
          <w:tcPr>
            <w:tcW w:w="5812" w:type="dxa"/>
          </w:tcPr>
          <w:p w14:paraId="6B31B007" w14:textId="1C911760" w:rsidR="00CC387B" w:rsidRPr="00C3494B" w:rsidRDefault="00CC387B" w:rsidP="003B7F74">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C3494B">
              <w:rPr>
                <w:rFonts w:cstheme="minorHAnsi"/>
                <w:bCs/>
                <w:sz w:val="20"/>
                <w:szCs w:val="20"/>
              </w:rPr>
              <w:t>Tim opće/obiteljske medicine</w:t>
            </w:r>
            <w:r>
              <w:rPr>
                <w:rFonts w:cstheme="minorHAnsi"/>
                <w:bCs/>
                <w:sz w:val="20"/>
                <w:szCs w:val="20"/>
              </w:rPr>
              <w:t xml:space="preserve"> Darijan Pintarec</w:t>
            </w:r>
            <w:r w:rsidRPr="00C3494B">
              <w:rPr>
                <w:rFonts w:cstheme="minorHAnsi"/>
                <w:bCs/>
                <w:sz w:val="20"/>
                <w:szCs w:val="20"/>
              </w:rPr>
              <w:t>, dr. med</w:t>
            </w:r>
            <w:r>
              <w:rPr>
                <w:rFonts w:cstheme="minorHAnsi"/>
                <w:bCs/>
                <w:sz w:val="20"/>
                <w:szCs w:val="20"/>
              </w:rPr>
              <w:t>. - Koprivnica</w:t>
            </w:r>
          </w:p>
        </w:tc>
      </w:tr>
      <w:tr w:rsidR="00A47B12" w14:paraId="0AC1AC4F" w14:textId="77777777" w:rsidTr="00CC387B">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337" w:type="dxa"/>
          </w:tcPr>
          <w:p w14:paraId="152A5461" w14:textId="4580D3C3" w:rsidR="00A47B12" w:rsidRDefault="00CC387B" w:rsidP="003B7F74">
            <w:pPr>
              <w:pStyle w:val="t-9-8"/>
              <w:spacing w:line="276" w:lineRule="auto"/>
              <w:textAlignment w:val="baseline"/>
              <w:rPr>
                <w:rFonts w:ascii="Calibri" w:hAnsi="Calibri" w:cs="Calibri"/>
                <w:color w:val="000000"/>
                <w:sz w:val="20"/>
                <w:szCs w:val="20"/>
              </w:rPr>
            </w:pPr>
            <w:r>
              <w:rPr>
                <w:rFonts w:ascii="Calibri" w:hAnsi="Calibri" w:cs="Calibri"/>
                <w:color w:val="000000"/>
                <w:sz w:val="20"/>
                <w:szCs w:val="20"/>
              </w:rPr>
              <w:t>5</w:t>
            </w:r>
            <w:r w:rsidR="00A47B12">
              <w:rPr>
                <w:rFonts w:ascii="Calibri" w:hAnsi="Calibri" w:cs="Calibri"/>
                <w:color w:val="000000"/>
                <w:sz w:val="20"/>
                <w:szCs w:val="20"/>
              </w:rPr>
              <w:t>.</w:t>
            </w:r>
          </w:p>
        </w:tc>
        <w:tc>
          <w:tcPr>
            <w:tcW w:w="5812" w:type="dxa"/>
          </w:tcPr>
          <w:p w14:paraId="13F3CB0F" w14:textId="77777777" w:rsidR="00A47B12" w:rsidRPr="00C3494B" w:rsidRDefault="00A47B12" w:rsidP="003B7F74">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C3494B">
              <w:rPr>
                <w:rFonts w:cstheme="minorHAnsi"/>
                <w:bCs/>
                <w:sz w:val="20"/>
                <w:szCs w:val="20"/>
              </w:rPr>
              <w:t>Tim opće/obiteljske medicine</w:t>
            </w:r>
            <w:r>
              <w:rPr>
                <w:rFonts w:cstheme="minorHAnsi"/>
                <w:bCs/>
                <w:sz w:val="20"/>
                <w:szCs w:val="20"/>
              </w:rPr>
              <w:t xml:space="preserve"> Dorotea Bardek, dr. med. - </w:t>
            </w:r>
            <w:r w:rsidRPr="00C3494B">
              <w:rPr>
                <w:rFonts w:cstheme="minorHAnsi"/>
                <w:bCs/>
                <w:sz w:val="20"/>
                <w:szCs w:val="20"/>
              </w:rPr>
              <w:t>Novigrad Podravsk</w:t>
            </w:r>
            <w:r>
              <w:rPr>
                <w:rFonts w:cstheme="minorHAnsi"/>
                <w:bCs/>
                <w:sz w:val="20"/>
                <w:szCs w:val="20"/>
              </w:rPr>
              <w:t>i</w:t>
            </w:r>
          </w:p>
        </w:tc>
      </w:tr>
      <w:tr w:rsidR="00A47B12" w14:paraId="29F25E06" w14:textId="77777777" w:rsidTr="00CC387B">
        <w:trPr>
          <w:trHeight w:val="510"/>
          <w:jc w:val="center"/>
        </w:trPr>
        <w:tc>
          <w:tcPr>
            <w:cnfStyle w:val="001000000000" w:firstRow="0" w:lastRow="0" w:firstColumn="1" w:lastColumn="0" w:oddVBand="0" w:evenVBand="0" w:oddHBand="0" w:evenHBand="0" w:firstRowFirstColumn="0" w:firstRowLastColumn="0" w:lastRowFirstColumn="0" w:lastRowLastColumn="0"/>
            <w:tcW w:w="1337" w:type="dxa"/>
          </w:tcPr>
          <w:p w14:paraId="42FC0C78" w14:textId="061A33A7" w:rsidR="00A47B12" w:rsidRDefault="00CC387B" w:rsidP="003B7F74">
            <w:pPr>
              <w:pStyle w:val="t-9-8"/>
              <w:spacing w:line="276" w:lineRule="auto"/>
              <w:textAlignment w:val="baseline"/>
              <w:rPr>
                <w:rFonts w:ascii="Calibri" w:hAnsi="Calibri" w:cs="Calibri"/>
                <w:color w:val="000000"/>
                <w:sz w:val="20"/>
                <w:szCs w:val="20"/>
              </w:rPr>
            </w:pPr>
            <w:r>
              <w:rPr>
                <w:rFonts w:ascii="Calibri" w:hAnsi="Calibri" w:cs="Calibri"/>
                <w:color w:val="000000"/>
                <w:sz w:val="20"/>
                <w:szCs w:val="20"/>
              </w:rPr>
              <w:t>6</w:t>
            </w:r>
            <w:r w:rsidR="00A47B12">
              <w:rPr>
                <w:rFonts w:ascii="Calibri" w:hAnsi="Calibri" w:cs="Calibri"/>
                <w:color w:val="000000"/>
                <w:sz w:val="20"/>
                <w:szCs w:val="20"/>
              </w:rPr>
              <w:t>.</w:t>
            </w:r>
          </w:p>
        </w:tc>
        <w:tc>
          <w:tcPr>
            <w:tcW w:w="5812" w:type="dxa"/>
          </w:tcPr>
          <w:p w14:paraId="5A773328" w14:textId="1BAFE8D6" w:rsidR="00A47B12" w:rsidRPr="00C3494B" w:rsidRDefault="00A47B12" w:rsidP="00166144">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C3494B">
              <w:rPr>
                <w:rFonts w:cstheme="minorHAnsi"/>
                <w:bCs/>
                <w:sz w:val="20"/>
                <w:szCs w:val="20"/>
              </w:rPr>
              <w:t>Tim opće/obiteljske medicin</w:t>
            </w:r>
            <w:r w:rsidR="00166144">
              <w:rPr>
                <w:rFonts w:cstheme="minorHAnsi"/>
                <w:bCs/>
                <w:sz w:val="20"/>
                <w:szCs w:val="20"/>
              </w:rPr>
              <w:t>e</w:t>
            </w:r>
            <w:r>
              <w:rPr>
                <w:rFonts w:cstheme="minorHAnsi"/>
                <w:bCs/>
                <w:sz w:val="20"/>
                <w:szCs w:val="20"/>
              </w:rPr>
              <w:t xml:space="preserve"> </w:t>
            </w:r>
            <w:r w:rsidR="00CC387B" w:rsidRPr="00CC387B">
              <w:rPr>
                <w:rFonts w:cstheme="minorHAnsi"/>
                <w:bCs/>
                <w:sz w:val="20"/>
                <w:szCs w:val="20"/>
              </w:rPr>
              <w:t>Gordana Kolaric-Sviben, dr.</w:t>
            </w:r>
            <w:r w:rsidR="00CC387B">
              <w:rPr>
                <w:rFonts w:cstheme="minorHAnsi"/>
                <w:bCs/>
                <w:sz w:val="20"/>
                <w:szCs w:val="20"/>
              </w:rPr>
              <w:t xml:space="preserve"> </w:t>
            </w:r>
            <w:r w:rsidR="00CC387B" w:rsidRPr="00CC387B">
              <w:rPr>
                <w:rFonts w:cstheme="minorHAnsi"/>
                <w:bCs/>
                <w:sz w:val="20"/>
                <w:szCs w:val="20"/>
              </w:rPr>
              <w:t>med.</w:t>
            </w:r>
            <w:r w:rsidR="00CC387B">
              <w:rPr>
                <w:rFonts w:cstheme="minorHAnsi"/>
                <w:bCs/>
                <w:sz w:val="20"/>
                <w:szCs w:val="20"/>
              </w:rPr>
              <w:t xml:space="preserve"> </w:t>
            </w:r>
            <w:r w:rsidR="00CC387B" w:rsidRPr="00CC387B">
              <w:rPr>
                <w:rFonts w:cstheme="minorHAnsi"/>
                <w:bCs/>
                <w:sz w:val="20"/>
                <w:szCs w:val="20"/>
              </w:rPr>
              <w:t>spec.</w:t>
            </w:r>
            <w:r w:rsidR="00CC387B">
              <w:rPr>
                <w:rFonts w:cstheme="minorHAnsi"/>
                <w:bCs/>
                <w:sz w:val="20"/>
                <w:szCs w:val="20"/>
              </w:rPr>
              <w:t xml:space="preserve"> </w:t>
            </w:r>
            <w:r>
              <w:rPr>
                <w:rFonts w:cstheme="minorHAnsi"/>
                <w:bCs/>
                <w:sz w:val="20"/>
                <w:szCs w:val="20"/>
              </w:rPr>
              <w:t xml:space="preserve">- </w:t>
            </w:r>
            <w:r w:rsidRPr="00C3494B">
              <w:rPr>
                <w:rFonts w:cstheme="minorHAnsi"/>
                <w:bCs/>
                <w:sz w:val="20"/>
                <w:szCs w:val="20"/>
              </w:rPr>
              <w:t>Rasinj</w:t>
            </w:r>
            <w:r>
              <w:rPr>
                <w:rFonts w:cstheme="minorHAnsi"/>
                <w:bCs/>
                <w:sz w:val="20"/>
                <w:szCs w:val="20"/>
              </w:rPr>
              <w:t>a</w:t>
            </w:r>
          </w:p>
        </w:tc>
      </w:tr>
      <w:tr w:rsidR="00A47B12" w14:paraId="565AACCE" w14:textId="77777777" w:rsidTr="00CC387B">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337" w:type="dxa"/>
          </w:tcPr>
          <w:p w14:paraId="520DD383" w14:textId="660E8B27" w:rsidR="00A47B12" w:rsidRDefault="00CC387B" w:rsidP="003B7F74">
            <w:pPr>
              <w:pStyle w:val="t-9-8"/>
              <w:spacing w:line="276" w:lineRule="auto"/>
              <w:textAlignment w:val="baseline"/>
              <w:rPr>
                <w:rFonts w:ascii="Calibri" w:hAnsi="Calibri" w:cs="Calibri"/>
                <w:color w:val="000000"/>
                <w:sz w:val="20"/>
                <w:szCs w:val="20"/>
              </w:rPr>
            </w:pPr>
            <w:r>
              <w:rPr>
                <w:rFonts w:ascii="Calibri" w:hAnsi="Calibri" w:cs="Calibri"/>
                <w:color w:val="000000"/>
                <w:sz w:val="20"/>
                <w:szCs w:val="20"/>
              </w:rPr>
              <w:t>7</w:t>
            </w:r>
            <w:r w:rsidR="00A47B12">
              <w:rPr>
                <w:rFonts w:ascii="Calibri" w:hAnsi="Calibri" w:cs="Calibri"/>
                <w:color w:val="000000"/>
                <w:sz w:val="20"/>
                <w:szCs w:val="20"/>
              </w:rPr>
              <w:t>.</w:t>
            </w:r>
          </w:p>
        </w:tc>
        <w:tc>
          <w:tcPr>
            <w:tcW w:w="5812" w:type="dxa"/>
          </w:tcPr>
          <w:p w14:paraId="77781F6E" w14:textId="69DE0F37" w:rsidR="00A47B12" w:rsidRPr="00C3494B" w:rsidRDefault="00A47B12" w:rsidP="00166144">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C3494B">
              <w:rPr>
                <w:rFonts w:cstheme="minorHAnsi"/>
                <w:bCs/>
                <w:sz w:val="20"/>
                <w:szCs w:val="20"/>
              </w:rPr>
              <w:t>Tim opće/obiteljske medicine</w:t>
            </w:r>
            <w:r w:rsidR="00CC387B">
              <w:rPr>
                <w:rFonts w:cstheme="minorHAnsi"/>
                <w:bCs/>
                <w:sz w:val="20"/>
                <w:szCs w:val="20"/>
              </w:rPr>
              <w:t xml:space="preserve"> Jasmina Ilić, </w:t>
            </w:r>
            <w:r w:rsidR="00E96B79">
              <w:rPr>
                <w:rFonts w:cstheme="minorHAnsi"/>
                <w:bCs/>
                <w:sz w:val="20"/>
                <w:szCs w:val="20"/>
              </w:rPr>
              <w:t>dr.</w:t>
            </w:r>
            <w:r w:rsidR="00166144">
              <w:rPr>
                <w:rFonts w:cstheme="minorHAnsi"/>
                <w:bCs/>
                <w:sz w:val="20"/>
                <w:szCs w:val="20"/>
              </w:rPr>
              <w:t xml:space="preserve"> med.</w:t>
            </w:r>
            <w:r w:rsidR="00CC387B">
              <w:rPr>
                <w:rFonts w:cstheme="minorHAnsi"/>
                <w:bCs/>
                <w:sz w:val="20"/>
                <w:szCs w:val="20"/>
              </w:rPr>
              <w:t xml:space="preserve"> spec.</w:t>
            </w:r>
            <w:r w:rsidR="00E96B79">
              <w:rPr>
                <w:rFonts w:cstheme="minorHAnsi"/>
                <w:bCs/>
                <w:sz w:val="20"/>
                <w:szCs w:val="20"/>
              </w:rPr>
              <w:t xml:space="preserve"> </w:t>
            </w:r>
            <w:r>
              <w:rPr>
                <w:rFonts w:cstheme="minorHAnsi"/>
                <w:bCs/>
                <w:sz w:val="20"/>
                <w:szCs w:val="20"/>
              </w:rPr>
              <w:t xml:space="preserve"> - </w:t>
            </w:r>
            <w:r w:rsidRPr="00C3494B">
              <w:rPr>
                <w:rFonts w:cstheme="minorHAnsi"/>
                <w:bCs/>
                <w:sz w:val="20"/>
                <w:szCs w:val="20"/>
              </w:rPr>
              <w:t>Gol</w:t>
            </w:r>
            <w:r>
              <w:rPr>
                <w:rFonts w:cstheme="minorHAnsi"/>
                <w:bCs/>
                <w:sz w:val="20"/>
                <w:szCs w:val="20"/>
              </w:rPr>
              <w:t>a</w:t>
            </w:r>
          </w:p>
        </w:tc>
      </w:tr>
      <w:tr w:rsidR="00A47B12" w14:paraId="276DD9AD" w14:textId="77777777" w:rsidTr="00CC387B">
        <w:trPr>
          <w:trHeight w:val="510"/>
          <w:jc w:val="center"/>
        </w:trPr>
        <w:tc>
          <w:tcPr>
            <w:cnfStyle w:val="001000000000" w:firstRow="0" w:lastRow="0" w:firstColumn="1" w:lastColumn="0" w:oddVBand="0" w:evenVBand="0" w:oddHBand="0" w:evenHBand="0" w:firstRowFirstColumn="0" w:firstRowLastColumn="0" w:lastRowFirstColumn="0" w:lastRowLastColumn="0"/>
            <w:tcW w:w="1337" w:type="dxa"/>
          </w:tcPr>
          <w:p w14:paraId="6FA43FC3" w14:textId="200961AB" w:rsidR="00A47B12" w:rsidRDefault="00CC387B" w:rsidP="003B7F74">
            <w:pPr>
              <w:pStyle w:val="t-9-8"/>
              <w:spacing w:line="276" w:lineRule="auto"/>
              <w:textAlignment w:val="baseline"/>
              <w:rPr>
                <w:rFonts w:ascii="Calibri" w:hAnsi="Calibri" w:cs="Calibri"/>
                <w:color w:val="000000"/>
                <w:sz w:val="20"/>
                <w:szCs w:val="20"/>
              </w:rPr>
            </w:pPr>
            <w:r>
              <w:rPr>
                <w:rFonts w:ascii="Calibri" w:hAnsi="Calibri" w:cs="Calibri"/>
                <w:color w:val="000000"/>
                <w:sz w:val="20"/>
                <w:szCs w:val="20"/>
              </w:rPr>
              <w:t>8</w:t>
            </w:r>
            <w:r w:rsidR="00A47B12">
              <w:rPr>
                <w:rFonts w:ascii="Calibri" w:hAnsi="Calibri" w:cs="Calibri"/>
                <w:color w:val="000000"/>
                <w:sz w:val="20"/>
                <w:szCs w:val="20"/>
              </w:rPr>
              <w:t>.</w:t>
            </w:r>
          </w:p>
        </w:tc>
        <w:tc>
          <w:tcPr>
            <w:tcW w:w="5812" w:type="dxa"/>
          </w:tcPr>
          <w:p w14:paraId="0B2F0F62" w14:textId="2D074798" w:rsidR="00A47B12" w:rsidRPr="00C3494B" w:rsidRDefault="00A47B12" w:rsidP="003B7F74">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C3494B">
              <w:rPr>
                <w:rFonts w:cstheme="minorHAnsi"/>
                <w:bCs/>
                <w:sz w:val="20"/>
                <w:szCs w:val="20"/>
              </w:rPr>
              <w:t>Tim opće/obiteljske medicine Sanja Horvat, dr.</w:t>
            </w:r>
            <w:r>
              <w:rPr>
                <w:rFonts w:cstheme="minorHAnsi"/>
                <w:bCs/>
                <w:sz w:val="20"/>
                <w:szCs w:val="20"/>
              </w:rPr>
              <w:t xml:space="preserve"> </w:t>
            </w:r>
            <w:r w:rsidRPr="00C3494B">
              <w:rPr>
                <w:rFonts w:cstheme="minorHAnsi"/>
                <w:bCs/>
                <w:sz w:val="20"/>
                <w:szCs w:val="20"/>
              </w:rPr>
              <w:t>med.</w:t>
            </w:r>
            <w:r>
              <w:rPr>
                <w:rFonts w:cstheme="minorHAnsi"/>
                <w:bCs/>
                <w:sz w:val="20"/>
                <w:szCs w:val="20"/>
              </w:rPr>
              <w:t xml:space="preserve"> </w:t>
            </w:r>
            <w:r w:rsidR="00166144">
              <w:rPr>
                <w:rFonts w:cstheme="minorHAnsi"/>
                <w:bCs/>
                <w:sz w:val="20"/>
                <w:szCs w:val="20"/>
              </w:rPr>
              <w:t xml:space="preserve">spec. </w:t>
            </w:r>
            <w:r>
              <w:rPr>
                <w:rFonts w:cstheme="minorHAnsi"/>
                <w:bCs/>
                <w:sz w:val="20"/>
                <w:szCs w:val="20"/>
              </w:rPr>
              <w:t xml:space="preserve">– </w:t>
            </w:r>
            <w:r w:rsidRPr="00C3494B">
              <w:rPr>
                <w:rFonts w:cstheme="minorHAnsi"/>
                <w:bCs/>
                <w:sz w:val="20"/>
                <w:szCs w:val="20"/>
              </w:rPr>
              <w:t>Glogovac</w:t>
            </w:r>
          </w:p>
        </w:tc>
      </w:tr>
      <w:tr w:rsidR="00A47B12" w14:paraId="6CCA82BC" w14:textId="77777777" w:rsidTr="00CC387B">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337" w:type="dxa"/>
          </w:tcPr>
          <w:p w14:paraId="3C4488BB" w14:textId="0A5585CB" w:rsidR="00A47B12" w:rsidRDefault="00CC387B" w:rsidP="003B7F74">
            <w:pPr>
              <w:pStyle w:val="t-9-8"/>
              <w:spacing w:line="276" w:lineRule="auto"/>
              <w:textAlignment w:val="baseline"/>
              <w:rPr>
                <w:rFonts w:ascii="Calibri" w:hAnsi="Calibri" w:cs="Calibri"/>
                <w:color w:val="000000"/>
                <w:sz w:val="20"/>
                <w:szCs w:val="20"/>
              </w:rPr>
            </w:pPr>
            <w:r>
              <w:rPr>
                <w:rFonts w:ascii="Calibri" w:hAnsi="Calibri" w:cs="Calibri"/>
                <w:color w:val="000000"/>
                <w:sz w:val="20"/>
                <w:szCs w:val="20"/>
              </w:rPr>
              <w:t>9</w:t>
            </w:r>
            <w:r w:rsidR="00A47B12">
              <w:rPr>
                <w:rFonts w:ascii="Calibri" w:hAnsi="Calibri" w:cs="Calibri"/>
                <w:color w:val="000000"/>
                <w:sz w:val="20"/>
                <w:szCs w:val="20"/>
              </w:rPr>
              <w:t>.</w:t>
            </w:r>
          </w:p>
        </w:tc>
        <w:tc>
          <w:tcPr>
            <w:tcW w:w="5812" w:type="dxa"/>
          </w:tcPr>
          <w:p w14:paraId="54E9FA93" w14:textId="45BE81F2" w:rsidR="00CC387B" w:rsidRDefault="00A47B12" w:rsidP="003B7F74">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C3494B">
              <w:rPr>
                <w:rFonts w:cstheme="minorHAnsi"/>
                <w:bCs/>
                <w:sz w:val="20"/>
                <w:szCs w:val="20"/>
              </w:rPr>
              <w:t xml:space="preserve">Tim opće/obiteljske medicine </w:t>
            </w:r>
            <w:r w:rsidR="00CC387B" w:rsidRPr="00CC387B">
              <w:rPr>
                <w:rFonts w:cstheme="minorHAnsi"/>
                <w:bCs/>
                <w:sz w:val="20"/>
                <w:szCs w:val="20"/>
              </w:rPr>
              <w:t>Mugtaba Nabil Abdelhameid Ali</w:t>
            </w:r>
            <w:r w:rsidR="00CC387B">
              <w:rPr>
                <w:rFonts w:cstheme="minorHAnsi"/>
                <w:bCs/>
                <w:sz w:val="20"/>
                <w:szCs w:val="20"/>
              </w:rPr>
              <w:t xml:space="preserve">, </w:t>
            </w:r>
            <w:r w:rsidRPr="00C3494B">
              <w:rPr>
                <w:rFonts w:cstheme="minorHAnsi"/>
                <w:bCs/>
                <w:sz w:val="20"/>
                <w:szCs w:val="20"/>
              </w:rPr>
              <w:t>dr.</w:t>
            </w:r>
            <w:r>
              <w:rPr>
                <w:rFonts w:cstheme="minorHAnsi"/>
                <w:bCs/>
                <w:sz w:val="20"/>
                <w:szCs w:val="20"/>
              </w:rPr>
              <w:t xml:space="preserve"> </w:t>
            </w:r>
          </w:p>
          <w:p w14:paraId="2C3E4155" w14:textId="07409D94" w:rsidR="00A47B12" w:rsidRPr="00C3494B" w:rsidRDefault="00A47B12" w:rsidP="003B7F74">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C3494B">
              <w:rPr>
                <w:rFonts w:cstheme="minorHAnsi"/>
                <w:bCs/>
                <w:sz w:val="20"/>
                <w:szCs w:val="20"/>
              </w:rPr>
              <w:t>med.</w:t>
            </w:r>
            <w:r>
              <w:rPr>
                <w:rFonts w:cstheme="minorHAnsi"/>
                <w:bCs/>
                <w:sz w:val="20"/>
                <w:szCs w:val="20"/>
              </w:rPr>
              <w:t xml:space="preserve"> - </w:t>
            </w:r>
            <w:r w:rsidRPr="00C3494B">
              <w:rPr>
                <w:rFonts w:cstheme="minorHAnsi"/>
                <w:bCs/>
                <w:sz w:val="20"/>
                <w:szCs w:val="20"/>
              </w:rPr>
              <w:t>Đelekovec</w:t>
            </w:r>
          </w:p>
          <w:p w14:paraId="6B5D13B9" w14:textId="77777777" w:rsidR="00A47B12" w:rsidRPr="00C3494B" w:rsidRDefault="00A47B12" w:rsidP="003B7F74">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r>
      <w:tr w:rsidR="00CC387B" w14:paraId="16BA46CB" w14:textId="77777777" w:rsidTr="00CC387B">
        <w:trPr>
          <w:trHeight w:val="510"/>
          <w:jc w:val="center"/>
        </w:trPr>
        <w:tc>
          <w:tcPr>
            <w:cnfStyle w:val="001000000000" w:firstRow="0" w:lastRow="0" w:firstColumn="1" w:lastColumn="0" w:oddVBand="0" w:evenVBand="0" w:oddHBand="0" w:evenHBand="0" w:firstRowFirstColumn="0" w:firstRowLastColumn="0" w:lastRowFirstColumn="0" w:lastRowLastColumn="0"/>
            <w:tcW w:w="1337" w:type="dxa"/>
          </w:tcPr>
          <w:p w14:paraId="54F52A8F" w14:textId="6A5E87CF" w:rsidR="00CC387B" w:rsidRDefault="00CC387B" w:rsidP="00CC387B">
            <w:pPr>
              <w:pStyle w:val="t-9-8"/>
              <w:spacing w:line="276" w:lineRule="auto"/>
              <w:textAlignment w:val="baseline"/>
              <w:rPr>
                <w:rFonts w:ascii="Calibri" w:hAnsi="Calibri" w:cs="Calibri"/>
                <w:color w:val="000000"/>
                <w:sz w:val="20"/>
                <w:szCs w:val="20"/>
              </w:rPr>
            </w:pPr>
            <w:r>
              <w:rPr>
                <w:rFonts w:ascii="Calibri" w:hAnsi="Calibri" w:cs="Calibri"/>
                <w:color w:val="000000"/>
                <w:sz w:val="20"/>
                <w:szCs w:val="20"/>
              </w:rPr>
              <w:t>10.</w:t>
            </w:r>
          </w:p>
        </w:tc>
        <w:tc>
          <w:tcPr>
            <w:tcW w:w="5812" w:type="dxa"/>
          </w:tcPr>
          <w:p w14:paraId="028EAA46" w14:textId="43ABE915" w:rsidR="00CC387B" w:rsidRPr="00C3494B" w:rsidRDefault="00CC387B" w:rsidP="00CC387B">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C3494B">
              <w:rPr>
                <w:rFonts w:cstheme="minorHAnsi"/>
                <w:bCs/>
                <w:sz w:val="20"/>
                <w:szCs w:val="20"/>
              </w:rPr>
              <w:t xml:space="preserve">Tim opće/obiteljske medicine, </w:t>
            </w:r>
            <w:r>
              <w:rPr>
                <w:rFonts w:cstheme="minorHAnsi"/>
                <w:bCs/>
                <w:sz w:val="20"/>
                <w:szCs w:val="20"/>
              </w:rPr>
              <w:t>Tim bez nositelja - Drnje</w:t>
            </w:r>
          </w:p>
          <w:p w14:paraId="5C6E8391" w14:textId="77777777" w:rsidR="00CC387B" w:rsidRPr="00C3494B" w:rsidRDefault="00CC387B" w:rsidP="00CC387B">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bl>
    <w:p w14:paraId="6A3F6C97" w14:textId="71ADDF29" w:rsidR="0091268C" w:rsidRDefault="0091268C" w:rsidP="00C343F0">
      <w:pPr>
        <w:pStyle w:val="t-9-8"/>
        <w:tabs>
          <w:tab w:val="left" w:pos="913"/>
        </w:tabs>
        <w:spacing w:line="276" w:lineRule="auto"/>
        <w:textAlignment w:val="baseline"/>
        <w:rPr>
          <w:rFonts w:ascii="Calibri" w:hAnsi="Calibri" w:cs="Calibri"/>
          <w:color w:val="000000"/>
          <w:sz w:val="20"/>
          <w:szCs w:val="20"/>
        </w:rPr>
      </w:pPr>
    </w:p>
    <w:p w14:paraId="3E72A732" w14:textId="77777777" w:rsidR="00CC387B" w:rsidRDefault="00CC387B" w:rsidP="00C343F0">
      <w:pPr>
        <w:pStyle w:val="t-9-8"/>
        <w:tabs>
          <w:tab w:val="left" w:pos="913"/>
        </w:tabs>
        <w:spacing w:line="276" w:lineRule="auto"/>
        <w:textAlignment w:val="baseline"/>
        <w:rPr>
          <w:rFonts w:ascii="Calibri" w:hAnsi="Calibri" w:cs="Calibri"/>
          <w:color w:val="000000"/>
          <w:sz w:val="20"/>
          <w:szCs w:val="20"/>
        </w:rPr>
      </w:pPr>
    </w:p>
    <w:p w14:paraId="32FD1C7F" w14:textId="77777777" w:rsidR="00CC387B" w:rsidRDefault="00CC387B" w:rsidP="00C343F0">
      <w:pPr>
        <w:pStyle w:val="t-9-8"/>
        <w:tabs>
          <w:tab w:val="left" w:pos="913"/>
        </w:tabs>
        <w:spacing w:line="276" w:lineRule="auto"/>
        <w:textAlignment w:val="baseline"/>
        <w:rPr>
          <w:rFonts w:ascii="Calibri" w:hAnsi="Calibri" w:cs="Calibri"/>
          <w:color w:val="000000"/>
          <w:sz w:val="20"/>
          <w:szCs w:val="20"/>
        </w:rPr>
      </w:pPr>
    </w:p>
    <w:p w14:paraId="7FC8178E" w14:textId="08019F25" w:rsidR="00A47B12" w:rsidRPr="00C91986" w:rsidRDefault="00A47B12" w:rsidP="00A47B12">
      <w:pPr>
        <w:pStyle w:val="t-9-8"/>
        <w:spacing w:line="276" w:lineRule="auto"/>
        <w:ind w:firstLine="567"/>
        <w:jc w:val="both"/>
        <w:textAlignment w:val="baseline"/>
        <w:rPr>
          <w:rFonts w:ascii="Calibri" w:hAnsi="Calibri" w:cs="Calibr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1986">
        <w:rPr>
          <w:rFonts w:ascii="Calibri" w:hAnsi="Calibri" w:cs="Calibr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Tablica 2. Struktura timova opće/obiteljske medicine u Križevcima</w:t>
      </w:r>
    </w:p>
    <w:tbl>
      <w:tblPr>
        <w:tblStyle w:val="Tablicapopisa4-isticanje5"/>
        <w:tblW w:w="0" w:type="auto"/>
        <w:jc w:val="center"/>
        <w:tblLook w:val="04A0" w:firstRow="1" w:lastRow="0" w:firstColumn="1" w:lastColumn="0" w:noHBand="0" w:noVBand="1"/>
      </w:tblPr>
      <w:tblGrid>
        <w:gridCol w:w="1337"/>
        <w:gridCol w:w="5812"/>
      </w:tblGrid>
      <w:tr w:rsidR="00A47B12" w14:paraId="42B1178B" w14:textId="77777777" w:rsidTr="003B7F74">
        <w:trPr>
          <w:cnfStyle w:val="100000000000" w:firstRow="1" w:lastRow="0" w:firstColumn="0" w:lastColumn="0" w:oddVBand="0" w:evenVBand="0" w:oddHBand="0"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7149" w:type="dxa"/>
            <w:gridSpan w:val="2"/>
          </w:tcPr>
          <w:p w14:paraId="3A3C9F1E" w14:textId="77777777" w:rsidR="00A47B12" w:rsidRPr="00986B1A" w:rsidRDefault="00A47B12" w:rsidP="003B7F74">
            <w:pPr>
              <w:pStyle w:val="Tijeloteksta"/>
              <w:spacing w:line="276" w:lineRule="auto"/>
              <w:jc w:val="center"/>
              <w:rPr>
                <w:rFonts w:asciiTheme="minorHAnsi" w:hAnsiTheme="minorHAnsi" w:cstheme="minorHAnsi"/>
                <w:bCs w:val="0"/>
                <w:sz w:val="20"/>
                <w:szCs w:val="20"/>
              </w:rPr>
            </w:pPr>
            <w:r w:rsidRPr="00986B1A">
              <w:rPr>
                <w:rFonts w:asciiTheme="minorHAnsi" w:hAnsiTheme="minorHAnsi" w:cstheme="minorHAnsi"/>
                <w:bCs w:val="0"/>
                <w:sz w:val="20"/>
                <w:szCs w:val="20"/>
              </w:rPr>
              <w:t>Struktura TIM-ova opće/obiteljske medicine</w:t>
            </w:r>
            <w:r>
              <w:rPr>
                <w:rFonts w:asciiTheme="minorHAnsi" w:hAnsiTheme="minorHAnsi" w:cstheme="minorHAnsi"/>
                <w:bCs w:val="0"/>
                <w:sz w:val="20"/>
                <w:szCs w:val="20"/>
              </w:rPr>
              <w:t xml:space="preserve"> u Križevcima</w:t>
            </w:r>
          </w:p>
        </w:tc>
      </w:tr>
      <w:tr w:rsidR="00A47B12" w14:paraId="0163E2F1" w14:textId="77777777" w:rsidTr="003B7F74">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1EE0FA94" w14:textId="77777777" w:rsidR="00A47B12" w:rsidRPr="00C3494B" w:rsidRDefault="00A47B12" w:rsidP="003B7F74">
            <w:pPr>
              <w:pStyle w:val="t-9-8"/>
              <w:spacing w:line="276" w:lineRule="auto"/>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5812" w:type="dxa"/>
          </w:tcPr>
          <w:p w14:paraId="37F9B364" w14:textId="77777777" w:rsidR="00A47B12" w:rsidRPr="00C9647D" w:rsidRDefault="00A47B12" w:rsidP="003B7F74">
            <w:pPr>
              <w:pStyle w:val="Tijeloteksta"/>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9647D">
              <w:rPr>
                <w:rFonts w:asciiTheme="minorHAnsi" w:hAnsiTheme="minorHAnsi" w:cstheme="minorHAnsi"/>
                <w:sz w:val="20"/>
                <w:szCs w:val="20"/>
              </w:rPr>
              <w:t>Tim opće/obiteljske medicine Helena Jovičić Karre, dr.</w:t>
            </w:r>
            <w:r>
              <w:rPr>
                <w:rFonts w:asciiTheme="minorHAnsi" w:hAnsiTheme="minorHAnsi" w:cstheme="minorHAnsi"/>
                <w:sz w:val="20"/>
                <w:szCs w:val="20"/>
              </w:rPr>
              <w:t xml:space="preserve"> </w:t>
            </w:r>
            <w:r w:rsidRPr="00C9647D">
              <w:rPr>
                <w:rFonts w:asciiTheme="minorHAnsi" w:hAnsiTheme="minorHAnsi" w:cstheme="minorHAnsi"/>
                <w:sz w:val="20"/>
                <w:szCs w:val="20"/>
              </w:rPr>
              <w:t>med. - Križevci</w:t>
            </w:r>
          </w:p>
        </w:tc>
      </w:tr>
      <w:tr w:rsidR="00A47B12" w14:paraId="2E4F5098" w14:textId="77777777" w:rsidTr="003B7F74">
        <w:trPr>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7005E255" w14:textId="77777777" w:rsidR="00A47B12" w:rsidRPr="00C3494B" w:rsidRDefault="00A47B12" w:rsidP="003B7F74">
            <w:pPr>
              <w:pStyle w:val="t-9-8"/>
              <w:spacing w:line="276" w:lineRule="auto"/>
              <w:textAlignment w:val="baseline"/>
              <w:rPr>
                <w:rFonts w:asciiTheme="minorHAnsi" w:hAnsiTheme="minorHAnsi" w:cstheme="minorHAnsi"/>
                <w:color w:val="000000"/>
                <w:sz w:val="20"/>
                <w:szCs w:val="20"/>
              </w:rPr>
            </w:pPr>
            <w:r w:rsidRPr="00C3494B">
              <w:rPr>
                <w:rFonts w:asciiTheme="minorHAnsi" w:hAnsiTheme="minorHAnsi" w:cstheme="minorHAnsi"/>
                <w:color w:val="000000"/>
                <w:sz w:val="20"/>
                <w:szCs w:val="20"/>
              </w:rPr>
              <w:t>2.</w:t>
            </w:r>
          </w:p>
        </w:tc>
        <w:tc>
          <w:tcPr>
            <w:tcW w:w="5812" w:type="dxa"/>
          </w:tcPr>
          <w:p w14:paraId="2CC8CC38" w14:textId="00410819" w:rsidR="00A47B12" w:rsidRPr="00C3494B" w:rsidRDefault="00A47B12" w:rsidP="00166144">
            <w:pPr>
              <w:pStyle w:val="t-9-8"/>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C9647D">
              <w:rPr>
                <w:rFonts w:asciiTheme="minorHAnsi" w:hAnsiTheme="minorHAnsi" w:cstheme="minorHAnsi"/>
                <w:color w:val="000000"/>
                <w:sz w:val="20"/>
                <w:szCs w:val="20"/>
              </w:rPr>
              <w:t>Tim opće/obiteljske medicine</w:t>
            </w:r>
            <w:r>
              <w:rPr>
                <w:rFonts w:asciiTheme="minorHAnsi" w:hAnsiTheme="minorHAnsi" w:cstheme="minorHAnsi"/>
                <w:color w:val="000000"/>
                <w:sz w:val="20"/>
                <w:szCs w:val="20"/>
              </w:rPr>
              <w:t xml:space="preserve"> </w:t>
            </w:r>
            <w:r w:rsidRPr="00C9647D">
              <w:rPr>
                <w:rFonts w:asciiTheme="minorHAnsi" w:hAnsiTheme="minorHAnsi" w:cstheme="minorHAnsi"/>
                <w:color w:val="000000"/>
                <w:sz w:val="20"/>
                <w:szCs w:val="20"/>
              </w:rPr>
              <w:t>Križevci</w:t>
            </w:r>
            <w:r w:rsidR="00166144">
              <w:rPr>
                <w:rFonts w:asciiTheme="minorHAnsi" w:hAnsiTheme="minorHAnsi" w:cstheme="minorHAnsi"/>
                <w:color w:val="000000"/>
                <w:sz w:val="20"/>
                <w:szCs w:val="20"/>
              </w:rPr>
              <w:t xml:space="preserve"> – </w:t>
            </w:r>
            <w:r w:rsidR="00CC387B">
              <w:rPr>
                <w:rFonts w:asciiTheme="minorHAnsi" w:hAnsiTheme="minorHAnsi" w:cstheme="minorHAnsi"/>
                <w:color w:val="000000"/>
                <w:sz w:val="20"/>
                <w:szCs w:val="20"/>
              </w:rPr>
              <w:t>Darko Kljajić, dr. med. - Križevci</w:t>
            </w:r>
          </w:p>
        </w:tc>
      </w:tr>
      <w:tr w:rsidR="00A47B12" w14:paraId="1EC39C91" w14:textId="77777777" w:rsidTr="003B7F74">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33D39F4D" w14:textId="77777777" w:rsidR="00A47B12" w:rsidRPr="00C3494B" w:rsidRDefault="00A47B12" w:rsidP="003B7F74">
            <w:pPr>
              <w:pStyle w:val="t-9-8"/>
              <w:spacing w:line="276" w:lineRule="auto"/>
              <w:textAlignment w:val="baseline"/>
              <w:rPr>
                <w:rFonts w:asciiTheme="minorHAnsi" w:hAnsiTheme="minorHAnsi" w:cstheme="minorHAnsi"/>
                <w:color w:val="000000"/>
                <w:sz w:val="20"/>
                <w:szCs w:val="20"/>
              </w:rPr>
            </w:pPr>
            <w:r w:rsidRPr="00C3494B">
              <w:rPr>
                <w:rFonts w:asciiTheme="minorHAnsi" w:hAnsiTheme="minorHAnsi" w:cstheme="minorHAnsi"/>
                <w:color w:val="000000"/>
                <w:sz w:val="20"/>
                <w:szCs w:val="20"/>
              </w:rPr>
              <w:t>3.</w:t>
            </w:r>
          </w:p>
        </w:tc>
        <w:tc>
          <w:tcPr>
            <w:tcW w:w="5812" w:type="dxa"/>
          </w:tcPr>
          <w:p w14:paraId="58931CC5" w14:textId="191C83FA" w:rsidR="00A47B12" w:rsidRPr="00C9647D" w:rsidRDefault="00A47B12" w:rsidP="003B7F74">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C9647D">
              <w:rPr>
                <w:rFonts w:cstheme="minorHAnsi"/>
                <w:bCs/>
                <w:sz w:val="20"/>
                <w:szCs w:val="20"/>
              </w:rPr>
              <w:t>Tim opće/obiteljske medicine Milje</w:t>
            </w:r>
            <w:r w:rsidR="009126CA">
              <w:rPr>
                <w:rFonts w:cstheme="minorHAnsi"/>
                <w:bCs/>
                <w:sz w:val="20"/>
                <w:szCs w:val="20"/>
              </w:rPr>
              <w:t>n</w:t>
            </w:r>
            <w:r w:rsidRPr="00C9647D">
              <w:rPr>
                <w:rFonts w:cstheme="minorHAnsi"/>
                <w:bCs/>
                <w:sz w:val="20"/>
                <w:szCs w:val="20"/>
              </w:rPr>
              <w:t>ko Berc, dr.</w:t>
            </w:r>
            <w:r>
              <w:rPr>
                <w:rFonts w:cstheme="minorHAnsi"/>
                <w:bCs/>
                <w:sz w:val="20"/>
                <w:szCs w:val="20"/>
              </w:rPr>
              <w:t xml:space="preserve"> </w:t>
            </w:r>
            <w:r w:rsidRPr="00C9647D">
              <w:rPr>
                <w:rFonts w:cstheme="minorHAnsi"/>
                <w:bCs/>
                <w:sz w:val="20"/>
                <w:szCs w:val="20"/>
              </w:rPr>
              <w:t>med.</w:t>
            </w:r>
            <w:r>
              <w:rPr>
                <w:rFonts w:cstheme="minorHAnsi"/>
                <w:bCs/>
                <w:sz w:val="20"/>
                <w:szCs w:val="20"/>
              </w:rPr>
              <w:t xml:space="preserve"> - </w:t>
            </w:r>
            <w:r w:rsidRPr="00C9647D">
              <w:rPr>
                <w:rFonts w:cstheme="minorHAnsi"/>
                <w:bCs/>
                <w:sz w:val="20"/>
                <w:szCs w:val="20"/>
              </w:rPr>
              <w:t>Križevci</w:t>
            </w:r>
          </w:p>
        </w:tc>
      </w:tr>
      <w:tr w:rsidR="00A47B12" w14:paraId="6EE3F310" w14:textId="77777777" w:rsidTr="003B7F74">
        <w:trPr>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515A28D6" w14:textId="77777777" w:rsidR="00A47B12" w:rsidRDefault="00A47B12" w:rsidP="003B7F74">
            <w:pPr>
              <w:pStyle w:val="t-9-8"/>
              <w:spacing w:line="276" w:lineRule="auto"/>
              <w:textAlignment w:val="baseline"/>
              <w:rPr>
                <w:rFonts w:ascii="Calibri" w:hAnsi="Calibri" w:cs="Calibri"/>
                <w:color w:val="000000"/>
                <w:sz w:val="20"/>
                <w:szCs w:val="20"/>
              </w:rPr>
            </w:pPr>
            <w:r>
              <w:rPr>
                <w:rFonts w:ascii="Calibri" w:hAnsi="Calibri" w:cs="Calibri"/>
                <w:color w:val="000000"/>
                <w:sz w:val="20"/>
                <w:szCs w:val="20"/>
              </w:rPr>
              <w:t>4.</w:t>
            </w:r>
          </w:p>
        </w:tc>
        <w:tc>
          <w:tcPr>
            <w:tcW w:w="5812" w:type="dxa"/>
          </w:tcPr>
          <w:p w14:paraId="0ADD827F" w14:textId="77777777" w:rsidR="00A47B12" w:rsidRPr="00C9647D" w:rsidRDefault="00A47B12" w:rsidP="003B7F74">
            <w:pPr>
              <w:pStyle w:val="Tijeloteksta"/>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C9647D">
              <w:rPr>
                <w:rFonts w:asciiTheme="minorHAnsi" w:hAnsiTheme="minorHAnsi" w:cstheme="minorHAnsi"/>
                <w:bCs/>
                <w:sz w:val="20"/>
                <w:szCs w:val="20"/>
              </w:rPr>
              <w:t>Tim opće/obiteljske medicine Dubravka Maria Puljević, dr. med. - Donja Glogovnica</w:t>
            </w:r>
          </w:p>
        </w:tc>
      </w:tr>
      <w:tr w:rsidR="00A47B12" w14:paraId="74C808C5" w14:textId="77777777" w:rsidTr="003B7F74">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39F09E1B" w14:textId="77777777" w:rsidR="00A47B12" w:rsidRDefault="00A47B12" w:rsidP="003B7F74">
            <w:pPr>
              <w:pStyle w:val="t-9-8"/>
              <w:spacing w:line="276" w:lineRule="auto"/>
              <w:textAlignment w:val="baseline"/>
              <w:rPr>
                <w:rFonts w:ascii="Calibri" w:hAnsi="Calibri" w:cs="Calibri"/>
                <w:color w:val="000000"/>
                <w:sz w:val="20"/>
                <w:szCs w:val="20"/>
              </w:rPr>
            </w:pPr>
            <w:r>
              <w:rPr>
                <w:rFonts w:ascii="Calibri" w:hAnsi="Calibri" w:cs="Calibri"/>
                <w:color w:val="000000"/>
                <w:sz w:val="20"/>
                <w:szCs w:val="20"/>
              </w:rPr>
              <w:t>5.</w:t>
            </w:r>
          </w:p>
        </w:tc>
        <w:tc>
          <w:tcPr>
            <w:tcW w:w="5812" w:type="dxa"/>
          </w:tcPr>
          <w:p w14:paraId="5EEE3DDC" w14:textId="77777777" w:rsidR="00A47B12" w:rsidRPr="00C9647D" w:rsidRDefault="00A47B12" w:rsidP="003B7F74">
            <w:pPr>
              <w:pStyle w:val="Tijeloteksta"/>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C9647D">
              <w:rPr>
                <w:rFonts w:asciiTheme="minorHAnsi" w:hAnsiTheme="minorHAnsi" w:cstheme="minorHAnsi"/>
                <w:bCs/>
                <w:sz w:val="20"/>
                <w:szCs w:val="20"/>
              </w:rPr>
              <w:t>Tim opće/obiteljske medicine</w:t>
            </w:r>
            <w:r>
              <w:rPr>
                <w:rFonts w:asciiTheme="minorHAnsi" w:hAnsiTheme="minorHAnsi" w:cstheme="minorHAnsi"/>
                <w:bCs/>
                <w:sz w:val="20"/>
                <w:szCs w:val="20"/>
              </w:rPr>
              <w:t xml:space="preserve"> Ivanka Kotnik, dr. med. spec.</w:t>
            </w:r>
            <w:r w:rsidRPr="00C9647D">
              <w:rPr>
                <w:rFonts w:asciiTheme="minorHAnsi" w:hAnsiTheme="minorHAnsi" w:cstheme="minorHAnsi"/>
                <w:bCs/>
                <w:sz w:val="20"/>
                <w:szCs w:val="20"/>
              </w:rPr>
              <w:t xml:space="preserve"> - Kalnik</w:t>
            </w:r>
          </w:p>
        </w:tc>
      </w:tr>
      <w:tr w:rsidR="00A47B12" w14:paraId="1577EF33" w14:textId="77777777" w:rsidTr="003B7F74">
        <w:trPr>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39056454" w14:textId="77777777" w:rsidR="00A47B12" w:rsidRDefault="00A47B12" w:rsidP="003B7F74">
            <w:pPr>
              <w:pStyle w:val="t-9-8"/>
              <w:spacing w:line="276" w:lineRule="auto"/>
              <w:textAlignment w:val="baseline"/>
              <w:rPr>
                <w:rFonts w:ascii="Calibri" w:hAnsi="Calibri" w:cs="Calibri"/>
                <w:color w:val="000000"/>
                <w:sz w:val="20"/>
                <w:szCs w:val="20"/>
              </w:rPr>
            </w:pPr>
            <w:r>
              <w:rPr>
                <w:rFonts w:ascii="Calibri" w:hAnsi="Calibri" w:cs="Calibri"/>
                <w:color w:val="000000"/>
                <w:sz w:val="20"/>
                <w:szCs w:val="20"/>
              </w:rPr>
              <w:t>6.</w:t>
            </w:r>
          </w:p>
        </w:tc>
        <w:tc>
          <w:tcPr>
            <w:tcW w:w="5812" w:type="dxa"/>
          </w:tcPr>
          <w:p w14:paraId="1EE6C09C" w14:textId="77777777" w:rsidR="00A47B12" w:rsidRPr="00C9647D" w:rsidRDefault="00A47B12" w:rsidP="003B7F74">
            <w:pPr>
              <w:pStyle w:val="Tijeloteksta"/>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C9647D">
              <w:rPr>
                <w:rFonts w:asciiTheme="minorHAnsi" w:hAnsiTheme="minorHAnsi" w:cstheme="minorHAnsi"/>
                <w:bCs/>
                <w:sz w:val="20"/>
                <w:szCs w:val="20"/>
              </w:rPr>
              <w:t>Tim opće/obiteljske medicine</w:t>
            </w:r>
            <w:r>
              <w:rPr>
                <w:rFonts w:asciiTheme="minorHAnsi" w:hAnsiTheme="minorHAnsi" w:cstheme="minorHAnsi"/>
                <w:bCs/>
                <w:sz w:val="20"/>
                <w:szCs w:val="20"/>
              </w:rPr>
              <w:t xml:space="preserve"> Issam Dbouk, dr. med. - Gregurovec</w:t>
            </w:r>
          </w:p>
        </w:tc>
      </w:tr>
      <w:tr w:rsidR="00CC387B" w14:paraId="294F880F" w14:textId="77777777" w:rsidTr="003B7F74">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6A13761B" w14:textId="2ADC2557" w:rsidR="00CC387B" w:rsidRDefault="00CC387B" w:rsidP="00CC387B">
            <w:pPr>
              <w:pStyle w:val="t-9-8"/>
              <w:spacing w:line="276" w:lineRule="auto"/>
              <w:textAlignment w:val="baseline"/>
              <w:rPr>
                <w:rFonts w:ascii="Calibri" w:hAnsi="Calibri" w:cs="Calibri"/>
                <w:color w:val="000000"/>
                <w:sz w:val="20"/>
                <w:szCs w:val="20"/>
              </w:rPr>
            </w:pPr>
            <w:r>
              <w:rPr>
                <w:rFonts w:ascii="Calibri" w:hAnsi="Calibri" w:cs="Calibri"/>
                <w:color w:val="000000"/>
                <w:sz w:val="20"/>
                <w:szCs w:val="20"/>
              </w:rPr>
              <w:t xml:space="preserve">7. </w:t>
            </w:r>
          </w:p>
        </w:tc>
        <w:tc>
          <w:tcPr>
            <w:tcW w:w="5812" w:type="dxa"/>
          </w:tcPr>
          <w:p w14:paraId="07A6E944" w14:textId="5400D3B9" w:rsidR="00CC387B" w:rsidRPr="00C9647D" w:rsidRDefault="00CC387B" w:rsidP="00CC387B">
            <w:pPr>
              <w:pStyle w:val="Tijeloteksta"/>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C9647D">
              <w:rPr>
                <w:rFonts w:asciiTheme="minorHAnsi" w:hAnsiTheme="minorHAnsi" w:cstheme="minorHAnsi"/>
                <w:bCs/>
                <w:sz w:val="20"/>
                <w:szCs w:val="20"/>
              </w:rPr>
              <w:t>Tim opće/obiteljske medicine</w:t>
            </w:r>
            <w:r>
              <w:rPr>
                <w:rFonts w:asciiTheme="minorHAnsi" w:hAnsiTheme="minorHAnsi" w:cstheme="minorHAnsi"/>
                <w:bCs/>
                <w:sz w:val="20"/>
                <w:szCs w:val="20"/>
              </w:rPr>
              <w:t xml:space="preserve"> Ana Peremin, dr. med. – Sveti Petar Orehovac</w:t>
            </w:r>
          </w:p>
        </w:tc>
      </w:tr>
    </w:tbl>
    <w:p w14:paraId="11B80AAC" w14:textId="77777777" w:rsidR="00166144" w:rsidRDefault="00166144" w:rsidP="0091268C">
      <w:pPr>
        <w:pStyle w:val="t-9-8"/>
        <w:spacing w:line="276" w:lineRule="auto"/>
        <w:jc w:val="both"/>
        <w:textAlignment w:val="baseline"/>
        <w:rPr>
          <w:rFonts w:ascii="Calibri" w:hAnsi="Calibri" w:cs="Calibr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137FED" w14:textId="7AF84925" w:rsidR="00A47B12" w:rsidRPr="00C91986" w:rsidRDefault="00A47B12" w:rsidP="00A47B12">
      <w:pPr>
        <w:pStyle w:val="t-9-8"/>
        <w:spacing w:line="276" w:lineRule="auto"/>
        <w:ind w:firstLine="567"/>
        <w:jc w:val="both"/>
        <w:textAlignment w:val="baseline"/>
        <w:rPr>
          <w:rFonts w:ascii="Calibri" w:hAnsi="Calibri" w:cs="Calibr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1986">
        <w:rPr>
          <w:rFonts w:ascii="Calibri" w:hAnsi="Calibri" w:cs="Calibr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Tablica 3. Struktura timova opće/obiteljske medicine u Đurđevcu</w:t>
      </w:r>
    </w:p>
    <w:tbl>
      <w:tblPr>
        <w:tblStyle w:val="Tablicapopisa4-isticanje5"/>
        <w:tblW w:w="0" w:type="auto"/>
        <w:jc w:val="center"/>
        <w:tblLook w:val="04A0" w:firstRow="1" w:lastRow="0" w:firstColumn="1" w:lastColumn="0" w:noHBand="0" w:noVBand="1"/>
      </w:tblPr>
      <w:tblGrid>
        <w:gridCol w:w="1337"/>
        <w:gridCol w:w="5812"/>
      </w:tblGrid>
      <w:tr w:rsidR="00A47B12" w:rsidRPr="00C9647D" w14:paraId="30E697B7" w14:textId="77777777" w:rsidTr="003B7F74">
        <w:trPr>
          <w:cnfStyle w:val="100000000000" w:firstRow="1" w:lastRow="0" w:firstColumn="0" w:lastColumn="0" w:oddVBand="0" w:evenVBand="0" w:oddHBand="0"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7149" w:type="dxa"/>
            <w:gridSpan w:val="2"/>
          </w:tcPr>
          <w:p w14:paraId="2D1F9D69" w14:textId="77777777" w:rsidR="00A47B12" w:rsidRPr="00986B1A" w:rsidRDefault="00A47B12" w:rsidP="003B7F74">
            <w:pPr>
              <w:spacing w:line="276" w:lineRule="auto"/>
              <w:jc w:val="center"/>
              <w:rPr>
                <w:rFonts w:cstheme="minorHAnsi"/>
                <w:bCs w:val="0"/>
                <w:sz w:val="20"/>
                <w:szCs w:val="20"/>
              </w:rPr>
            </w:pPr>
            <w:r w:rsidRPr="00986B1A">
              <w:rPr>
                <w:rFonts w:cstheme="minorHAnsi"/>
                <w:bCs w:val="0"/>
                <w:sz w:val="20"/>
                <w:szCs w:val="20"/>
              </w:rPr>
              <w:t>Struktura TIM-ova opće/obiteljske medicine u Đurđevcu</w:t>
            </w:r>
          </w:p>
        </w:tc>
      </w:tr>
      <w:tr w:rsidR="00A47B12" w:rsidRPr="00C3494B" w14:paraId="10ACD2DB" w14:textId="77777777" w:rsidTr="003B7F74">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195727C4" w14:textId="77777777" w:rsidR="00A47B12" w:rsidRPr="00C9647D" w:rsidRDefault="00A47B12" w:rsidP="003B7F74">
            <w:pPr>
              <w:pStyle w:val="t-9-8"/>
              <w:spacing w:line="276" w:lineRule="auto"/>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5812" w:type="dxa"/>
          </w:tcPr>
          <w:p w14:paraId="3F9D4D57" w14:textId="77777777" w:rsidR="00A47B12" w:rsidRPr="00AE3244" w:rsidRDefault="00A47B12" w:rsidP="003B7F74">
            <w:pPr>
              <w:pStyle w:val="t-9-8"/>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AE3244">
              <w:rPr>
                <w:rFonts w:asciiTheme="minorHAnsi" w:hAnsiTheme="minorHAnsi" w:cstheme="minorHAnsi"/>
                <w:sz w:val="20"/>
                <w:szCs w:val="20"/>
              </w:rPr>
              <w:t>Tim opće/obiteljske medicine Dražena Španjić, dr. med. - Đurđevac</w:t>
            </w:r>
          </w:p>
        </w:tc>
      </w:tr>
      <w:tr w:rsidR="00A47B12" w:rsidRPr="00C3494B" w14:paraId="19947FE0" w14:textId="77777777" w:rsidTr="003B7F74">
        <w:trPr>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5121E3A4" w14:textId="77777777" w:rsidR="00A47B12" w:rsidRPr="00C9647D" w:rsidRDefault="00A47B12" w:rsidP="003B7F74">
            <w:pPr>
              <w:pStyle w:val="t-9-8"/>
              <w:spacing w:line="276" w:lineRule="auto"/>
              <w:textAlignment w:val="baseline"/>
              <w:rPr>
                <w:rFonts w:asciiTheme="minorHAnsi" w:hAnsiTheme="minorHAnsi" w:cstheme="minorHAnsi"/>
                <w:color w:val="000000"/>
                <w:sz w:val="20"/>
                <w:szCs w:val="20"/>
              </w:rPr>
            </w:pPr>
            <w:r w:rsidRPr="00C9647D">
              <w:rPr>
                <w:rFonts w:asciiTheme="minorHAnsi" w:hAnsiTheme="minorHAnsi" w:cstheme="minorHAnsi"/>
                <w:color w:val="000000"/>
                <w:sz w:val="20"/>
                <w:szCs w:val="20"/>
              </w:rPr>
              <w:t>2.</w:t>
            </w:r>
          </w:p>
        </w:tc>
        <w:tc>
          <w:tcPr>
            <w:tcW w:w="5812" w:type="dxa"/>
          </w:tcPr>
          <w:p w14:paraId="1C26DA61" w14:textId="6667DDE5" w:rsidR="00A47B12" w:rsidRPr="00AE3244" w:rsidRDefault="00A47B12" w:rsidP="003B7F74">
            <w:pPr>
              <w:pStyle w:val="t-9-8"/>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AE3244">
              <w:rPr>
                <w:rFonts w:asciiTheme="minorHAnsi" w:hAnsiTheme="minorHAnsi" w:cstheme="minorHAnsi"/>
                <w:color w:val="000000"/>
                <w:sz w:val="20"/>
                <w:szCs w:val="20"/>
              </w:rPr>
              <w:t>Tim opće/obi</w:t>
            </w:r>
            <w:r w:rsidR="00166144">
              <w:rPr>
                <w:rFonts w:asciiTheme="minorHAnsi" w:hAnsiTheme="minorHAnsi" w:cstheme="minorHAnsi"/>
                <w:color w:val="000000"/>
                <w:sz w:val="20"/>
                <w:szCs w:val="20"/>
              </w:rPr>
              <w:t>teljske medicine</w:t>
            </w:r>
            <w:r w:rsidR="00CC387B">
              <w:rPr>
                <w:rFonts w:asciiTheme="minorHAnsi" w:hAnsiTheme="minorHAnsi" w:cstheme="minorHAnsi"/>
                <w:color w:val="000000"/>
                <w:sz w:val="20"/>
                <w:szCs w:val="20"/>
              </w:rPr>
              <w:t>, Tim bez nositelja</w:t>
            </w:r>
            <w:r w:rsidRPr="00AE3244">
              <w:rPr>
                <w:rFonts w:asciiTheme="minorHAnsi" w:hAnsiTheme="minorHAnsi" w:cstheme="minorHAnsi"/>
                <w:color w:val="000000"/>
                <w:sz w:val="20"/>
                <w:szCs w:val="20"/>
              </w:rPr>
              <w:t>, dr. med. - Đurđevac</w:t>
            </w:r>
          </w:p>
        </w:tc>
      </w:tr>
      <w:tr w:rsidR="00CC387B" w:rsidRPr="00C3494B" w14:paraId="7E7F3AA2" w14:textId="77777777" w:rsidTr="003B7F74">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778CFE4A" w14:textId="0E521859" w:rsidR="00CC387B" w:rsidRPr="00C9647D" w:rsidRDefault="00CC387B" w:rsidP="003B7F74">
            <w:pPr>
              <w:pStyle w:val="t-9-8"/>
              <w:spacing w:line="276" w:lineRule="auto"/>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3.</w:t>
            </w:r>
          </w:p>
        </w:tc>
        <w:tc>
          <w:tcPr>
            <w:tcW w:w="5812" w:type="dxa"/>
          </w:tcPr>
          <w:p w14:paraId="7704640D" w14:textId="75198FD9" w:rsidR="00CC387B" w:rsidRPr="00AE3244" w:rsidRDefault="00CC387B" w:rsidP="003B7F74">
            <w:pPr>
              <w:pStyle w:val="t-9-8"/>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AE3244">
              <w:rPr>
                <w:rFonts w:asciiTheme="minorHAnsi" w:hAnsiTheme="minorHAnsi" w:cstheme="minorHAnsi"/>
                <w:color w:val="000000"/>
                <w:sz w:val="20"/>
                <w:szCs w:val="20"/>
              </w:rPr>
              <w:t>Tim opće/obi</w:t>
            </w:r>
            <w:r>
              <w:rPr>
                <w:rFonts w:asciiTheme="minorHAnsi" w:hAnsiTheme="minorHAnsi" w:cstheme="minorHAnsi"/>
                <w:color w:val="000000"/>
                <w:sz w:val="20"/>
                <w:szCs w:val="20"/>
              </w:rPr>
              <w:t>teljske medicine, Tim bez nositelja</w:t>
            </w:r>
            <w:r w:rsidRPr="00AE3244">
              <w:rPr>
                <w:rFonts w:asciiTheme="minorHAnsi" w:hAnsiTheme="minorHAnsi" w:cstheme="minorHAnsi"/>
                <w:color w:val="000000"/>
                <w:sz w:val="20"/>
                <w:szCs w:val="20"/>
              </w:rPr>
              <w:t>, dr. med. - Đurđevac</w:t>
            </w:r>
          </w:p>
        </w:tc>
      </w:tr>
      <w:tr w:rsidR="00A47B12" w:rsidRPr="00C9647D" w14:paraId="1FAA71A5" w14:textId="77777777" w:rsidTr="003B7F74">
        <w:trPr>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1E0F308D" w14:textId="4161A43D" w:rsidR="00A47B12" w:rsidRPr="00C9647D" w:rsidRDefault="00CC387B" w:rsidP="003B7F74">
            <w:pPr>
              <w:pStyle w:val="t-9-8"/>
              <w:spacing w:line="276" w:lineRule="auto"/>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4</w:t>
            </w:r>
            <w:r w:rsidR="00A47B12" w:rsidRPr="00C9647D">
              <w:rPr>
                <w:rFonts w:asciiTheme="minorHAnsi" w:hAnsiTheme="minorHAnsi" w:cstheme="minorHAnsi"/>
                <w:color w:val="000000"/>
                <w:sz w:val="20"/>
                <w:szCs w:val="20"/>
              </w:rPr>
              <w:t>.</w:t>
            </w:r>
          </w:p>
        </w:tc>
        <w:tc>
          <w:tcPr>
            <w:tcW w:w="5812" w:type="dxa"/>
          </w:tcPr>
          <w:p w14:paraId="47C65B54" w14:textId="1D773D1E" w:rsidR="00A47B12" w:rsidRPr="00AE3244" w:rsidRDefault="00A47B12" w:rsidP="00166144">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AE3244">
              <w:rPr>
                <w:rFonts w:cstheme="minorHAnsi"/>
                <w:bCs/>
                <w:sz w:val="20"/>
                <w:szCs w:val="20"/>
              </w:rPr>
              <w:t>Tim opće/obiteljske medicine</w:t>
            </w:r>
            <w:r w:rsidR="00166144">
              <w:rPr>
                <w:rFonts w:cstheme="minorHAnsi"/>
                <w:bCs/>
                <w:sz w:val="20"/>
                <w:szCs w:val="20"/>
              </w:rPr>
              <w:t xml:space="preserve"> </w:t>
            </w:r>
            <w:r w:rsidR="00CC387B">
              <w:rPr>
                <w:rFonts w:cstheme="minorHAnsi"/>
                <w:bCs/>
                <w:sz w:val="20"/>
                <w:szCs w:val="20"/>
              </w:rPr>
              <w:t>Monika Katalenić</w:t>
            </w:r>
            <w:r w:rsidR="00166144">
              <w:rPr>
                <w:rFonts w:cstheme="minorHAnsi"/>
                <w:bCs/>
                <w:sz w:val="20"/>
                <w:szCs w:val="20"/>
              </w:rPr>
              <w:t>, dr. med.</w:t>
            </w:r>
            <w:r w:rsidRPr="00AE3244">
              <w:rPr>
                <w:rFonts w:cstheme="minorHAnsi"/>
                <w:bCs/>
                <w:sz w:val="20"/>
                <w:szCs w:val="20"/>
              </w:rPr>
              <w:t xml:space="preserve"> - Kloštar Podravski</w:t>
            </w:r>
          </w:p>
        </w:tc>
      </w:tr>
      <w:tr w:rsidR="00A47B12" w:rsidRPr="00C9647D" w14:paraId="08747B46" w14:textId="77777777" w:rsidTr="003B7F74">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68D68F65" w14:textId="6681128B" w:rsidR="00A47B12" w:rsidRPr="00C9647D" w:rsidRDefault="00CC387B" w:rsidP="003B7F74">
            <w:pPr>
              <w:pStyle w:val="t-9-8"/>
              <w:spacing w:line="276" w:lineRule="auto"/>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5</w:t>
            </w:r>
            <w:r w:rsidR="00A47B12" w:rsidRPr="00C9647D">
              <w:rPr>
                <w:rFonts w:asciiTheme="minorHAnsi" w:hAnsiTheme="minorHAnsi" w:cstheme="minorHAnsi"/>
                <w:color w:val="000000"/>
                <w:sz w:val="20"/>
                <w:szCs w:val="20"/>
              </w:rPr>
              <w:t xml:space="preserve">. </w:t>
            </w:r>
          </w:p>
        </w:tc>
        <w:tc>
          <w:tcPr>
            <w:tcW w:w="5812" w:type="dxa"/>
          </w:tcPr>
          <w:p w14:paraId="0A480856" w14:textId="1501684D" w:rsidR="00A47B12" w:rsidRPr="00C9647D" w:rsidRDefault="00A47B12" w:rsidP="003B7F74">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C9647D">
              <w:rPr>
                <w:rFonts w:cstheme="minorHAnsi"/>
                <w:bCs/>
                <w:sz w:val="20"/>
                <w:szCs w:val="20"/>
              </w:rPr>
              <w:t>Tim opće/obiteljske medicin</w:t>
            </w:r>
            <w:r w:rsidR="00CC387B">
              <w:rPr>
                <w:rFonts w:cstheme="minorHAnsi"/>
                <w:bCs/>
                <w:sz w:val="20"/>
                <w:szCs w:val="20"/>
              </w:rPr>
              <w:t>e, Tim bez nositelja</w:t>
            </w:r>
            <w:r w:rsidR="006B7CD8">
              <w:rPr>
                <w:rFonts w:cstheme="minorHAnsi"/>
                <w:bCs/>
                <w:sz w:val="20"/>
                <w:szCs w:val="20"/>
              </w:rPr>
              <w:t>, dr. med.</w:t>
            </w:r>
            <w:r>
              <w:rPr>
                <w:rFonts w:cstheme="minorHAnsi"/>
                <w:bCs/>
                <w:sz w:val="20"/>
                <w:szCs w:val="20"/>
              </w:rPr>
              <w:t xml:space="preserve"> - Ferdinandovac</w:t>
            </w:r>
          </w:p>
        </w:tc>
      </w:tr>
      <w:tr w:rsidR="00A47B12" w:rsidRPr="00C9647D" w14:paraId="0158710F" w14:textId="77777777" w:rsidTr="003B7F74">
        <w:trPr>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2887F7D1" w14:textId="0AE8FBC4" w:rsidR="00A47B12" w:rsidRDefault="00CC387B" w:rsidP="003B7F74">
            <w:pPr>
              <w:pStyle w:val="t-9-8"/>
              <w:spacing w:line="276" w:lineRule="auto"/>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6</w:t>
            </w:r>
            <w:r w:rsidR="00A47B12">
              <w:rPr>
                <w:rFonts w:asciiTheme="minorHAnsi" w:hAnsiTheme="minorHAnsi" w:cstheme="minorHAnsi"/>
                <w:color w:val="000000"/>
                <w:sz w:val="20"/>
                <w:szCs w:val="20"/>
              </w:rPr>
              <w:t>.</w:t>
            </w:r>
          </w:p>
        </w:tc>
        <w:tc>
          <w:tcPr>
            <w:tcW w:w="5812" w:type="dxa"/>
          </w:tcPr>
          <w:p w14:paraId="033AC9B2" w14:textId="5FC30ED3" w:rsidR="00A47B12" w:rsidRPr="00C9647D" w:rsidRDefault="00A47B12" w:rsidP="00166144">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C9647D">
              <w:rPr>
                <w:rFonts w:cstheme="minorHAnsi"/>
                <w:bCs/>
                <w:sz w:val="20"/>
                <w:szCs w:val="20"/>
              </w:rPr>
              <w:t>Tim opće/obiteljske medicin</w:t>
            </w:r>
            <w:r w:rsidR="00CC387B">
              <w:rPr>
                <w:rFonts w:cstheme="minorHAnsi"/>
                <w:bCs/>
                <w:sz w:val="20"/>
                <w:szCs w:val="20"/>
              </w:rPr>
              <w:t>e Ana Kamber</w:t>
            </w:r>
            <w:r w:rsidR="00166144">
              <w:rPr>
                <w:rFonts w:cstheme="minorHAnsi"/>
                <w:bCs/>
                <w:sz w:val="20"/>
                <w:szCs w:val="20"/>
              </w:rPr>
              <w:t>, dr. med.</w:t>
            </w:r>
            <w:r>
              <w:rPr>
                <w:rFonts w:cstheme="minorHAnsi"/>
                <w:bCs/>
                <w:sz w:val="20"/>
                <w:szCs w:val="20"/>
              </w:rPr>
              <w:t xml:space="preserve"> – Molve</w:t>
            </w:r>
          </w:p>
        </w:tc>
      </w:tr>
      <w:tr w:rsidR="003208F2" w:rsidRPr="00C9647D" w14:paraId="361D6332" w14:textId="77777777" w:rsidTr="003B7F74">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2371A293" w14:textId="212352A2" w:rsidR="003208F2" w:rsidRDefault="00CC387B" w:rsidP="003B7F74">
            <w:pPr>
              <w:pStyle w:val="t-9-8"/>
              <w:spacing w:line="276" w:lineRule="auto"/>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7</w:t>
            </w:r>
            <w:r w:rsidR="003208F2">
              <w:rPr>
                <w:rFonts w:asciiTheme="minorHAnsi" w:hAnsiTheme="minorHAnsi" w:cstheme="minorHAnsi"/>
                <w:color w:val="000000"/>
                <w:sz w:val="20"/>
                <w:szCs w:val="20"/>
              </w:rPr>
              <w:t>.</w:t>
            </w:r>
          </w:p>
        </w:tc>
        <w:tc>
          <w:tcPr>
            <w:tcW w:w="5812" w:type="dxa"/>
          </w:tcPr>
          <w:p w14:paraId="59769ACC" w14:textId="5E4D665C" w:rsidR="003208F2" w:rsidRPr="00C9647D" w:rsidRDefault="003208F2" w:rsidP="003208F2">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C9647D">
              <w:rPr>
                <w:rFonts w:cstheme="minorHAnsi"/>
                <w:bCs/>
                <w:sz w:val="20"/>
                <w:szCs w:val="20"/>
              </w:rPr>
              <w:t>Tim opće/obiteljske medicine</w:t>
            </w:r>
            <w:r>
              <w:rPr>
                <w:rFonts w:cstheme="minorHAnsi"/>
                <w:bCs/>
                <w:sz w:val="20"/>
                <w:szCs w:val="20"/>
              </w:rPr>
              <w:t xml:space="preserve"> Mirko Zdeličan, dr. med. – Podravske Sesvete</w:t>
            </w:r>
          </w:p>
        </w:tc>
      </w:tr>
      <w:tr w:rsidR="00A47B12" w:rsidRPr="00C9647D" w14:paraId="086F6460" w14:textId="77777777" w:rsidTr="003B7F74">
        <w:trPr>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38F5F331" w14:textId="7384B823" w:rsidR="00A47B12" w:rsidRDefault="00CC387B" w:rsidP="003B7F74">
            <w:pPr>
              <w:pStyle w:val="t-9-8"/>
              <w:spacing w:line="276" w:lineRule="auto"/>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8</w:t>
            </w:r>
            <w:r w:rsidR="003208F2">
              <w:rPr>
                <w:rFonts w:asciiTheme="minorHAnsi" w:hAnsiTheme="minorHAnsi" w:cstheme="minorHAnsi"/>
                <w:color w:val="000000"/>
                <w:sz w:val="20"/>
                <w:szCs w:val="20"/>
              </w:rPr>
              <w:t>.</w:t>
            </w:r>
          </w:p>
        </w:tc>
        <w:tc>
          <w:tcPr>
            <w:tcW w:w="5812" w:type="dxa"/>
          </w:tcPr>
          <w:p w14:paraId="4E7F65C0" w14:textId="41D75E09" w:rsidR="00A47B12" w:rsidRPr="00C9647D" w:rsidRDefault="00A47B12" w:rsidP="003B7F74">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C9647D">
              <w:rPr>
                <w:rFonts w:cstheme="minorHAnsi"/>
                <w:bCs/>
                <w:sz w:val="20"/>
                <w:szCs w:val="20"/>
              </w:rPr>
              <w:t>Tim opće/obiteljske medicine</w:t>
            </w:r>
            <w:r>
              <w:rPr>
                <w:rFonts w:cstheme="minorHAnsi"/>
                <w:bCs/>
                <w:sz w:val="20"/>
                <w:szCs w:val="20"/>
              </w:rPr>
              <w:t xml:space="preserve"> </w:t>
            </w:r>
            <w:r w:rsidR="006B7CD8">
              <w:rPr>
                <w:rFonts w:cstheme="minorHAnsi"/>
                <w:bCs/>
                <w:sz w:val="20"/>
                <w:szCs w:val="20"/>
              </w:rPr>
              <w:t xml:space="preserve">Miran Huzjak, dr. med. </w:t>
            </w:r>
            <w:r>
              <w:rPr>
                <w:rFonts w:cstheme="minorHAnsi"/>
                <w:bCs/>
                <w:sz w:val="20"/>
                <w:szCs w:val="20"/>
              </w:rPr>
              <w:t>- Virje</w:t>
            </w:r>
          </w:p>
        </w:tc>
      </w:tr>
    </w:tbl>
    <w:p w14:paraId="55106C2F" w14:textId="77777777" w:rsidR="006B7CD8" w:rsidRDefault="006B7CD8" w:rsidP="0091268C">
      <w:pPr>
        <w:pStyle w:val="t-9-8"/>
        <w:spacing w:line="360" w:lineRule="auto"/>
        <w:ind w:firstLine="567"/>
        <w:jc w:val="both"/>
        <w:textAlignment w:val="baseline"/>
        <w:rPr>
          <w:rFonts w:ascii="Calibri" w:hAnsi="Calibri" w:cs="Calibri"/>
          <w:color w:val="000000"/>
          <w:sz w:val="20"/>
          <w:szCs w:val="20"/>
        </w:rPr>
      </w:pPr>
      <w:r w:rsidRPr="006B7CD8">
        <w:rPr>
          <w:rFonts w:ascii="Calibri" w:hAnsi="Calibri" w:cs="Calibri"/>
          <w:color w:val="000000"/>
          <w:sz w:val="20"/>
          <w:szCs w:val="20"/>
        </w:rPr>
        <w:t>Potreban broj timova je promjenjiv i različit tijekom godine,</w:t>
      </w:r>
      <w:r>
        <w:rPr>
          <w:rFonts w:ascii="Calibri" w:hAnsi="Calibri" w:cs="Calibri"/>
          <w:color w:val="000000"/>
          <w:sz w:val="20"/>
          <w:szCs w:val="20"/>
        </w:rPr>
        <w:t xml:space="preserve"> a zavisi od nekoliko čimbenika:</w:t>
      </w:r>
    </w:p>
    <w:p w14:paraId="2675700F" w14:textId="77777777" w:rsidR="006B7CD8" w:rsidRDefault="006B7CD8">
      <w:pPr>
        <w:pStyle w:val="t-9-8"/>
        <w:numPr>
          <w:ilvl w:val="0"/>
          <w:numId w:val="27"/>
        </w:numPr>
        <w:spacing w:line="360" w:lineRule="auto"/>
        <w:jc w:val="both"/>
        <w:textAlignment w:val="baseline"/>
        <w:rPr>
          <w:rFonts w:ascii="Calibri" w:hAnsi="Calibri" w:cs="Calibri"/>
          <w:color w:val="000000"/>
          <w:sz w:val="20"/>
          <w:szCs w:val="20"/>
        </w:rPr>
      </w:pPr>
      <w:r w:rsidRPr="006B7CD8">
        <w:rPr>
          <w:rFonts w:ascii="Calibri" w:hAnsi="Calibri" w:cs="Calibri"/>
          <w:color w:val="000000"/>
          <w:sz w:val="20"/>
          <w:szCs w:val="20"/>
        </w:rPr>
        <w:t xml:space="preserve">Ugovora o provođenju primarne zdravstvene zaštite iz obveznog zdravstvenog osiguranja, </w:t>
      </w:r>
    </w:p>
    <w:p w14:paraId="3F6DA94E" w14:textId="77777777" w:rsidR="00AE3244" w:rsidRDefault="006B7CD8">
      <w:pPr>
        <w:pStyle w:val="t-9-8"/>
        <w:numPr>
          <w:ilvl w:val="0"/>
          <w:numId w:val="27"/>
        </w:numPr>
        <w:spacing w:line="360" w:lineRule="auto"/>
        <w:jc w:val="both"/>
        <w:textAlignment w:val="baseline"/>
        <w:rPr>
          <w:rFonts w:ascii="Calibri" w:hAnsi="Calibri" w:cs="Calibri"/>
          <w:color w:val="000000"/>
          <w:sz w:val="20"/>
          <w:szCs w:val="20"/>
        </w:rPr>
      </w:pPr>
      <w:r w:rsidRPr="006B7CD8">
        <w:rPr>
          <w:rFonts w:ascii="Calibri" w:hAnsi="Calibri" w:cs="Calibri"/>
          <w:color w:val="000000"/>
          <w:sz w:val="20"/>
          <w:szCs w:val="20"/>
        </w:rPr>
        <w:t xml:space="preserve">Mreže javne zdravstvene službe te </w:t>
      </w:r>
    </w:p>
    <w:p w14:paraId="296DDA9A" w14:textId="6D04FD09" w:rsidR="000A57E1" w:rsidRPr="00AE3244" w:rsidRDefault="006B7CD8">
      <w:pPr>
        <w:pStyle w:val="t-9-8"/>
        <w:numPr>
          <w:ilvl w:val="0"/>
          <w:numId w:val="27"/>
        </w:numPr>
        <w:spacing w:line="360" w:lineRule="auto"/>
        <w:jc w:val="both"/>
        <w:textAlignment w:val="baseline"/>
        <w:rPr>
          <w:rFonts w:ascii="Calibri" w:hAnsi="Calibri" w:cs="Calibri"/>
          <w:color w:val="000000"/>
          <w:sz w:val="20"/>
          <w:szCs w:val="20"/>
        </w:rPr>
      </w:pPr>
      <w:r w:rsidRPr="00AE3244">
        <w:rPr>
          <w:rFonts w:ascii="Calibri" w:hAnsi="Calibri" w:cs="Calibri"/>
          <w:color w:val="000000"/>
          <w:sz w:val="20"/>
          <w:szCs w:val="20"/>
        </w:rPr>
        <w:t>dolazaka novih timova opće prakse zbog prestanka obavljanja privatne prakse i odlazaka timova iz Doma zdravlja.</w:t>
      </w:r>
    </w:p>
    <w:p w14:paraId="1093B9CB" w14:textId="48AE53EE" w:rsidR="00A47B12" w:rsidRDefault="00166144" w:rsidP="0091268C">
      <w:pPr>
        <w:pStyle w:val="t-9-8"/>
        <w:spacing w:line="360" w:lineRule="auto"/>
        <w:ind w:firstLine="567"/>
        <w:jc w:val="both"/>
        <w:textAlignment w:val="baseline"/>
        <w:rPr>
          <w:rFonts w:ascii="Calibri" w:hAnsi="Calibri" w:cs="Calibri"/>
          <w:color w:val="000000"/>
          <w:sz w:val="20"/>
          <w:szCs w:val="20"/>
        </w:rPr>
      </w:pPr>
      <w:r>
        <w:rPr>
          <w:rFonts w:ascii="Calibri" w:hAnsi="Calibri" w:cs="Calibri"/>
          <w:color w:val="000000"/>
          <w:sz w:val="20"/>
          <w:szCs w:val="20"/>
        </w:rPr>
        <w:t>Tijekom 202</w:t>
      </w:r>
      <w:r w:rsidR="00CC387B">
        <w:rPr>
          <w:rFonts w:ascii="Calibri" w:hAnsi="Calibri" w:cs="Calibri"/>
          <w:color w:val="000000"/>
          <w:sz w:val="20"/>
          <w:szCs w:val="20"/>
        </w:rPr>
        <w:t>4</w:t>
      </w:r>
      <w:r>
        <w:rPr>
          <w:rFonts w:ascii="Calibri" w:hAnsi="Calibri" w:cs="Calibri"/>
          <w:color w:val="000000"/>
          <w:sz w:val="20"/>
          <w:szCs w:val="20"/>
        </w:rPr>
        <w:t>. godine bila je velika fluktuacija kadra, što je utjecalo na promjene u nositeljima</w:t>
      </w:r>
      <w:r w:rsidR="006C4024">
        <w:rPr>
          <w:rFonts w:ascii="Calibri" w:hAnsi="Calibri" w:cs="Calibri"/>
          <w:color w:val="000000"/>
          <w:sz w:val="20"/>
          <w:szCs w:val="20"/>
        </w:rPr>
        <w:t xml:space="preserve"> timova te je tijekom 202</w:t>
      </w:r>
      <w:r w:rsidR="00CC387B">
        <w:rPr>
          <w:rFonts w:ascii="Calibri" w:hAnsi="Calibri" w:cs="Calibri"/>
          <w:color w:val="000000"/>
          <w:sz w:val="20"/>
          <w:szCs w:val="20"/>
        </w:rPr>
        <w:t>4</w:t>
      </w:r>
      <w:r w:rsidR="006C4024">
        <w:rPr>
          <w:rFonts w:ascii="Calibri" w:hAnsi="Calibri" w:cs="Calibri"/>
          <w:color w:val="000000"/>
          <w:sz w:val="20"/>
          <w:szCs w:val="20"/>
        </w:rPr>
        <w:t xml:space="preserve">. godine u općoj/obiteljskoj medicini zaposleno </w:t>
      </w:r>
      <w:r w:rsidR="00CC387B">
        <w:rPr>
          <w:rFonts w:ascii="Calibri" w:hAnsi="Calibri" w:cs="Calibri"/>
          <w:color w:val="000000"/>
          <w:sz w:val="20"/>
          <w:szCs w:val="20"/>
        </w:rPr>
        <w:t>4</w:t>
      </w:r>
      <w:r w:rsidR="006C4024">
        <w:rPr>
          <w:rFonts w:ascii="Calibri" w:hAnsi="Calibri" w:cs="Calibri"/>
          <w:color w:val="000000"/>
          <w:sz w:val="20"/>
          <w:szCs w:val="20"/>
        </w:rPr>
        <w:t>-ero liječnika opće medicine, uz financijsku stimulaciju jedinica lokalne samouprave.</w:t>
      </w:r>
      <w:r>
        <w:rPr>
          <w:rFonts w:ascii="Calibri" w:hAnsi="Calibri" w:cs="Calibri"/>
          <w:color w:val="000000"/>
          <w:sz w:val="20"/>
          <w:szCs w:val="20"/>
        </w:rPr>
        <w:t xml:space="preserve"> </w:t>
      </w:r>
      <w:r w:rsidR="00A47B12">
        <w:rPr>
          <w:rFonts w:ascii="Calibri" w:hAnsi="Calibri" w:cs="Calibri"/>
          <w:color w:val="000000"/>
          <w:sz w:val="20"/>
          <w:szCs w:val="20"/>
        </w:rPr>
        <w:t xml:space="preserve">Kako bi se </w:t>
      </w:r>
      <w:r w:rsidR="001B0B2A">
        <w:rPr>
          <w:rFonts w:ascii="Calibri" w:hAnsi="Calibri" w:cs="Calibri"/>
          <w:color w:val="000000"/>
          <w:sz w:val="20"/>
          <w:szCs w:val="20"/>
        </w:rPr>
        <w:t>potaknuo</w:t>
      </w:r>
      <w:r w:rsidR="00A47B12">
        <w:rPr>
          <w:rFonts w:ascii="Calibri" w:hAnsi="Calibri" w:cs="Calibri"/>
          <w:color w:val="000000"/>
          <w:sz w:val="20"/>
          <w:szCs w:val="20"/>
        </w:rPr>
        <w:t xml:space="preserve"> ostanak </w:t>
      </w:r>
      <w:r w:rsidR="006C4024">
        <w:rPr>
          <w:rFonts w:ascii="Calibri" w:hAnsi="Calibri" w:cs="Calibri"/>
          <w:color w:val="000000"/>
          <w:sz w:val="20"/>
          <w:szCs w:val="20"/>
        </w:rPr>
        <w:t>liječnika</w:t>
      </w:r>
      <w:r w:rsidR="00A47B12">
        <w:rPr>
          <w:rFonts w:ascii="Calibri" w:hAnsi="Calibri" w:cs="Calibri"/>
          <w:color w:val="000000"/>
          <w:sz w:val="20"/>
          <w:szCs w:val="20"/>
        </w:rPr>
        <w:t xml:space="preserve"> u ruralnim krajevima u suradnji </w:t>
      </w:r>
      <w:r w:rsidR="00A47B12">
        <w:rPr>
          <w:rFonts w:ascii="Calibri" w:hAnsi="Calibri" w:cs="Calibri"/>
          <w:color w:val="000000"/>
          <w:sz w:val="20"/>
          <w:szCs w:val="20"/>
        </w:rPr>
        <w:lastRenderedPageBreak/>
        <w:t xml:space="preserve">sa osnivačem i lokalnim zajednicama nastojati će se dogovoriti model </w:t>
      </w:r>
      <w:r w:rsidR="00AE3244">
        <w:rPr>
          <w:rFonts w:ascii="Calibri" w:hAnsi="Calibri" w:cs="Calibri"/>
          <w:color w:val="000000"/>
          <w:sz w:val="20"/>
          <w:szCs w:val="20"/>
        </w:rPr>
        <w:t>stimuliranja doktora</w:t>
      </w:r>
      <w:r w:rsidR="00A47B12">
        <w:rPr>
          <w:rFonts w:ascii="Calibri" w:hAnsi="Calibri" w:cs="Calibri"/>
          <w:color w:val="000000"/>
          <w:sz w:val="20"/>
          <w:szCs w:val="20"/>
        </w:rPr>
        <w:t xml:space="preserve"> sljedećim ključnim točkama:</w:t>
      </w:r>
    </w:p>
    <w:p w14:paraId="0C94D549" w14:textId="65EBCD7C" w:rsidR="000A57E1" w:rsidRDefault="000A57E1">
      <w:pPr>
        <w:pStyle w:val="t-9-8"/>
        <w:numPr>
          <w:ilvl w:val="0"/>
          <w:numId w:val="8"/>
        </w:numPr>
        <w:spacing w:line="360" w:lineRule="auto"/>
        <w:textAlignment w:val="baseline"/>
        <w:rPr>
          <w:rFonts w:ascii="Calibri" w:hAnsi="Calibri" w:cs="Calibri"/>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hAnsi="Calibri" w:cs="Calibri"/>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financijskom stimulacijom,</w:t>
      </w:r>
    </w:p>
    <w:p w14:paraId="0EECF6D9" w14:textId="496B8152" w:rsidR="00A47B12" w:rsidRPr="00A47B12" w:rsidRDefault="00A47B12">
      <w:pPr>
        <w:pStyle w:val="t-9-8"/>
        <w:numPr>
          <w:ilvl w:val="0"/>
          <w:numId w:val="8"/>
        </w:numPr>
        <w:spacing w:line="360" w:lineRule="auto"/>
        <w:textAlignment w:val="baseline"/>
        <w:rPr>
          <w:rFonts w:ascii="Calibri" w:hAnsi="Calibri" w:cs="Calibri"/>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47B12">
        <w:rPr>
          <w:rFonts w:ascii="Calibri" w:hAnsi="Calibri" w:cs="Calibri"/>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stambenim zbrinjavanjem,</w:t>
      </w:r>
    </w:p>
    <w:p w14:paraId="22370A35" w14:textId="37243F37" w:rsidR="000A57E1" w:rsidRPr="000A57E1" w:rsidRDefault="00A47B12">
      <w:pPr>
        <w:pStyle w:val="t-9-8"/>
        <w:numPr>
          <w:ilvl w:val="0"/>
          <w:numId w:val="8"/>
        </w:numPr>
        <w:spacing w:line="360" w:lineRule="auto"/>
        <w:textAlignment w:val="baseline"/>
        <w:rPr>
          <w:rFonts w:ascii="Calibri" w:hAnsi="Calibri" w:cs="Calibri"/>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47B12">
        <w:rPr>
          <w:rFonts w:ascii="Calibri" w:hAnsi="Calibri" w:cs="Calibri"/>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stalnim st</w:t>
      </w:r>
      <w:r w:rsidR="000A57E1">
        <w:rPr>
          <w:rFonts w:ascii="Calibri" w:hAnsi="Calibri" w:cs="Calibri"/>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ručnim usavršavanjem i</w:t>
      </w:r>
    </w:p>
    <w:p w14:paraId="2E60FEDA" w14:textId="40F290A2" w:rsidR="000A57E1" w:rsidRPr="000A57E1" w:rsidRDefault="00A47B12">
      <w:pPr>
        <w:pStyle w:val="t-9-8"/>
        <w:numPr>
          <w:ilvl w:val="0"/>
          <w:numId w:val="8"/>
        </w:numPr>
        <w:spacing w:line="360" w:lineRule="auto"/>
        <w:textAlignment w:val="baseline"/>
        <w:rPr>
          <w:rFonts w:ascii="Calibri" w:hAnsi="Calibri" w:cs="Calibri"/>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47B12">
        <w:rPr>
          <w:rFonts w:ascii="Calibri" w:hAnsi="Calibri" w:cs="Calibri"/>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opremanjem </w:t>
      </w:r>
      <w:r w:rsidR="006B7CD8">
        <w:rPr>
          <w:rFonts w:ascii="Calibri" w:hAnsi="Calibri" w:cs="Calibri"/>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ordinacija</w:t>
      </w:r>
      <w:r w:rsidRPr="00A47B12">
        <w:rPr>
          <w:rFonts w:ascii="Calibri" w:hAnsi="Calibri" w:cs="Calibri"/>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 suvremenom medicinskom opremom.</w:t>
      </w:r>
    </w:p>
    <w:p w14:paraId="35326072" w14:textId="2547DB70" w:rsidR="000A57E1" w:rsidRDefault="006C4024" w:rsidP="0091268C">
      <w:pPr>
        <w:spacing w:line="360" w:lineRule="auto"/>
        <w:ind w:firstLine="567"/>
        <w:jc w:val="both"/>
        <w:rPr>
          <w:rFonts w:cstheme="minorHAnsi"/>
          <w:sz w:val="20"/>
          <w:szCs w:val="20"/>
        </w:rPr>
      </w:pPr>
      <w:r>
        <w:rPr>
          <w:rFonts w:cstheme="minorHAnsi"/>
          <w:sz w:val="20"/>
          <w:szCs w:val="20"/>
        </w:rPr>
        <w:t>Plan za 202</w:t>
      </w:r>
      <w:r w:rsidR="00CC387B">
        <w:rPr>
          <w:rFonts w:cstheme="minorHAnsi"/>
          <w:sz w:val="20"/>
          <w:szCs w:val="20"/>
        </w:rPr>
        <w:t>5</w:t>
      </w:r>
      <w:r w:rsidR="000A57E1" w:rsidRPr="00942B71">
        <w:rPr>
          <w:rFonts w:cstheme="minorHAnsi"/>
          <w:sz w:val="20"/>
          <w:szCs w:val="20"/>
        </w:rPr>
        <w:t xml:space="preserve">. godinu je kontinuirano raditi na iznalaženju načina i modela zapošljavanja </w:t>
      </w:r>
      <w:r>
        <w:rPr>
          <w:rFonts w:cstheme="minorHAnsi"/>
          <w:sz w:val="20"/>
          <w:szCs w:val="20"/>
        </w:rPr>
        <w:t xml:space="preserve">liječnika </w:t>
      </w:r>
      <w:r w:rsidR="000A57E1" w:rsidRPr="00942B71">
        <w:rPr>
          <w:rFonts w:cstheme="minorHAnsi"/>
          <w:sz w:val="20"/>
          <w:szCs w:val="20"/>
        </w:rPr>
        <w:t>medicine na neodređeno vrijeme u pojedinim ordinacijama i njihovog zadržavanja u pojedinim vanjskim ordinacijama samostalno ili u suradnji sa lokalnom zajednicom</w:t>
      </w:r>
      <w:r>
        <w:rPr>
          <w:rFonts w:cstheme="minorHAnsi"/>
          <w:sz w:val="20"/>
          <w:szCs w:val="20"/>
        </w:rPr>
        <w:t xml:space="preserve"> (općine i gradovi). Trenutno je tim</w:t>
      </w:r>
      <w:r w:rsidR="000A57E1" w:rsidRPr="00942B71">
        <w:rPr>
          <w:rFonts w:cstheme="minorHAnsi"/>
          <w:sz w:val="20"/>
          <w:szCs w:val="20"/>
        </w:rPr>
        <w:t xml:space="preserve"> bez nos</w:t>
      </w:r>
      <w:r>
        <w:rPr>
          <w:rFonts w:cstheme="minorHAnsi"/>
          <w:sz w:val="20"/>
          <w:szCs w:val="20"/>
        </w:rPr>
        <w:t xml:space="preserve">itelja opće praske organiziran </w:t>
      </w:r>
      <w:r w:rsidR="000A57E1" w:rsidRPr="00942B71">
        <w:rPr>
          <w:rFonts w:cstheme="minorHAnsi"/>
          <w:sz w:val="20"/>
          <w:szCs w:val="20"/>
        </w:rPr>
        <w:t xml:space="preserve">da </w:t>
      </w:r>
      <w:r>
        <w:rPr>
          <w:rFonts w:cstheme="minorHAnsi"/>
          <w:sz w:val="20"/>
          <w:szCs w:val="20"/>
        </w:rPr>
        <w:t xml:space="preserve">liječnici </w:t>
      </w:r>
      <w:r w:rsidR="000A57E1" w:rsidRPr="00942B71">
        <w:rPr>
          <w:rFonts w:cstheme="minorHAnsi"/>
          <w:sz w:val="20"/>
          <w:szCs w:val="20"/>
        </w:rPr>
        <w:t>rade sukladn</w:t>
      </w:r>
      <w:r w:rsidR="00942B71" w:rsidRPr="00942B71">
        <w:rPr>
          <w:rFonts w:cstheme="minorHAnsi"/>
          <w:sz w:val="20"/>
          <w:szCs w:val="20"/>
        </w:rPr>
        <w:t xml:space="preserve">o Ugovoru o poslovnoj suradnji </w:t>
      </w:r>
      <w:r w:rsidR="000A57E1" w:rsidRPr="00942B71">
        <w:rPr>
          <w:rFonts w:cstheme="minorHAnsi"/>
          <w:sz w:val="20"/>
          <w:szCs w:val="20"/>
        </w:rPr>
        <w:t xml:space="preserve">ukoliko se radi o </w:t>
      </w:r>
      <w:r w:rsidR="00942B71" w:rsidRPr="00942B71">
        <w:rPr>
          <w:rFonts w:cstheme="minorHAnsi"/>
          <w:sz w:val="20"/>
          <w:szCs w:val="20"/>
        </w:rPr>
        <w:t>doktorima iz drugih zdravstvenih ustanova</w:t>
      </w:r>
      <w:r w:rsidR="000A57E1" w:rsidRPr="00942B71">
        <w:rPr>
          <w:rFonts w:cstheme="minorHAnsi"/>
          <w:sz w:val="20"/>
          <w:szCs w:val="20"/>
        </w:rPr>
        <w:t xml:space="preserve"> ili </w:t>
      </w:r>
      <w:r w:rsidR="00EC4F0E">
        <w:rPr>
          <w:rFonts w:cstheme="minorHAnsi"/>
          <w:sz w:val="20"/>
          <w:szCs w:val="20"/>
        </w:rPr>
        <w:t xml:space="preserve">već </w:t>
      </w:r>
      <w:r w:rsidR="000A57E1" w:rsidRPr="00942B71">
        <w:rPr>
          <w:rFonts w:cstheme="minorHAnsi"/>
          <w:sz w:val="20"/>
          <w:szCs w:val="20"/>
        </w:rPr>
        <w:t xml:space="preserve">postojeći doktori opće praske popunjavanju timove. </w:t>
      </w:r>
    </w:p>
    <w:p w14:paraId="195A09D8" w14:textId="65C34A95" w:rsidR="000A485B" w:rsidRDefault="000A485B" w:rsidP="0091268C">
      <w:pPr>
        <w:spacing w:line="360" w:lineRule="auto"/>
        <w:ind w:firstLine="567"/>
        <w:jc w:val="both"/>
        <w:rPr>
          <w:rFonts w:cstheme="minorHAnsi"/>
          <w:sz w:val="20"/>
          <w:szCs w:val="20"/>
          <w:u w:val="single"/>
        </w:rPr>
      </w:pPr>
      <w:r>
        <w:rPr>
          <w:rFonts w:cstheme="minorHAnsi"/>
          <w:sz w:val="20"/>
          <w:szCs w:val="20"/>
          <w:u w:val="single"/>
        </w:rPr>
        <w:t xml:space="preserve">Dom zdravlja </w:t>
      </w:r>
      <w:r w:rsidR="00CC387B">
        <w:rPr>
          <w:rFonts w:cstheme="minorHAnsi"/>
          <w:sz w:val="20"/>
          <w:szCs w:val="20"/>
          <w:u w:val="single"/>
        </w:rPr>
        <w:t xml:space="preserve">trenutno na specijalizaciji iz opće/obiteljske medicine ima 2 liječnice čiji se početak očekuje krajem 2028. godine i 2029. godine. </w:t>
      </w:r>
    </w:p>
    <w:p w14:paraId="0EEC1798" w14:textId="5645E613" w:rsidR="00704FF5" w:rsidRPr="00704FF5" w:rsidRDefault="00704FF5" w:rsidP="00704FF5">
      <w:pPr>
        <w:spacing w:line="360" w:lineRule="auto"/>
        <w:ind w:firstLine="567"/>
        <w:jc w:val="both"/>
        <w:rPr>
          <w:rFonts w:cstheme="minorHAnsi"/>
          <w:sz w:val="20"/>
          <w:szCs w:val="20"/>
        </w:rPr>
      </w:pPr>
      <w:r w:rsidRPr="00704FF5">
        <w:rPr>
          <w:rFonts w:cstheme="minorHAnsi"/>
          <w:sz w:val="20"/>
          <w:szCs w:val="20"/>
        </w:rPr>
        <w:t>Sukladno planu specijalističkog usavršavanja zdravstvenih radnika za petogodišnje razdoblje (2025.-2029.) Koprivničko-križevačke županije planirano je 9 specijalizacija opće/obiteljske medicine kako bi se u narednim razdobljima održala postojeća Mreža javne zdravstvene službe u djelatnosti opće/obiteljske medicine.</w:t>
      </w:r>
    </w:p>
    <w:p w14:paraId="2D96D1E9" w14:textId="4DE5707E" w:rsidR="00704FF5" w:rsidRDefault="003C6393" w:rsidP="00704FF5">
      <w:pPr>
        <w:pStyle w:val="Naslov2"/>
        <w:spacing w:line="360" w:lineRule="auto"/>
        <w:rPr>
          <w:rStyle w:val="Naslov2Char"/>
          <w:b/>
          <w:bCs/>
        </w:rPr>
      </w:pPr>
      <w:bookmarkStart w:id="8" w:name="_Toc184276189"/>
      <w:r w:rsidRPr="00A45F24">
        <w:rPr>
          <w:rStyle w:val="Naslov2Char"/>
          <w:b/>
          <w:bCs/>
        </w:rPr>
        <w:t xml:space="preserve">5.2 </w:t>
      </w:r>
      <w:r w:rsidR="00E362AE" w:rsidRPr="00A45F24">
        <w:rPr>
          <w:rStyle w:val="Naslov2Char"/>
          <w:b/>
          <w:bCs/>
        </w:rPr>
        <w:t>Dentalna zdravstvena zaštita (polivalentna)</w:t>
      </w:r>
      <w:bookmarkEnd w:id="8"/>
    </w:p>
    <w:p w14:paraId="21FE8AA2" w14:textId="77777777" w:rsidR="00704FF5" w:rsidRPr="00704FF5" w:rsidRDefault="00704FF5" w:rsidP="00704FF5"/>
    <w:p w14:paraId="1C1A139F" w14:textId="0C730139" w:rsidR="00E362AE" w:rsidRPr="00534E5B" w:rsidRDefault="00E362AE" w:rsidP="0091268C">
      <w:pPr>
        <w:spacing w:line="360" w:lineRule="auto"/>
        <w:ind w:firstLine="708"/>
        <w:jc w:val="both"/>
        <w:rPr>
          <w:rFonts w:cstheme="minorHAnsi"/>
        </w:rPr>
      </w:pPr>
      <w:r w:rsidRPr="00534E5B">
        <w:rPr>
          <w:rFonts w:cstheme="minorHAnsi"/>
          <w:color w:val="000000"/>
          <w:sz w:val="20"/>
          <w:szCs w:val="20"/>
        </w:rPr>
        <w:t>Dom zdravlja ima dobro razvijenu</w:t>
      </w:r>
      <w:r w:rsidR="00942B71" w:rsidRPr="00534E5B">
        <w:rPr>
          <w:rFonts w:cstheme="minorHAnsi"/>
          <w:color w:val="000000"/>
          <w:sz w:val="20"/>
          <w:szCs w:val="20"/>
        </w:rPr>
        <w:t xml:space="preserve"> dentalnu</w:t>
      </w:r>
      <w:r w:rsidRPr="00534E5B">
        <w:rPr>
          <w:rFonts w:cstheme="minorHAnsi"/>
          <w:color w:val="000000"/>
          <w:sz w:val="20"/>
          <w:szCs w:val="20"/>
        </w:rPr>
        <w:t xml:space="preserve"> mrežu u županiji. Dentalna zdravstvena zaštita je polivalentna služba koja pruža usluge preventive, konzervativnog liječenja, estetike i protetike. </w:t>
      </w:r>
      <w:r w:rsidRPr="00534E5B">
        <w:rPr>
          <w:rFonts w:cstheme="minorHAnsi"/>
          <w:sz w:val="20"/>
          <w:szCs w:val="20"/>
        </w:rPr>
        <w:t>Tim dentalne medicine čine doktor dentalne medicine i medicinska sestra/tehničar ili primalja/dentalni asistent/dentalni tehničar.</w:t>
      </w:r>
    </w:p>
    <w:p w14:paraId="2F6F80F9" w14:textId="489D0291" w:rsidR="00E362AE" w:rsidRPr="004803C5" w:rsidRDefault="00BC034F" w:rsidP="00E362AE">
      <w:pPr>
        <w:pStyle w:val="t-9-8"/>
        <w:spacing w:line="276" w:lineRule="auto"/>
        <w:ind w:firstLine="567"/>
        <w:jc w:val="both"/>
        <w:textAlignment w:val="baseline"/>
        <w:rPr>
          <w:rFonts w:ascii="Calibri" w:hAnsi="Calibri" w:cs="Calibr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hAnsi="Calibri" w:cs="Calibr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Tablica 4</w:t>
      </w:r>
      <w:r w:rsidR="00E362AE" w:rsidRPr="004803C5">
        <w:rPr>
          <w:rFonts w:ascii="Calibri" w:hAnsi="Calibri" w:cs="Calibr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Struktura timova dentalne zdravstvene zaštite </w:t>
      </w:r>
    </w:p>
    <w:tbl>
      <w:tblPr>
        <w:tblStyle w:val="Tablicapopisa4-isticanje5"/>
        <w:tblW w:w="0" w:type="auto"/>
        <w:jc w:val="center"/>
        <w:tblLook w:val="04A0" w:firstRow="1" w:lastRow="0" w:firstColumn="1" w:lastColumn="0" w:noHBand="0" w:noVBand="1"/>
      </w:tblPr>
      <w:tblGrid>
        <w:gridCol w:w="1337"/>
        <w:gridCol w:w="5812"/>
      </w:tblGrid>
      <w:tr w:rsidR="00E362AE" w:rsidRPr="00C9647D" w14:paraId="79FB8C6E" w14:textId="77777777" w:rsidTr="00584380">
        <w:trPr>
          <w:cnfStyle w:val="100000000000" w:firstRow="1" w:lastRow="0" w:firstColumn="0" w:lastColumn="0" w:oddVBand="0" w:evenVBand="0" w:oddHBand="0"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7149" w:type="dxa"/>
            <w:gridSpan w:val="2"/>
          </w:tcPr>
          <w:p w14:paraId="63B38B80" w14:textId="02081AF5" w:rsidR="00E362AE" w:rsidRPr="00986B1A" w:rsidRDefault="00E362AE" w:rsidP="00584380">
            <w:pPr>
              <w:spacing w:line="276" w:lineRule="auto"/>
              <w:jc w:val="center"/>
              <w:rPr>
                <w:rFonts w:cstheme="minorHAnsi"/>
                <w:sz w:val="20"/>
                <w:szCs w:val="20"/>
              </w:rPr>
            </w:pPr>
            <w:r>
              <w:rPr>
                <w:rFonts w:cstheme="minorHAnsi"/>
                <w:sz w:val="20"/>
                <w:szCs w:val="20"/>
              </w:rPr>
              <w:t xml:space="preserve">Struktura </w:t>
            </w:r>
            <w:r w:rsidRPr="00986B1A">
              <w:rPr>
                <w:rFonts w:cstheme="minorHAnsi"/>
                <w:sz w:val="20"/>
                <w:szCs w:val="20"/>
              </w:rPr>
              <w:t>T</w:t>
            </w:r>
            <w:r>
              <w:rPr>
                <w:rFonts w:cstheme="minorHAnsi"/>
                <w:sz w:val="20"/>
                <w:szCs w:val="20"/>
              </w:rPr>
              <w:t>IM-ova</w:t>
            </w:r>
            <w:r w:rsidRPr="00986B1A">
              <w:rPr>
                <w:rFonts w:cstheme="minorHAnsi"/>
                <w:sz w:val="20"/>
                <w:szCs w:val="20"/>
              </w:rPr>
              <w:t xml:space="preserve"> dentalne zdravstvene zaštite </w:t>
            </w:r>
          </w:p>
        </w:tc>
      </w:tr>
      <w:tr w:rsidR="00704FF5" w:rsidRPr="00C9647D" w14:paraId="3AD2E5D4" w14:textId="77777777" w:rsidTr="00584380">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42475D7C" w14:textId="77777777" w:rsidR="00704FF5" w:rsidRDefault="00704FF5" w:rsidP="00704FF5">
            <w:pPr>
              <w:pStyle w:val="t-9-8"/>
              <w:spacing w:line="276" w:lineRule="auto"/>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5812" w:type="dxa"/>
          </w:tcPr>
          <w:p w14:paraId="46DA2BE6" w14:textId="096AF4D7" w:rsidR="00704FF5" w:rsidRPr="00524FC8" w:rsidRDefault="00704FF5" w:rsidP="00704FF5">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24FC8">
              <w:rPr>
                <w:rFonts w:cstheme="minorHAnsi"/>
                <w:sz w:val="20"/>
                <w:szCs w:val="20"/>
              </w:rPr>
              <w:t>Tim dentalne zdravstvene zaštite u Koprivnici</w:t>
            </w:r>
            <w:r>
              <w:rPr>
                <w:rFonts w:cstheme="minorHAnsi"/>
                <w:sz w:val="20"/>
                <w:szCs w:val="20"/>
              </w:rPr>
              <w:t xml:space="preserve"> - </w:t>
            </w:r>
            <w:r w:rsidRPr="00524FC8">
              <w:rPr>
                <w:rFonts w:cstheme="minorHAnsi"/>
                <w:sz w:val="20"/>
                <w:szCs w:val="20"/>
              </w:rPr>
              <w:t>Sanja Turinski Gogić, dr.</w:t>
            </w:r>
            <w:r>
              <w:rPr>
                <w:rFonts w:cstheme="minorHAnsi"/>
                <w:sz w:val="20"/>
                <w:szCs w:val="20"/>
              </w:rPr>
              <w:t xml:space="preserve"> </w:t>
            </w:r>
            <w:r w:rsidRPr="00524FC8">
              <w:rPr>
                <w:rFonts w:cstheme="minorHAnsi"/>
                <w:sz w:val="20"/>
                <w:szCs w:val="20"/>
              </w:rPr>
              <w:t>med.</w:t>
            </w:r>
            <w:r>
              <w:rPr>
                <w:rFonts w:cstheme="minorHAnsi"/>
                <w:sz w:val="20"/>
                <w:szCs w:val="20"/>
              </w:rPr>
              <w:t xml:space="preserve"> </w:t>
            </w:r>
            <w:r w:rsidRPr="00524FC8">
              <w:rPr>
                <w:rFonts w:cstheme="minorHAnsi"/>
                <w:sz w:val="20"/>
                <w:szCs w:val="20"/>
              </w:rPr>
              <w:t>dent.</w:t>
            </w:r>
          </w:p>
        </w:tc>
      </w:tr>
      <w:tr w:rsidR="00704FF5" w:rsidRPr="00C9647D" w14:paraId="5651A8FB" w14:textId="77777777" w:rsidTr="00584380">
        <w:trPr>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47C7D699" w14:textId="77777777" w:rsidR="00704FF5" w:rsidRPr="00C9647D" w:rsidRDefault="00704FF5" w:rsidP="00704FF5">
            <w:pPr>
              <w:pStyle w:val="t-9-8"/>
              <w:spacing w:line="276" w:lineRule="auto"/>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5812" w:type="dxa"/>
          </w:tcPr>
          <w:p w14:paraId="58808A97" w14:textId="0C76F8AD" w:rsidR="00704FF5" w:rsidRPr="00B75236" w:rsidRDefault="00704FF5" w:rsidP="00704FF5">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24FC8">
              <w:rPr>
                <w:rFonts w:cstheme="minorHAnsi"/>
                <w:sz w:val="20"/>
                <w:szCs w:val="20"/>
              </w:rPr>
              <w:t>Tim dentalne zdravstvene zaštite u Koprivnici</w:t>
            </w:r>
            <w:r>
              <w:rPr>
                <w:rFonts w:cstheme="minorHAnsi"/>
                <w:sz w:val="20"/>
                <w:szCs w:val="20"/>
              </w:rPr>
              <w:t xml:space="preserve"> - </w:t>
            </w:r>
            <w:r w:rsidRPr="00524FC8">
              <w:rPr>
                <w:rFonts w:cstheme="minorHAnsi"/>
                <w:sz w:val="20"/>
                <w:szCs w:val="20"/>
              </w:rPr>
              <w:t>Nikolina Kuzmić Šelimber</w:t>
            </w:r>
            <w:r>
              <w:rPr>
                <w:rFonts w:cstheme="minorHAnsi"/>
                <w:sz w:val="20"/>
                <w:szCs w:val="20"/>
              </w:rPr>
              <w:t>, dr. med. dent.</w:t>
            </w:r>
          </w:p>
        </w:tc>
      </w:tr>
      <w:tr w:rsidR="00704FF5" w:rsidRPr="00C9647D" w14:paraId="63C9BC54" w14:textId="77777777" w:rsidTr="00584380">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15CC9521" w14:textId="77777777" w:rsidR="00704FF5" w:rsidRPr="00C9647D" w:rsidRDefault="00704FF5" w:rsidP="00704FF5">
            <w:pPr>
              <w:pStyle w:val="t-9-8"/>
              <w:spacing w:line="276" w:lineRule="auto"/>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3.</w:t>
            </w:r>
          </w:p>
        </w:tc>
        <w:tc>
          <w:tcPr>
            <w:tcW w:w="5812" w:type="dxa"/>
          </w:tcPr>
          <w:p w14:paraId="6481D4B3" w14:textId="59B2C1B6" w:rsidR="00704FF5" w:rsidRPr="00B75236" w:rsidRDefault="00704FF5" w:rsidP="00704FF5">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24FC8">
              <w:rPr>
                <w:rFonts w:cstheme="minorHAnsi"/>
                <w:sz w:val="20"/>
                <w:szCs w:val="20"/>
              </w:rPr>
              <w:t>Tim dentalne zdravstvene zaštite u Koprivnici</w:t>
            </w:r>
            <w:r>
              <w:rPr>
                <w:rFonts w:cstheme="minorHAnsi"/>
                <w:sz w:val="20"/>
                <w:szCs w:val="20"/>
              </w:rPr>
              <w:t xml:space="preserve"> -</w:t>
            </w:r>
            <w:r w:rsidRPr="00524FC8">
              <w:rPr>
                <w:rFonts w:cstheme="minorHAnsi"/>
                <w:sz w:val="20"/>
                <w:szCs w:val="20"/>
              </w:rPr>
              <w:t xml:space="preserve"> Anđela Gregur</w:t>
            </w:r>
            <w:r>
              <w:rPr>
                <w:rFonts w:cstheme="minorHAnsi"/>
                <w:sz w:val="20"/>
                <w:szCs w:val="20"/>
              </w:rPr>
              <w:t>, dr. med. dent.</w:t>
            </w:r>
          </w:p>
        </w:tc>
      </w:tr>
      <w:tr w:rsidR="00704FF5" w:rsidRPr="00C9647D" w14:paraId="02E10EF7" w14:textId="77777777" w:rsidTr="00584380">
        <w:trPr>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4D4AD288" w14:textId="77777777" w:rsidR="00704FF5" w:rsidRDefault="00704FF5" w:rsidP="00704FF5">
            <w:pPr>
              <w:pStyle w:val="t-9-8"/>
              <w:spacing w:line="276" w:lineRule="auto"/>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4.</w:t>
            </w:r>
          </w:p>
        </w:tc>
        <w:tc>
          <w:tcPr>
            <w:tcW w:w="5812" w:type="dxa"/>
          </w:tcPr>
          <w:p w14:paraId="4A7B9A73" w14:textId="555190DA" w:rsidR="00704FF5" w:rsidRPr="00524FC8" w:rsidRDefault="00704FF5" w:rsidP="00704FF5">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524FC8">
              <w:rPr>
                <w:rFonts w:cstheme="minorHAnsi"/>
                <w:sz w:val="20"/>
                <w:szCs w:val="20"/>
              </w:rPr>
              <w:t>Tim dentalne zdravstvene zaštite u Koprivnici</w:t>
            </w:r>
            <w:r>
              <w:rPr>
                <w:rFonts w:cstheme="minorHAnsi"/>
                <w:sz w:val="20"/>
                <w:szCs w:val="20"/>
              </w:rPr>
              <w:t xml:space="preserve"> –</w:t>
            </w:r>
            <w:r w:rsidRPr="00524FC8">
              <w:rPr>
                <w:rFonts w:cstheme="minorHAnsi"/>
                <w:sz w:val="20"/>
                <w:szCs w:val="20"/>
              </w:rPr>
              <w:t xml:space="preserve"> </w:t>
            </w:r>
            <w:r>
              <w:rPr>
                <w:rFonts w:cstheme="minorHAnsi"/>
                <w:sz w:val="20"/>
                <w:szCs w:val="20"/>
              </w:rPr>
              <w:t>Karlo Pjetri, dr. med. dent.</w:t>
            </w:r>
          </w:p>
        </w:tc>
      </w:tr>
      <w:tr w:rsidR="00E362AE" w:rsidRPr="00C9647D" w14:paraId="24F69C90" w14:textId="77777777" w:rsidTr="00584380">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0F07BD66" w14:textId="77777777" w:rsidR="00E362AE" w:rsidRDefault="00E362AE" w:rsidP="00584380">
            <w:pPr>
              <w:pStyle w:val="t-9-8"/>
              <w:spacing w:line="276" w:lineRule="auto"/>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5.</w:t>
            </w:r>
          </w:p>
        </w:tc>
        <w:tc>
          <w:tcPr>
            <w:tcW w:w="5812" w:type="dxa"/>
          </w:tcPr>
          <w:p w14:paraId="36F9B737" w14:textId="25B13B5E" w:rsidR="00E362AE" w:rsidRPr="00524FC8" w:rsidRDefault="00E362AE" w:rsidP="00584380">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24FC8">
              <w:rPr>
                <w:rFonts w:cstheme="minorHAnsi"/>
                <w:sz w:val="20"/>
                <w:szCs w:val="20"/>
              </w:rPr>
              <w:t>Tim dentalne zdravstvene zaštite u Koprivnici</w:t>
            </w:r>
            <w:r>
              <w:rPr>
                <w:rFonts w:cstheme="minorHAnsi"/>
                <w:sz w:val="20"/>
                <w:szCs w:val="20"/>
              </w:rPr>
              <w:t xml:space="preserve"> –</w:t>
            </w:r>
            <w:r w:rsidRPr="00524FC8">
              <w:rPr>
                <w:rFonts w:cstheme="minorHAnsi"/>
                <w:sz w:val="20"/>
                <w:szCs w:val="20"/>
              </w:rPr>
              <w:t xml:space="preserve"> </w:t>
            </w:r>
            <w:r w:rsidR="00704FF5">
              <w:rPr>
                <w:rFonts w:cstheme="minorHAnsi"/>
                <w:sz w:val="20"/>
                <w:szCs w:val="20"/>
              </w:rPr>
              <w:t>Ana</w:t>
            </w:r>
            <w:r>
              <w:rPr>
                <w:rFonts w:cstheme="minorHAnsi"/>
                <w:sz w:val="20"/>
                <w:szCs w:val="20"/>
              </w:rPr>
              <w:t xml:space="preserve"> Pjetri, dr. med. dent.</w:t>
            </w:r>
          </w:p>
        </w:tc>
      </w:tr>
      <w:tr w:rsidR="00E362AE" w:rsidRPr="00C9647D" w14:paraId="3988E410" w14:textId="77777777" w:rsidTr="00584380">
        <w:trPr>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23E10327" w14:textId="77777777" w:rsidR="00E362AE" w:rsidRPr="00C9647D" w:rsidRDefault="00E362AE" w:rsidP="00584380">
            <w:pPr>
              <w:pStyle w:val="t-9-8"/>
              <w:spacing w:line="276" w:lineRule="auto"/>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6</w:t>
            </w:r>
            <w:r w:rsidRPr="00C9647D">
              <w:rPr>
                <w:rFonts w:asciiTheme="minorHAnsi" w:hAnsiTheme="minorHAnsi" w:cstheme="minorHAnsi"/>
                <w:color w:val="000000"/>
                <w:sz w:val="20"/>
                <w:szCs w:val="20"/>
              </w:rPr>
              <w:t>.</w:t>
            </w:r>
          </w:p>
        </w:tc>
        <w:tc>
          <w:tcPr>
            <w:tcW w:w="5812" w:type="dxa"/>
          </w:tcPr>
          <w:p w14:paraId="0A42A38C" w14:textId="77777777" w:rsidR="00E362AE" w:rsidRPr="00C9647D" w:rsidRDefault="00E362AE" w:rsidP="00584380">
            <w:pPr>
              <w:pStyle w:val="t-9-8"/>
              <w:spacing w:line="276"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B75236">
              <w:rPr>
                <w:rFonts w:asciiTheme="minorHAnsi" w:hAnsiTheme="minorHAnsi" w:cstheme="minorHAnsi"/>
                <w:color w:val="000000"/>
                <w:sz w:val="20"/>
                <w:szCs w:val="20"/>
              </w:rPr>
              <w:t xml:space="preserve">Tim </w:t>
            </w:r>
            <w:r>
              <w:rPr>
                <w:rFonts w:asciiTheme="minorHAnsi" w:hAnsiTheme="minorHAnsi" w:cstheme="minorHAnsi"/>
                <w:color w:val="000000"/>
                <w:sz w:val="20"/>
                <w:szCs w:val="20"/>
              </w:rPr>
              <w:t xml:space="preserve">dentalne </w:t>
            </w:r>
            <w:r w:rsidRPr="00B75236">
              <w:rPr>
                <w:rFonts w:asciiTheme="minorHAnsi" w:hAnsiTheme="minorHAnsi" w:cstheme="minorHAnsi"/>
                <w:color w:val="000000"/>
                <w:sz w:val="20"/>
                <w:szCs w:val="20"/>
              </w:rPr>
              <w:t>zdravstvene zaštite</w:t>
            </w:r>
            <w:r>
              <w:rPr>
                <w:rFonts w:asciiTheme="minorHAnsi" w:hAnsiTheme="minorHAnsi" w:cstheme="minorHAnsi"/>
                <w:color w:val="000000"/>
                <w:sz w:val="20"/>
                <w:szCs w:val="20"/>
              </w:rPr>
              <w:t xml:space="preserve"> </w:t>
            </w:r>
            <w:r w:rsidRPr="00B75236">
              <w:rPr>
                <w:rFonts w:asciiTheme="minorHAnsi" w:hAnsiTheme="minorHAnsi" w:cstheme="minorHAnsi"/>
                <w:color w:val="000000"/>
                <w:sz w:val="20"/>
                <w:szCs w:val="20"/>
              </w:rPr>
              <w:t>u</w:t>
            </w:r>
            <w:r>
              <w:rPr>
                <w:rFonts w:asciiTheme="minorHAnsi" w:hAnsiTheme="minorHAnsi" w:cstheme="minorHAnsi"/>
                <w:color w:val="000000"/>
                <w:sz w:val="20"/>
                <w:szCs w:val="20"/>
              </w:rPr>
              <w:t xml:space="preserve"> Goli –</w:t>
            </w:r>
            <w:r>
              <w:t xml:space="preserve"> </w:t>
            </w:r>
            <w:r w:rsidRPr="00524FC8">
              <w:rPr>
                <w:rFonts w:asciiTheme="minorHAnsi" w:hAnsiTheme="minorHAnsi" w:cstheme="minorHAnsi"/>
                <w:color w:val="000000"/>
                <w:sz w:val="20"/>
                <w:szCs w:val="20"/>
              </w:rPr>
              <w:t>Ana Zrna, dr.</w:t>
            </w:r>
            <w:r>
              <w:rPr>
                <w:rFonts w:asciiTheme="minorHAnsi" w:hAnsiTheme="minorHAnsi" w:cstheme="minorHAnsi"/>
                <w:color w:val="000000"/>
                <w:sz w:val="20"/>
                <w:szCs w:val="20"/>
              </w:rPr>
              <w:t xml:space="preserve"> </w:t>
            </w:r>
            <w:r w:rsidRPr="00524FC8">
              <w:rPr>
                <w:rFonts w:asciiTheme="minorHAnsi" w:hAnsiTheme="minorHAnsi" w:cstheme="minorHAnsi"/>
                <w:color w:val="000000"/>
                <w:sz w:val="20"/>
                <w:szCs w:val="20"/>
              </w:rPr>
              <w:t>med.</w:t>
            </w:r>
            <w:r>
              <w:rPr>
                <w:rFonts w:asciiTheme="minorHAnsi" w:hAnsiTheme="minorHAnsi" w:cstheme="minorHAnsi"/>
                <w:color w:val="000000"/>
                <w:sz w:val="20"/>
                <w:szCs w:val="20"/>
              </w:rPr>
              <w:t xml:space="preserve"> dent.</w:t>
            </w:r>
          </w:p>
        </w:tc>
      </w:tr>
      <w:tr w:rsidR="00E362AE" w:rsidRPr="00C9647D" w14:paraId="05D48B06" w14:textId="77777777" w:rsidTr="00584380">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226ED6A3" w14:textId="5C796F5D" w:rsidR="00E362AE" w:rsidRDefault="00704FF5" w:rsidP="00584380">
            <w:pPr>
              <w:pStyle w:val="t-9-8"/>
              <w:spacing w:line="276" w:lineRule="auto"/>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7</w:t>
            </w:r>
            <w:r w:rsidR="00E362AE">
              <w:rPr>
                <w:rFonts w:asciiTheme="minorHAnsi" w:hAnsiTheme="minorHAnsi" w:cstheme="minorHAnsi"/>
                <w:color w:val="000000"/>
                <w:sz w:val="20"/>
                <w:szCs w:val="20"/>
              </w:rPr>
              <w:t>.</w:t>
            </w:r>
          </w:p>
        </w:tc>
        <w:tc>
          <w:tcPr>
            <w:tcW w:w="5812" w:type="dxa"/>
          </w:tcPr>
          <w:p w14:paraId="112CFC37" w14:textId="77777777" w:rsidR="00E362AE" w:rsidRPr="00B75236" w:rsidRDefault="00E362AE" w:rsidP="00584380">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B75236">
              <w:rPr>
                <w:rFonts w:cstheme="minorHAnsi"/>
                <w:color w:val="000000"/>
                <w:sz w:val="20"/>
                <w:szCs w:val="20"/>
              </w:rPr>
              <w:t xml:space="preserve">Tim </w:t>
            </w:r>
            <w:r>
              <w:rPr>
                <w:rFonts w:cstheme="minorHAnsi"/>
                <w:color w:val="000000"/>
                <w:sz w:val="20"/>
                <w:szCs w:val="20"/>
              </w:rPr>
              <w:t xml:space="preserve">dentalne </w:t>
            </w:r>
            <w:r w:rsidRPr="00B75236">
              <w:rPr>
                <w:rFonts w:cstheme="minorHAnsi"/>
                <w:color w:val="000000"/>
                <w:sz w:val="20"/>
                <w:szCs w:val="20"/>
              </w:rPr>
              <w:t>zdravstvene zaštite</w:t>
            </w:r>
            <w:r>
              <w:rPr>
                <w:rFonts w:cstheme="minorHAnsi"/>
                <w:color w:val="000000"/>
                <w:sz w:val="20"/>
                <w:szCs w:val="20"/>
              </w:rPr>
              <w:t xml:space="preserve"> </w:t>
            </w:r>
            <w:r w:rsidRPr="00B75236">
              <w:rPr>
                <w:rFonts w:cstheme="minorHAnsi"/>
                <w:color w:val="000000"/>
                <w:sz w:val="20"/>
                <w:szCs w:val="20"/>
              </w:rPr>
              <w:t>u</w:t>
            </w:r>
            <w:r>
              <w:rPr>
                <w:rFonts w:cstheme="minorHAnsi"/>
                <w:color w:val="000000"/>
                <w:sz w:val="20"/>
                <w:szCs w:val="20"/>
              </w:rPr>
              <w:t xml:space="preserve"> Križevcima –</w:t>
            </w:r>
            <w:r>
              <w:t xml:space="preserve"> </w:t>
            </w:r>
            <w:r>
              <w:rPr>
                <w:rFonts w:cstheme="minorHAnsi"/>
                <w:color w:val="000000"/>
                <w:sz w:val="20"/>
                <w:szCs w:val="20"/>
              </w:rPr>
              <w:t>Josipa Sović</w:t>
            </w:r>
            <w:r w:rsidRPr="00524FC8">
              <w:rPr>
                <w:rFonts w:cstheme="minorHAnsi"/>
                <w:color w:val="000000"/>
                <w:sz w:val="20"/>
                <w:szCs w:val="20"/>
              </w:rPr>
              <w:t>, dr.</w:t>
            </w:r>
            <w:r>
              <w:rPr>
                <w:rFonts w:cstheme="minorHAnsi"/>
                <w:color w:val="000000"/>
                <w:sz w:val="20"/>
                <w:szCs w:val="20"/>
              </w:rPr>
              <w:t xml:space="preserve"> </w:t>
            </w:r>
            <w:r w:rsidRPr="00524FC8">
              <w:rPr>
                <w:rFonts w:cstheme="minorHAnsi"/>
                <w:color w:val="000000"/>
                <w:sz w:val="20"/>
                <w:szCs w:val="20"/>
              </w:rPr>
              <w:t>med.</w:t>
            </w:r>
            <w:r>
              <w:rPr>
                <w:rFonts w:cstheme="minorHAnsi"/>
                <w:color w:val="000000"/>
                <w:sz w:val="20"/>
                <w:szCs w:val="20"/>
              </w:rPr>
              <w:t xml:space="preserve"> dent.</w:t>
            </w:r>
          </w:p>
        </w:tc>
      </w:tr>
      <w:tr w:rsidR="00E362AE" w:rsidRPr="00C9647D" w14:paraId="2DBACB96" w14:textId="77777777" w:rsidTr="00584380">
        <w:trPr>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45E60BC5" w14:textId="160A50E4" w:rsidR="00E362AE" w:rsidRDefault="00704FF5" w:rsidP="00584380">
            <w:pPr>
              <w:pStyle w:val="t-9-8"/>
              <w:spacing w:line="276" w:lineRule="auto"/>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8</w:t>
            </w:r>
            <w:r w:rsidR="00E362AE">
              <w:rPr>
                <w:rFonts w:asciiTheme="minorHAnsi" w:hAnsiTheme="minorHAnsi" w:cstheme="minorHAnsi"/>
                <w:color w:val="000000"/>
                <w:sz w:val="20"/>
                <w:szCs w:val="20"/>
              </w:rPr>
              <w:t>.</w:t>
            </w:r>
          </w:p>
        </w:tc>
        <w:tc>
          <w:tcPr>
            <w:tcW w:w="5812" w:type="dxa"/>
          </w:tcPr>
          <w:p w14:paraId="255E4CF3" w14:textId="77777777" w:rsidR="00E362AE" w:rsidRPr="00B75236" w:rsidRDefault="00E362AE" w:rsidP="00584380">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75236">
              <w:rPr>
                <w:rFonts w:cstheme="minorHAnsi"/>
                <w:color w:val="000000"/>
                <w:sz w:val="20"/>
                <w:szCs w:val="20"/>
              </w:rPr>
              <w:t xml:space="preserve">Tim </w:t>
            </w:r>
            <w:r>
              <w:rPr>
                <w:rFonts w:cstheme="minorHAnsi"/>
                <w:color w:val="000000"/>
                <w:sz w:val="20"/>
                <w:szCs w:val="20"/>
              </w:rPr>
              <w:t xml:space="preserve">dentalne </w:t>
            </w:r>
            <w:r w:rsidRPr="00B75236">
              <w:rPr>
                <w:rFonts w:cstheme="minorHAnsi"/>
                <w:color w:val="000000"/>
                <w:sz w:val="20"/>
                <w:szCs w:val="20"/>
              </w:rPr>
              <w:t>zdravstvene zaštite</w:t>
            </w:r>
            <w:r>
              <w:rPr>
                <w:rFonts w:cstheme="minorHAnsi"/>
                <w:color w:val="000000"/>
                <w:sz w:val="20"/>
                <w:szCs w:val="20"/>
              </w:rPr>
              <w:t xml:space="preserve"> </w:t>
            </w:r>
            <w:r w:rsidRPr="00B75236">
              <w:rPr>
                <w:rFonts w:cstheme="minorHAnsi"/>
                <w:color w:val="000000"/>
                <w:sz w:val="20"/>
                <w:szCs w:val="20"/>
              </w:rPr>
              <w:t>u</w:t>
            </w:r>
            <w:r>
              <w:rPr>
                <w:rFonts w:cstheme="minorHAnsi"/>
                <w:color w:val="000000"/>
                <w:sz w:val="20"/>
                <w:szCs w:val="20"/>
              </w:rPr>
              <w:t xml:space="preserve"> Križevcima –</w:t>
            </w:r>
            <w:r>
              <w:t xml:space="preserve"> </w:t>
            </w:r>
            <w:r>
              <w:rPr>
                <w:rFonts w:cstheme="minorHAnsi"/>
                <w:color w:val="000000"/>
                <w:sz w:val="20"/>
                <w:szCs w:val="20"/>
              </w:rPr>
              <w:t>Aleksandra Jurić</w:t>
            </w:r>
            <w:r w:rsidRPr="00524FC8">
              <w:rPr>
                <w:rFonts w:cstheme="minorHAnsi"/>
                <w:color w:val="000000"/>
                <w:sz w:val="20"/>
                <w:szCs w:val="20"/>
              </w:rPr>
              <w:t>, dr.</w:t>
            </w:r>
            <w:r>
              <w:rPr>
                <w:rFonts w:cstheme="minorHAnsi"/>
                <w:color w:val="000000"/>
                <w:sz w:val="20"/>
                <w:szCs w:val="20"/>
              </w:rPr>
              <w:t xml:space="preserve"> </w:t>
            </w:r>
            <w:r w:rsidRPr="00524FC8">
              <w:rPr>
                <w:rFonts w:cstheme="minorHAnsi"/>
                <w:color w:val="000000"/>
                <w:sz w:val="20"/>
                <w:szCs w:val="20"/>
              </w:rPr>
              <w:t>med.</w:t>
            </w:r>
            <w:r>
              <w:rPr>
                <w:rFonts w:cstheme="minorHAnsi"/>
                <w:color w:val="000000"/>
                <w:sz w:val="20"/>
                <w:szCs w:val="20"/>
              </w:rPr>
              <w:t xml:space="preserve"> dent.</w:t>
            </w:r>
          </w:p>
        </w:tc>
      </w:tr>
      <w:tr w:rsidR="00704FF5" w:rsidRPr="00C9647D" w14:paraId="5BBB27E0" w14:textId="77777777" w:rsidTr="00584380">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1AFEE166" w14:textId="5F5E66D0" w:rsidR="00704FF5" w:rsidRDefault="00704FF5" w:rsidP="00704FF5">
            <w:pPr>
              <w:pStyle w:val="t-9-8"/>
              <w:spacing w:line="276" w:lineRule="auto"/>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9.</w:t>
            </w:r>
          </w:p>
        </w:tc>
        <w:tc>
          <w:tcPr>
            <w:tcW w:w="5812" w:type="dxa"/>
          </w:tcPr>
          <w:p w14:paraId="3F19CC30" w14:textId="44EA48C8" w:rsidR="00704FF5" w:rsidRPr="00B75236" w:rsidRDefault="00704FF5" w:rsidP="00704FF5">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B75236">
              <w:rPr>
                <w:rFonts w:cstheme="minorHAnsi"/>
                <w:color w:val="000000"/>
                <w:sz w:val="20"/>
                <w:szCs w:val="20"/>
              </w:rPr>
              <w:t xml:space="preserve">Tim </w:t>
            </w:r>
            <w:r>
              <w:rPr>
                <w:rFonts w:cstheme="minorHAnsi"/>
                <w:color w:val="000000"/>
                <w:sz w:val="20"/>
                <w:szCs w:val="20"/>
              </w:rPr>
              <w:t xml:space="preserve">dentalne </w:t>
            </w:r>
            <w:r w:rsidRPr="00B75236">
              <w:rPr>
                <w:rFonts w:cstheme="minorHAnsi"/>
                <w:color w:val="000000"/>
                <w:sz w:val="20"/>
                <w:szCs w:val="20"/>
              </w:rPr>
              <w:t>zdravstvene zaštite</w:t>
            </w:r>
            <w:r>
              <w:rPr>
                <w:rFonts w:cstheme="minorHAnsi"/>
                <w:color w:val="000000"/>
                <w:sz w:val="20"/>
                <w:szCs w:val="20"/>
              </w:rPr>
              <w:t xml:space="preserve"> </w:t>
            </w:r>
            <w:r w:rsidRPr="00B75236">
              <w:rPr>
                <w:rFonts w:cstheme="minorHAnsi"/>
                <w:color w:val="000000"/>
                <w:sz w:val="20"/>
                <w:szCs w:val="20"/>
              </w:rPr>
              <w:t>u</w:t>
            </w:r>
            <w:r>
              <w:rPr>
                <w:rFonts w:cstheme="minorHAnsi"/>
                <w:color w:val="000000"/>
                <w:sz w:val="20"/>
                <w:szCs w:val="20"/>
              </w:rPr>
              <w:t xml:space="preserve"> Križevcima –</w:t>
            </w:r>
            <w:r>
              <w:t xml:space="preserve"> </w:t>
            </w:r>
            <w:r>
              <w:rPr>
                <w:rFonts w:cstheme="minorHAnsi"/>
                <w:color w:val="000000"/>
                <w:sz w:val="20"/>
                <w:szCs w:val="20"/>
              </w:rPr>
              <w:t>Lucija Siladi</w:t>
            </w:r>
            <w:r w:rsidRPr="00524FC8">
              <w:rPr>
                <w:rFonts w:cstheme="minorHAnsi"/>
                <w:color w:val="000000"/>
                <w:sz w:val="20"/>
                <w:szCs w:val="20"/>
              </w:rPr>
              <w:t>, dr.</w:t>
            </w:r>
            <w:r>
              <w:rPr>
                <w:rFonts w:cstheme="minorHAnsi"/>
                <w:color w:val="000000"/>
                <w:sz w:val="20"/>
                <w:szCs w:val="20"/>
              </w:rPr>
              <w:t xml:space="preserve"> </w:t>
            </w:r>
            <w:r w:rsidRPr="00524FC8">
              <w:rPr>
                <w:rFonts w:cstheme="minorHAnsi"/>
                <w:color w:val="000000"/>
                <w:sz w:val="20"/>
                <w:szCs w:val="20"/>
              </w:rPr>
              <w:t>med.</w:t>
            </w:r>
            <w:r>
              <w:rPr>
                <w:rFonts w:cstheme="minorHAnsi"/>
                <w:color w:val="000000"/>
                <w:sz w:val="20"/>
                <w:szCs w:val="20"/>
              </w:rPr>
              <w:t xml:space="preserve"> dent.</w:t>
            </w:r>
          </w:p>
        </w:tc>
      </w:tr>
      <w:tr w:rsidR="00704FF5" w:rsidRPr="00C9647D" w14:paraId="52F734B4" w14:textId="77777777" w:rsidTr="00584380">
        <w:trPr>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72211401" w14:textId="77777777" w:rsidR="00704FF5" w:rsidRDefault="00704FF5" w:rsidP="00704FF5">
            <w:pPr>
              <w:pStyle w:val="t-9-8"/>
              <w:spacing w:line="276" w:lineRule="auto"/>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10.</w:t>
            </w:r>
          </w:p>
        </w:tc>
        <w:tc>
          <w:tcPr>
            <w:tcW w:w="5812" w:type="dxa"/>
          </w:tcPr>
          <w:p w14:paraId="7A095462" w14:textId="77777777" w:rsidR="00704FF5" w:rsidRPr="00B75236" w:rsidRDefault="00704FF5" w:rsidP="00704FF5">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75236">
              <w:rPr>
                <w:rFonts w:cstheme="minorHAnsi"/>
                <w:color w:val="000000"/>
                <w:sz w:val="20"/>
                <w:szCs w:val="20"/>
              </w:rPr>
              <w:t xml:space="preserve">Tim </w:t>
            </w:r>
            <w:r>
              <w:rPr>
                <w:rFonts w:cstheme="minorHAnsi"/>
                <w:color w:val="000000"/>
                <w:sz w:val="20"/>
                <w:szCs w:val="20"/>
              </w:rPr>
              <w:t xml:space="preserve">dentalne </w:t>
            </w:r>
            <w:r w:rsidRPr="00B75236">
              <w:rPr>
                <w:rFonts w:cstheme="minorHAnsi"/>
                <w:color w:val="000000"/>
                <w:sz w:val="20"/>
                <w:szCs w:val="20"/>
              </w:rPr>
              <w:t>zdravstvene zaštite</w:t>
            </w:r>
            <w:r>
              <w:rPr>
                <w:rFonts w:cstheme="minorHAnsi"/>
                <w:color w:val="000000"/>
                <w:sz w:val="20"/>
                <w:szCs w:val="20"/>
              </w:rPr>
              <w:t xml:space="preserve"> </w:t>
            </w:r>
            <w:r w:rsidRPr="00B75236">
              <w:rPr>
                <w:rFonts w:cstheme="minorHAnsi"/>
                <w:color w:val="000000"/>
                <w:sz w:val="20"/>
                <w:szCs w:val="20"/>
              </w:rPr>
              <w:t>u</w:t>
            </w:r>
            <w:r>
              <w:rPr>
                <w:rFonts w:cstheme="minorHAnsi"/>
                <w:color w:val="000000"/>
                <w:sz w:val="20"/>
                <w:szCs w:val="20"/>
              </w:rPr>
              <w:t xml:space="preserve"> Gornjoj Rijeci –</w:t>
            </w:r>
            <w:r>
              <w:t xml:space="preserve"> </w:t>
            </w:r>
            <w:r>
              <w:rPr>
                <w:rFonts w:cstheme="minorHAnsi"/>
                <w:color w:val="000000"/>
                <w:sz w:val="20"/>
                <w:szCs w:val="20"/>
              </w:rPr>
              <w:t>Suzana Teklić,</w:t>
            </w:r>
            <w:r w:rsidRPr="00524FC8">
              <w:rPr>
                <w:rFonts w:cstheme="minorHAnsi"/>
                <w:color w:val="000000"/>
                <w:sz w:val="20"/>
                <w:szCs w:val="20"/>
              </w:rPr>
              <w:t xml:space="preserve"> dr.</w:t>
            </w:r>
            <w:r>
              <w:rPr>
                <w:rFonts w:cstheme="minorHAnsi"/>
                <w:color w:val="000000"/>
                <w:sz w:val="20"/>
                <w:szCs w:val="20"/>
              </w:rPr>
              <w:t xml:space="preserve"> </w:t>
            </w:r>
            <w:r w:rsidRPr="00524FC8">
              <w:rPr>
                <w:rFonts w:cstheme="minorHAnsi"/>
                <w:color w:val="000000"/>
                <w:sz w:val="20"/>
                <w:szCs w:val="20"/>
              </w:rPr>
              <w:t>med.</w:t>
            </w:r>
            <w:r>
              <w:rPr>
                <w:rFonts w:cstheme="minorHAnsi"/>
                <w:color w:val="000000"/>
                <w:sz w:val="20"/>
                <w:szCs w:val="20"/>
              </w:rPr>
              <w:t xml:space="preserve"> dent.</w:t>
            </w:r>
          </w:p>
        </w:tc>
      </w:tr>
      <w:tr w:rsidR="00704FF5" w:rsidRPr="00C9647D" w14:paraId="061E5B1A" w14:textId="77777777" w:rsidTr="00584380">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70ADB607" w14:textId="77777777" w:rsidR="00704FF5" w:rsidRDefault="00704FF5" w:rsidP="00704FF5">
            <w:pPr>
              <w:pStyle w:val="t-9-8"/>
              <w:spacing w:line="276" w:lineRule="auto"/>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11.</w:t>
            </w:r>
          </w:p>
        </w:tc>
        <w:tc>
          <w:tcPr>
            <w:tcW w:w="5812" w:type="dxa"/>
          </w:tcPr>
          <w:p w14:paraId="532D262C" w14:textId="1BEEBAD3" w:rsidR="00704FF5" w:rsidRPr="00B75236" w:rsidRDefault="00704FF5" w:rsidP="00704FF5">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B75236">
              <w:rPr>
                <w:rFonts w:cstheme="minorHAnsi"/>
                <w:color w:val="000000"/>
                <w:sz w:val="20"/>
                <w:szCs w:val="20"/>
              </w:rPr>
              <w:t xml:space="preserve">Tim </w:t>
            </w:r>
            <w:r>
              <w:rPr>
                <w:rFonts w:cstheme="minorHAnsi"/>
                <w:color w:val="000000"/>
                <w:sz w:val="20"/>
                <w:szCs w:val="20"/>
              </w:rPr>
              <w:t xml:space="preserve">dentalne </w:t>
            </w:r>
            <w:r w:rsidRPr="00B75236">
              <w:rPr>
                <w:rFonts w:cstheme="minorHAnsi"/>
                <w:color w:val="000000"/>
                <w:sz w:val="20"/>
                <w:szCs w:val="20"/>
              </w:rPr>
              <w:t>zdravstvene zaštite</w:t>
            </w:r>
            <w:r>
              <w:rPr>
                <w:rFonts w:cstheme="minorHAnsi"/>
                <w:color w:val="000000"/>
                <w:sz w:val="20"/>
                <w:szCs w:val="20"/>
              </w:rPr>
              <w:t xml:space="preserve"> </w:t>
            </w:r>
            <w:r w:rsidRPr="00B75236">
              <w:rPr>
                <w:rFonts w:cstheme="minorHAnsi"/>
                <w:color w:val="000000"/>
                <w:sz w:val="20"/>
                <w:szCs w:val="20"/>
              </w:rPr>
              <w:t>u</w:t>
            </w:r>
            <w:r>
              <w:rPr>
                <w:rFonts w:cstheme="minorHAnsi"/>
                <w:color w:val="000000"/>
                <w:sz w:val="20"/>
                <w:szCs w:val="20"/>
              </w:rPr>
              <w:t xml:space="preserve"> Svetom Ivanu Žabnu –</w:t>
            </w:r>
            <w:r>
              <w:t xml:space="preserve"> </w:t>
            </w:r>
            <w:r w:rsidRPr="00371F0B">
              <w:rPr>
                <w:rFonts w:cstheme="minorHAnsi"/>
                <w:color w:val="000000"/>
                <w:sz w:val="20"/>
                <w:szCs w:val="20"/>
              </w:rPr>
              <w:t xml:space="preserve">Viktorija </w:t>
            </w:r>
            <w:r>
              <w:rPr>
                <w:rFonts w:cstheme="minorHAnsi"/>
                <w:color w:val="000000"/>
                <w:sz w:val="20"/>
                <w:szCs w:val="20"/>
              </w:rPr>
              <w:t xml:space="preserve">Doria Čavljak, </w:t>
            </w:r>
            <w:r w:rsidRPr="00524FC8">
              <w:rPr>
                <w:rFonts w:cstheme="minorHAnsi"/>
                <w:color w:val="000000"/>
                <w:sz w:val="20"/>
                <w:szCs w:val="20"/>
              </w:rPr>
              <w:t>dr.</w:t>
            </w:r>
            <w:r>
              <w:rPr>
                <w:rFonts w:cstheme="minorHAnsi"/>
                <w:color w:val="000000"/>
                <w:sz w:val="20"/>
                <w:szCs w:val="20"/>
              </w:rPr>
              <w:t xml:space="preserve"> </w:t>
            </w:r>
            <w:r w:rsidRPr="00524FC8">
              <w:rPr>
                <w:rFonts w:cstheme="minorHAnsi"/>
                <w:color w:val="000000"/>
                <w:sz w:val="20"/>
                <w:szCs w:val="20"/>
              </w:rPr>
              <w:t>med.</w:t>
            </w:r>
            <w:r>
              <w:rPr>
                <w:rFonts w:cstheme="minorHAnsi"/>
                <w:color w:val="000000"/>
                <w:sz w:val="20"/>
                <w:szCs w:val="20"/>
              </w:rPr>
              <w:t xml:space="preserve"> dent.</w:t>
            </w:r>
          </w:p>
        </w:tc>
      </w:tr>
      <w:tr w:rsidR="00704FF5" w:rsidRPr="00C9647D" w14:paraId="460C5C87" w14:textId="77777777" w:rsidTr="00584380">
        <w:trPr>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5599A440" w14:textId="77777777" w:rsidR="00704FF5" w:rsidRDefault="00704FF5" w:rsidP="00704FF5">
            <w:pPr>
              <w:pStyle w:val="t-9-8"/>
              <w:spacing w:line="276" w:lineRule="auto"/>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12.</w:t>
            </w:r>
          </w:p>
        </w:tc>
        <w:tc>
          <w:tcPr>
            <w:tcW w:w="5812" w:type="dxa"/>
          </w:tcPr>
          <w:p w14:paraId="023F00BF" w14:textId="7E686946" w:rsidR="00704FF5" w:rsidRPr="00371F0B" w:rsidRDefault="00704FF5" w:rsidP="00704FF5">
            <w:pPr>
              <w:spacing w:line="276" w:lineRule="auto"/>
              <w:jc w:val="both"/>
              <w:cnfStyle w:val="000000000000" w:firstRow="0" w:lastRow="0" w:firstColumn="0" w:lastColumn="0" w:oddVBand="0" w:evenVBand="0" w:oddHBand="0" w:evenHBand="0" w:firstRowFirstColumn="0" w:firstRowLastColumn="0" w:lastRowFirstColumn="0" w:lastRowLastColumn="0"/>
            </w:pPr>
            <w:r w:rsidRPr="00B75236">
              <w:rPr>
                <w:rFonts w:cstheme="minorHAnsi"/>
                <w:color w:val="000000"/>
                <w:sz w:val="20"/>
                <w:szCs w:val="20"/>
              </w:rPr>
              <w:t xml:space="preserve">Tim </w:t>
            </w:r>
            <w:r>
              <w:rPr>
                <w:rFonts w:cstheme="minorHAnsi"/>
                <w:color w:val="000000"/>
                <w:sz w:val="20"/>
                <w:szCs w:val="20"/>
              </w:rPr>
              <w:t xml:space="preserve">dentalne </w:t>
            </w:r>
            <w:r w:rsidRPr="00B75236">
              <w:rPr>
                <w:rFonts w:cstheme="minorHAnsi"/>
                <w:color w:val="000000"/>
                <w:sz w:val="20"/>
                <w:szCs w:val="20"/>
              </w:rPr>
              <w:t>zdravstvene zaštite</w:t>
            </w:r>
            <w:r>
              <w:rPr>
                <w:rFonts w:cstheme="minorHAnsi"/>
                <w:color w:val="000000"/>
                <w:sz w:val="20"/>
                <w:szCs w:val="20"/>
              </w:rPr>
              <w:t xml:space="preserve"> </w:t>
            </w:r>
            <w:r w:rsidRPr="00B75236">
              <w:rPr>
                <w:rFonts w:cstheme="minorHAnsi"/>
                <w:color w:val="000000"/>
                <w:sz w:val="20"/>
                <w:szCs w:val="20"/>
              </w:rPr>
              <w:t>u</w:t>
            </w:r>
            <w:r>
              <w:rPr>
                <w:rFonts w:cstheme="minorHAnsi"/>
                <w:color w:val="000000"/>
                <w:sz w:val="20"/>
                <w:szCs w:val="20"/>
              </w:rPr>
              <w:t xml:space="preserve"> Đurđevcu – Daria Herman, dr. med. dent.</w:t>
            </w:r>
          </w:p>
        </w:tc>
      </w:tr>
      <w:tr w:rsidR="00704FF5" w:rsidRPr="00C9647D" w14:paraId="2A35645F" w14:textId="77777777" w:rsidTr="00584380">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63468946" w14:textId="77777777" w:rsidR="00704FF5" w:rsidRDefault="00704FF5" w:rsidP="00704FF5">
            <w:pPr>
              <w:pStyle w:val="t-9-8"/>
              <w:spacing w:line="276" w:lineRule="auto"/>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13.</w:t>
            </w:r>
          </w:p>
        </w:tc>
        <w:tc>
          <w:tcPr>
            <w:tcW w:w="5812" w:type="dxa"/>
          </w:tcPr>
          <w:p w14:paraId="240D384B" w14:textId="780BCA7F" w:rsidR="00704FF5" w:rsidRPr="00B75236" w:rsidRDefault="00704FF5" w:rsidP="00704FF5">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B75236">
              <w:rPr>
                <w:rFonts w:cstheme="minorHAnsi"/>
                <w:color w:val="000000"/>
                <w:sz w:val="20"/>
                <w:szCs w:val="20"/>
              </w:rPr>
              <w:t xml:space="preserve">Tim </w:t>
            </w:r>
            <w:r>
              <w:rPr>
                <w:rFonts w:cstheme="minorHAnsi"/>
                <w:color w:val="000000"/>
                <w:sz w:val="20"/>
                <w:szCs w:val="20"/>
              </w:rPr>
              <w:t xml:space="preserve">dentalne </w:t>
            </w:r>
            <w:r w:rsidRPr="00B75236">
              <w:rPr>
                <w:rFonts w:cstheme="minorHAnsi"/>
                <w:color w:val="000000"/>
                <w:sz w:val="20"/>
                <w:szCs w:val="20"/>
              </w:rPr>
              <w:t>zdravstvene zaštite</w:t>
            </w:r>
            <w:r>
              <w:rPr>
                <w:rFonts w:cstheme="minorHAnsi"/>
                <w:color w:val="000000"/>
                <w:sz w:val="20"/>
                <w:szCs w:val="20"/>
              </w:rPr>
              <w:t xml:space="preserve"> </w:t>
            </w:r>
            <w:r w:rsidRPr="00B75236">
              <w:rPr>
                <w:rFonts w:cstheme="minorHAnsi"/>
                <w:color w:val="000000"/>
                <w:sz w:val="20"/>
                <w:szCs w:val="20"/>
              </w:rPr>
              <w:t>u</w:t>
            </w:r>
            <w:r>
              <w:rPr>
                <w:rFonts w:cstheme="minorHAnsi"/>
                <w:color w:val="000000"/>
                <w:sz w:val="20"/>
                <w:szCs w:val="20"/>
              </w:rPr>
              <w:t xml:space="preserve"> </w:t>
            </w:r>
            <w:r w:rsidRPr="00371F0B">
              <w:rPr>
                <w:rFonts w:cstheme="minorHAnsi"/>
                <w:color w:val="000000"/>
                <w:sz w:val="20"/>
                <w:szCs w:val="20"/>
              </w:rPr>
              <w:t>Đurđevcu –</w:t>
            </w:r>
            <w:r w:rsidRPr="00371F0B">
              <w:rPr>
                <w:sz w:val="20"/>
                <w:szCs w:val="20"/>
              </w:rPr>
              <w:t xml:space="preserve"> Luka Repić</w:t>
            </w:r>
            <w:r w:rsidRPr="00371F0B">
              <w:rPr>
                <w:rFonts w:cstheme="minorHAnsi"/>
                <w:color w:val="000000"/>
                <w:sz w:val="20"/>
                <w:szCs w:val="20"/>
              </w:rPr>
              <w:t>, dr. med</w:t>
            </w:r>
            <w:r w:rsidRPr="00524FC8">
              <w:rPr>
                <w:rFonts w:cstheme="minorHAnsi"/>
                <w:color w:val="000000"/>
                <w:sz w:val="20"/>
                <w:szCs w:val="20"/>
              </w:rPr>
              <w:t>.</w:t>
            </w:r>
            <w:r>
              <w:rPr>
                <w:rFonts w:cstheme="minorHAnsi"/>
                <w:color w:val="000000"/>
                <w:sz w:val="20"/>
                <w:szCs w:val="20"/>
              </w:rPr>
              <w:t xml:space="preserve"> dent.</w:t>
            </w:r>
          </w:p>
        </w:tc>
      </w:tr>
      <w:tr w:rsidR="00704FF5" w:rsidRPr="00C9647D" w14:paraId="2782CA09" w14:textId="77777777" w:rsidTr="00584380">
        <w:trPr>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5D586328" w14:textId="77777777" w:rsidR="00704FF5" w:rsidRDefault="00704FF5" w:rsidP="00704FF5">
            <w:pPr>
              <w:pStyle w:val="t-9-8"/>
              <w:spacing w:line="276" w:lineRule="auto"/>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14.</w:t>
            </w:r>
          </w:p>
        </w:tc>
        <w:tc>
          <w:tcPr>
            <w:tcW w:w="5812" w:type="dxa"/>
          </w:tcPr>
          <w:p w14:paraId="22E0DCC9" w14:textId="1769060C" w:rsidR="00704FF5" w:rsidRPr="00B75236" w:rsidRDefault="00704FF5" w:rsidP="00704FF5">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75236">
              <w:rPr>
                <w:rFonts w:cstheme="minorHAnsi"/>
                <w:color w:val="000000"/>
                <w:sz w:val="20"/>
                <w:szCs w:val="20"/>
              </w:rPr>
              <w:t xml:space="preserve">Tim </w:t>
            </w:r>
            <w:r>
              <w:rPr>
                <w:rFonts w:cstheme="minorHAnsi"/>
                <w:color w:val="000000"/>
                <w:sz w:val="20"/>
                <w:szCs w:val="20"/>
              </w:rPr>
              <w:t xml:space="preserve">dentalne </w:t>
            </w:r>
            <w:r w:rsidRPr="00B75236">
              <w:rPr>
                <w:rFonts w:cstheme="minorHAnsi"/>
                <w:color w:val="000000"/>
                <w:sz w:val="20"/>
                <w:szCs w:val="20"/>
              </w:rPr>
              <w:t>zdravstvene zaštite</w:t>
            </w:r>
            <w:r>
              <w:rPr>
                <w:rFonts w:cstheme="minorHAnsi"/>
                <w:color w:val="000000"/>
                <w:sz w:val="20"/>
                <w:szCs w:val="20"/>
              </w:rPr>
              <w:t xml:space="preserve"> </w:t>
            </w:r>
            <w:r w:rsidRPr="00B75236">
              <w:rPr>
                <w:rFonts w:cstheme="minorHAnsi"/>
                <w:color w:val="000000"/>
                <w:sz w:val="20"/>
                <w:szCs w:val="20"/>
              </w:rPr>
              <w:t>u</w:t>
            </w:r>
            <w:r>
              <w:rPr>
                <w:rFonts w:cstheme="minorHAnsi"/>
                <w:color w:val="000000"/>
                <w:sz w:val="20"/>
                <w:szCs w:val="20"/>
              </w:rPr>
              <w:t xml:space="preserve"> Molvama</w:t>
            </w:r>
            <w:r w:rsidRPr="00371F0B">
              <w:rPr>
                <w:rFonts w:cstheme="minorHAnsi"/>
                <w:color w:val="000000"/>
                <w:sz w:val="20"/>
                <w:szCs w:val="20"/>
              </w:rPr>
              <w:t xml:space="preserve"> –</w:t>
            </w:r>
            <w:r w:rsidRPr="00371F0B">
              <w:rPr>
                <w:sz w:val="20"/>
                <w:szCs w:val="20"/>
              </w:rPr>
              <w:t xml:space="preserve"> </w:t>
            </w:r>
            <w:r>
              <w:rPr>
                <w:sz w:val="20"/>
                <w:szCs w:val="20"/>
              </w:rPr>
              <w:t>David Bijelić</w:t>
            </w:r>
            <w:r w:rsidRPr="00371F0B">
              <w:rPr>
                <w:rFonts w:cstheme="minorHAnsi"/>
                <w:color w:val="000000"/>
                <w:sz w:val="20"/>
                <w:szCs w:val="20"/>
              </w:rPr>
              <w:t>, dr. med</w:t>
            </w:r>
            <w:r w:rsidRPr="00524FC8">
              <w:rPr>
                <w:rFonts w:cstheme="minorHAnsi"/>
                <w:color w:val="000000"/>
                <w:sz w:val="20"/>
                <w:szCs w:val="20"/>
              </w:rPr>
              <w:t>.</w:t>
            </w:r>
            <w:r>
              <w:rPr>
                <w:rFonts w:cstheme="minorHAnsi"/>
                <w:color w:val="000000"/>
                <w:sz w:val="20"/>
                <w:szCs w:val="20"/>
              </w:rPr>
              <w:t xml:space="preserve"> dent.</w:t>
            </w:r>
          </w:p>
        </w:tc>
      </w:tr>
      <w:tr w:rsidR="00704FF5" w:rsidRPr="00C9647D" w14:paraId="33236B4F" w14:textId="77777777" w:rsidTr="00584380">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5F8D8BE4" w14:textId="77777777" w:rsidR="00704FF5" w:rsidRDefault="00704FF5" w:rsidP="00704FF5">
            <w:pPr>
              <w:pStyle w:val="t-9-8"/>
              <w:spacing w:line="276" w:lineRule="auto"/>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15.</w:t>
            </w:r>
          </w:p>
        </w:tc>
        <w:tc>
          <w:tcPr>
            <w:tcW w:w="5812" w:type="dxa"/>
          </w:tcPr>
          <w:p w14:paraId="543C94C0" w14:textId="168899CF" w:rsidR="00704FF5" w:rsidRPr="00371F0B" w:rsidRDefault="00704FF5" w:rsidP="00704FF5">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371F0B">
              <w:rPr>
                <w:rFonts w:cstheme="minorHAnsi"/>
                <w:color w:val="000000"/>
                <w:sz w:val="20"/>
                <w:szCs w:val="20"/>
              </w:rPr>
              <w:t>Tim dentalne zdravstvene zaštite u Kloštru Podravskom –</w:t>
            </w:r>
            <w:r w:rsidRPr="00371F0B">
              <w:rPr>
                <w:sz w:val="20"/>
                <w:szCs w:val="20"/>
              </w:rPr>
              <w:t xml:space="preserve"> </w:t>
            </w:r>
            <w:r>
              <w:rPr>
                <w:sz w:val="20"/>
                <w:szCs w:val="20"/>
              </w:rPr>
              <w:t>Ivan Trnski</w:t>
            </w:r>
            <w:r w:rsidRPr="00371F0B">
              <w:rPr>
                <w:rFonts w:cstheme="minorHAnsi"/>
                <w:color w:val="000000"/>
                <w:sz w:val="20"/>
                <w:szCs w:val="20"/>
              </w:rPr>
              <w:t>, dr. med. dent.</w:t>
            </w:r>
          </w:p>
        </w:tc>
      </w:tr>
      <w:tr w:rsidR="00704FF5" w:rsidRPr="00C9647D" w14:paraId="78D56A6E" w14:textId="77777777" w:rsidTr="00584380">
        <w:trPr>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70D87C34" w14:textId="77777777" w:rsidR="00704FF5" w:rsidRDefault="00704FF5" w:rsidP="00704FF5">
            <w:pPr>
              <w:pStyle w:val="t-9-8"/>
              <w:spacing w:line="276" w:lineRule="auto"/>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16.</w:t>
            </w:r>
          </w:p>
        </w:tc>
        <w:tc>
          <w:tcPr>
            <w:tcW w:w="5812" w:type="dxa"/>
          </w:tcPr>
          <w:p w14:paraId="3C21D42C" w14:textId="20AEC489" w:rsidR="00704FF5" w:rsidRPr="00B75236" w:rsidRDefault="00704FF5" w:rsidP="00704FF5">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71F0B">
              <w:rPr>
                <w:rFonts w:cstheme="minorHAnsi"/>
                <w:color w:val="000000"/>
                <w:sz w:val="20"/>
                <w:szCs w:val="20"/>
              </w:rPr>
              <w:t xml:space="preserve">Tim dentalne zdravstvene zaštite u </w:t>
            </w:r>
            <w:r>
              <w:rPr>
                <w:rFonts w:cstheme="minorHAnsi"/>
                <w:color w:val="000000"/>
                <w:sz w:val="20"/>
                <w:szCs w:val="20"/>
              </w:rPr>
              <w:t>Legradu</w:t>
            </w:r>
            <w:r w:rsidRPr="00371F0B">
              <w:rPr>
                <w:rFonts w:cstheme="minorHAnsi"/>
                <w:color w:val="000000"/>
                <w:sz w:val="20"/>
                <w:szCs w:val="20"/>
              </w:rPr>
              <w:t xml:space="preserve"> –</w:t>
            </w:r>
            <w:r w:rsidRPr="00371F0B">
              <w:rPr>
                <w:sz w:val="20"/>
                <w:szCs w:val="20"/>
              </w:rPr>
              <w:t xml:space="preserve"> </w:t>
            </w:r>
            <w:r>
              <w:rPr>
                <w:sz w:val="20"/>
                <w:szCs w:val="20"/>
              </w:rPr>
              <w:t>Lara Zrna Tuksor</w:t>
            </w:r>
            <w:r w:rsidRPr="00371F0B">
              <w:rPr>
                <w:rFonts w:cstheme="minorHAnsi"/>
                <w:color w:val="000000"/>
                <w:sz w:val="20"/>
                <w:szCs w:val="20"/>
              </w:rPr>
              <w:t>, dr. med. dent.</w:t>
            </w:r>
          </w:p>
        </w:tc>
      </w:tr>
      <w:tr w:rsidR="00704FF5" w:rsidRPr="00C9647D" w14:paraId="5F7BD47F" w14:textId="77777777" w:rsidTr="00584380">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79F5849C" w14:textId="4025FBE9" w:rsidR="00704FF5" w:rsidRDefault="00704FF5" w:rsidP="00704FF5">
            <w:pPr>
              <w:pStyle w:val="t-9-8"/>
              <w:spacing w:line="276" w:lineRule="auto"/>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17.</w:t>
            </w:r>
          </w:p>
        </w:tc>
        <w:tc>
          <w:tcPr>
            <w:tcW w:w="5812" w:type="dxa"/>
          </w:tcPr>
          <w:p w14:paraId="5AED5FAA" w14:textId="275F9318" w:rsidR="00704FF5" w:rsidRPr="00371F0B" w:rsidRDefault="00704FF5" w:rsidP="00704FF5">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371F0B">
              <w:rPr>
                <w:rFonts w:cstheme="minorHAnsi"/>
                <w:color w:val="000000"/>
                <w:sz w:val="20"/>
                <w:szCs w:val="20"/>
              </w:rPr>
              <w:t xml:space="preserve">Tim dentalne zdravstvene zaštite u </w:t>
            </w:r>
            <w:r>
              <w:rPr>
                <w:rFonts w:cstheme="minorHAnsi"/>
                <w:color w:val="000000"/>
                <w:sz w:val="20"/>
                <w:szCs w:val="20"/>
              </w:rPr>
              <w:t>Ferdinandovcu</w:t>
            </w:r>
            <w:r w:rsidRPr="00371F0B">
              <w:rPr>
                <w:rFonts w:cstheme="minorHAnsi"/>
                <w:color w:val="000000"/>
                <w:sz w:val="20"/>
                <w:szCs w:val="20"/>
              </w:rPr>
              <w:t xml:space="preserve"> –</w:t>
            </w:r>
            <w:r w:rsidRPr="00371F0B">
              <w:rPr>
                <w:sz w:val="20"/>
                <w:szCs w:val="20"/>
              </w:rPr>
              <w:t xml:space="preserve"> </w:t>
            </w:r>
            <w:r>
              <w:rPr>
                <w:sz w:val="20"/>
                <w:szCs w:val="20"/>
              </w:rPr>
              <w:t>Karlo Ormuš</w:t>
            </w:r>
            <w:r w:rsidRPr="00371F0B">
              <w:rPr>
                <w:rFonts w:cstheme="minorHAnsi"/>
                <w:color w:val="000000"/>
                <w:sz w:val="20"/>
                <w:szCs w:val="20"/>
              </w:rPr>
              <w:t>, dr. med. dent.</w:t>
            </w:r>
          </w:p>
        </w:tc>
      </w:tr>
    </w:tbl>
    <w:p w14:paraId="2E6104FC" w14:textId="77777777" w:rsidR="00E362AE" w:rsidRDefault="00E362AE" w:rsidP="00E362AE"/>
    <w:p w14:paraId="5B08F74F" w14:textId="6C9F6DC7" w:rsidR="00E362AE" w:rsidRDefault="00E362AE" w:rsidP="0091268C">
      <w:pPr>
        <w:spacing w:line="360" w:lineRule="auto"/>
        <w:ind w:firstLine="567"/>
        <w:jc w:val="both"/>
        <w:rPr>
          <w:sz w:val="20"/>
          <w:szCs w:val="20"/>
        </w:rPr>
      </w:pPr>
      <w:r>
        <w:rPr>
          <w:sz w:val="20"/>
          <w:szCs w:val="20"/>
        </w:rPr>
        <w:t>Kroz cijelo razdoblje doktorima dentalne medicine omogućiti će se edukacije, kongresi i druge  vrste edukacija potrebne za njihov stručni razvoj, ali i u svrhu skupljanja bodova poradi obnove licence. Glavni cilj će biti educirati postojeći i novi kadar u svrhu razvoja dentalne medicine i pružanja vrhunskih usluga, odnosno kako bi se mogli slijediti postojeći trendovi (impla</w:t>
      </w:r>
      <w:r w:rsidR="00AA7E43">
        <w:rPr>
          <w:sz w:val="20"/>
          <w:szCs w:val="20"/>
        </w:rPr>
        <w:t>n</w:t>
      </w:r>
      <w:r>
        <w:rPr>
          <w:sz w:val="20"/>
          <w:szCs w:val="20"/>
        </w:rPr>
        <w:t>tanti, protetika i sl.) po najvišim mogućim standardima struke. Medicinska oprema će se nabavljati sukladno potrebama, ali svakako će se nastojati da ona slijedi, kako smo naveli, najnovije trendove u pogledu nove tehnologije kako bi se zajedno sa visoko educiranim kadrom pacijentu mogla pružiti najviša razina dentalne usluge.</w:t>
      </w:r>
    </w:p>
    <w:p w14:paraId="0DE21442" w14:textId="369FBD4C" w:rsidR="0007255E" w:rsidRDefault="00704FF5" w:rsidP="0091268C">
      <w:pPr>
        <w:spacing w:line="360" w:lineRule="auto"/>
        <w:ind w:firstLine="567"/>
        <w:jc w:val="both"/>
        <w:rPr>
          <w:sz w:val="20"/>
          <w:szCs w:val="20"/>
        </w:rPr>
      </w:pPr>
      <w:r>
        <w:rPr>
          <w:sz w:val="20"/>
          <w:szCs w:val="20"/>
        </w:rPr>
        <w:t>Sa početkom 2024. godine uvedena je</w:t>
      </w:r>
      <w:r w:rsidR="00E362AE">
        <w:rPr>
          <w:sz w:val="20"/>
          <w:szCs w:val="20"/>
        </w:rPr>
        <w:t xml:space="preserve"> </w:t>
      </w:r>
      <w:r>
        <w:rPr>
          <w:b/>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r w:rsidRPr="00E358C9">
        <w:rPr>
          <w:b/>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rdinacija dentalne zdravstvene zaštite za hitne pacijente</w:t>
      </w:r>
      <w:r>
        <w:rPr>
          <w:sz w:val="20"/>
          <w:szCs w:val="20"/>
        </w:rPr>
        <w:t xml:space="preserve"> </w:t>
      </w:r>
      <w:r w:rsidR="00E362AE">
        <w:rPr>
          <w:sz w:val="20"/>
          <w:szCs w:val="20"/>
        </w:rPr>
        <w:t>odnosno kako smo već naveli posebna dežurstva koja su propisana Zakonom o zdravstvenoj zaštiti, a gdje bi se p</w:t>
      </w:r>
      <w:r w:rsidR="00E362AE" w:rsidRPr="008E3C9F">
        <w:rPr>
          <w:sz w:val="20"/>
          <w:szCs w:val="20"/>
        </w:rPr>
        <w:t>regledi i stomatološke intervencije obavlja</w:t>
      </w:r>
      <w:r w:rsidR="00E362AE">
        <w:rPr>
          <w:sz w:val="20"/>
          <w:szCs w:val="20"/>
        </w:rPr>
        <w:t>li</w:t>
      </w:r>
      <w:r w:rsidR="00E362AE" w:rsidRPr="008E3C9F">
        <w:rPr>
          <w:sz w:val="20"/>
          <w:szCs w:val="20"/>
        </w:rPr>
        <w:t xml:space="preserve"> svim pacijentima kojima zdravstveno stanje više ne trpi odgodu</w:t>
      </w:r>
      <w:r w:rsidR="00E362AE">
        <w:rPr>
          <w:sz w:val="20"/>
          <w:szCs w:val="20"/>
        </w:rPr>
        <w:t xml:space="preserve"> te na taj način osigurali dostupnost dentalne zdravstvene zaštite nedjeljom, blagdanima i praznikom. </w:t>
      </w:r>
    </w:p>
    <w:p w14:paraId="2F55A988" w14:textId="6CCE22B1" w:rsidR="00711B85" w:rsidRDefault="00711B85" w:rsidP="00711B85">
      <w:pPr>
        <w:pStyle w:val="Naslov2"/>
        <w:numPr>
          <w:ilvl w:val="1"/>
          <w:numId w:val="2"/>
        </w:numPr>
        <w:ind w:left="567"/>
      </w:pPr>
      <w:bookmarkStart w:id="9" w:name="_Toc184276190"/>
      <w:r>
        <w:t>Fizikalna terapija</w:t>
      </w:r>
      <w:bookmarkEnd w:id="9"/>
    </w:p>
    <w:p w14:paraId="1CF15902" w14:textId="77777777" w:rsidR="00711B85" w:rsidRDefault="00711B85" w:rsidP="00711B85"/>
    <w:p w14:paraId="55FA7E23" w14:textId="43E5D509" w:rsidR="00711B85" w:rsidRPr="00711B85" w:rsidRDefault="0014783B" w:rsidP="00F0516E">
      <w:pPr>
        <w:spacing w:line="360" w:lineRule="auto"/>
        <w:ind w:firstLine="567"/>
        <w:jc w:val="both"/>
        <w:rPr>
          <w:sz w:val="20"/>
          <w:szCs w:val="20"/>
        </w:rPr>
      </w:pPr>
      <w:r>
        <w:rPr>
          <w:sz w:val="20"/>
          <w:szCs w:val="20"/>
        </w:rPr>
        <w:t xml:space="preserve">Ugovaranje fizikalne </w:t>
      </w:r>
      <w:r w:rsidR="00711B85">
        <w:rPr>
          <w:sz w:val="20"/>
          <w:szCs w:val="20"/>
        </w:rPr>
        <w:t>terapij</w:t>
      </w:r>
      <w:r>
        <w:rPr>
          <w:sz w:val="20"/>
          <w:szCs w:val="20"/>
        </w:rPr>
        <w:t>e</w:t>
      </w:r>
      <w:r w:rsidR="00711B85">
        <w:rPr>
          <w:sz w:val="20"/>
          <w:szCs w:val="20"/>
        </w:rPr>
        <w:t xml:space="preserve"> od 2025. godine odvojiti će se ista od dosadašnje djelatnosti fizikalne medicine i rehabilitacije, </w:t>
      </w:r>
      <w:r w:rsidR="00711B85" w:rsidRPr="00711B85">
        <w:rPr>
          <w:sz w:val="20"/>
          <w:szCs w:val="20"/>
        </w:rPr>
        <w:t>pacijenta</w:t>
      </w:r>
      <w:r w:rsidR="00711B85">
        <w:rPr>
          <w:sz w:val="20"/>
          <w:szCs w:val="20"/>
        </w:rPr>
        <w:t xml:space="preserve"> će</w:t>
      </w:r>
      <w:r w:rsidR="00711B85" w:rsidRPr="00711B85">
        <w:rPr>
          <w:sz w:val="20"/>
          <w:szCs w:val="20"/>
        </w:rPr>
        <w:t xml:space="preserve"> na fizikalnu terapiju </w:t>
      </w:r>
      <w:r w:rsidR="00711B85">
        <w:rPr>
          <w:sz w:val="20"/>
          <w:szCs w:val="20"/>
        </w:rPr>
        <w:t>naručiti direktno liječnik obiteljske medicine</w:t>
      </w:r>
      <w:r w:rsidR="00711B85" w:rsidRPr="00711B85">
        <w:rPr>
          <w:sz w:val="20"/>
          <w:szCs w:val="20"/>
        </w:rPr>
        <w:t>, odnosno poveća</w:t>
      </w:r>
      <w:r w:rsidR="00711B85">
        <w:rPr>
          <w:sz w:val="20"/>
          <w:szCs w:val="20"/>
        </w:rPr>
        <w:t>ti će se</w:t>
      </w:r>
      <w:r w:rsidR="00711B85" w:rsidRPr="00711B85">
        <w:rPr>
          <w:sz w:val="20"/>
          <w:szCs w:val="20"/>
        </w:rPr>
        <w:t xml:space="preserve"> dostupnost i skrat</w:t>
      </w:r>
      <w:r w:rsidR="00711B85">
        <w:rPr>
          <w:sz w:val="20"/>
          <w:szCs w:val="20"/>
        </w:rPr>
        <w:t>iti</w:t>
      </w:r>
      <w:r w:rsidR="00711B85" w:rsidRPr="00711B85">
        <w:rPr>
          <w:sz w:val="20"/>
          <w:szCs w:val="20"/>
        </w:rPr>
        <w:t xml:space="preserve"> liste čekanja</w:t>
      </w:r>
      <w:r w:rsidR="00711B85">
        <w:rPr>
          <w:sz w:val="20"/>
          <w:szCs w:val="20"/>
        </w:rPr>
        <w:t xml:space="preserve">. Fizioterapeuti će </w:t>
      </w:r>
      <w:r w:rsidR="00711B85" w:rsidRPr="00711B85">
        <w:rPr>
          <w:sz w:val="20"/>
          <w:szCs w:val="20"/>
        </w:rPr>
        <w:t xml:space="preserve"> </w:t>
      </w:r>
      <w:r w:rsidR="00711B85">
        <w:rPr>
          <w:sz w:val="20"/>
          <w:szCs w:val="20"/>
        </w:rPr>
        <w:t>izrađivati plan i program terapije za pacijenta</w:t>
      </w:r>
      <w:r w:rsidR="00711B85" w:rsidRPr="00711B85">
        <w:rPr>
          <w:sz w:val="20"/>
          <w:szCs w:val="20"/>
        </w:rPr>
        <w:t>.</w:t>
      </w:r>
      <w:r w:rsidR="00105FE7">
        <w:rPr>
          <w:sz w:val="20"/>
          <w:szCs w:val="20"/>
        </w:rPr>
        <w:t xml:space="preserve"> Mrežom javno zdravstvene službe osigurana su 4 tima za područje Koprivničko—križevačke županije, dok će se pravilnikom propisati kadrovski normativi i standardi opremanja te je potrebno definirati uvjete ugovaranja sa Hrvatskim zavodom za zdravstveno osiguranje.</w:t>
      </w:r>
    </w:p>
    <w:p w14:paraId="29579AF6" w14:textId="524AF9E7" w:rsidR="00711B85" w:rsidRDefault="0014783B" w:rsidP="0014783B">
      <w:pPr>
        <w:pStyle w:val="Naslov2"/>
      </w:pPr>
      <w:bookmarkStart w:id="10" w:name="_Toc184276191"/>
      <w:r>
        <w:lastRenderedPageBreak/>
        <w:t>5.4 Radna terapija</w:t>
      </w:r>
      <w:bookmarkEnd w:id="10"/>
    </w:p>
    <w:p w14:paraId="78B0AAEF" w14:textId="77777777" w:rsidR="0014783B" w:rsidRPr="0014783B" w:rsidRDefault="0014783B" w:rsidP="0014783B"/>
    <w:p w14:paraId="2C729D9D" w14:textId="77777777" w:rsidR="0014783B" w:rsidRDefault="0014783B" w:rsidP="0014783B">
      <w:pPr>
        <w:spacing w:line="360" w:lineRule="auto"/>
        <w:ind w:firstLine="567"/>
        <w:jc w:val="both"/>
        <w:rPr>
          <w:sz w:val="20"/>
          <w:szCs w:val="20"/>
        </w:rPr>
      </w:pPr>
      <w:r w:rsidRPr="0014783B">
        <w:rPr>
          <w:sz w:val="20"/>
          <w:szCs w:val="20"/>
        </w:rPr>
        <w:t>Radna terapija bavi se osobama čije je optimalno funkcioniranje narušeno bolešću, ozljedom ili nekim drugim stanjem.</w:t>
      </w:r>
      <w:r>
        <w:rPr>
          <w:sz w:val="20"/>
          <w:szCs w:val="20"/>
        </w:rPr>
        <w:t xml:space="preserve"> </w:t>
      </w:r>
      <w:r w:rsidRPr="0014783B">
        <w:rPr>
          <w:sz w:val="20"/>
          <w:szCs w:val="20"/>
        </w:rPr>
        <w:t>Radni terapeut je stručnjak koji radi sa svim dobnim skupinama na  onim aktivnostima koje su njegovim korisnicima važne za svakodnevno funkcioniranje. Fokus radnog terapeuta su aktivnosti dnevnog života koje se dijele na: aktivnosti samozbrinjavanja, aktivnosti produktivnosti i aktivnosti slobodnog vremena.</w:t>
      </w:r>
    </w:p>
    <w:p w14:paraId="4070684C" w14:textId="332A6EC4" w:rsidR="00711B85" w:rsidRPr="00E362AE" w:rsidRDefault="0014783B" w:rsidP="0014783B">
      <w:pPr>
        <w:spacing w:line="360" w:lineRule="auto"/>
        <w:jc w:val="both"/>
        <w:rPr>
          <w:sz w:val="20"/>
          <w:szCs w:val="20"/>
        </w:rPr>
      </w:pPr>
      <w:r w:rsidRPr="0014783B">
        <w:rPr>
          <w:sz w:val="20"/>
          <w:szCs w:val="20"/>
        </w:rPr>
        <w:t>Cilj je korisnika osposobiti da samostalno funkcionira što optimalnije u sklopu svojih mogućnosti, na način da koristi svakodnevne aktivnosti kao terapijski medij.</w:t>
      </w:r>
      <w:r>
        <w:rPr>
          <w:b/>
          <w:bCs/>
          <w:i/>
          <w:iCs/>
          <w:sz w:val="20"/>
          <w:szCs w:val="20"/>
        </w:rPr>
        <w:t xml:space="preserve"> </w:t>
      </w:r>
      <w:r>
        <w:rPr>
          <w:sz w:val="20"/>
          <w:szCs w:val="20"/>
        </w:rPr>
        <w:t>Mrežom javno zdravstvene službe osigurana su 4 tima za područje Koprivničko—križevačke županije, dok će se pravilnikom propisati kadrovski normativi i standardi opremanja te je potrebno definirati uvjete ugovaranja sa Hrvatskim zavodom za zdravstveno osiguranje.</w:t>
      </w:r>
    </w:p>
    <w:p w14:paraId="53AB6314" w14:textId="1D2CA4C0" w:rsidR="006C4024" w:rsidRDefault="00A45F24" w:rsidP="0007255E">
      <w:pPr>
        <w:pStyle w:val="Naslov2"/>
      </w:pPr>
      <w:bookmarkStart w:id="11" w:name="_Toc63773166"/>
      <w:bookmarkStart w:id="12" w:name="_Toc184276192"/>
      <w:r>
        <w:t>5.</w:t>
      </w:r>
      <w:r w:rsidR="0014783B">
        <w:t>5</w:t>
      </w:r>
      <w:r>
        <w:t xml:space="preserve"> </w:t>
      </w:r>
      <w:r w:rsidR="00A47B12" w:rsidRPr="00314AC7">
        <w:t>Zdravstvena zaštita žena</w:t>
      </w:r>
      <w:bookmarkEnd w:id="11"/>
      <w:bookmarkEnd w:id="12"/>
    </w:p>
    <w:p w14:paraId="6A04E0AB" w14:textId="77777777" w:rsidR="0007255E" w:rsidRPr="0007255E" w:rsidRDefault="0007255E" w:rsidP="0007255E"/>
    <w:p w14:paraId="547A7A1A" w14:textId="0893AC10" w:rsidR="00704FF5" w:rsidRDefault="00A47B12" w:rsidP="00704FF5">
      <w:pPr>
        <w:spacing w:line="360" w:lineRule="auto"/>
        <w:ind w:firstLine="567"/>
        <w:jc w:val="both"/>
        <w:rPr>
          <w:rFonts w:cstheme="minorHAnsi"/>
          <w:sz w:val="20"/>
          <w:szCs w:val="20"/>
          <w:u w:val="single"/>
        </w:rPr>
      </w:pPr>
      <w:r w:rsidRPr="00314AC7">
        <w:rPr>
          <w:rFonts w:cstheme="minorHAnsi"/>
          <w:sz w:val="20"/>
          <w:szCs w:val="20"/>
        </w:rPr>
        <w:t>Zdr</w:t>
      </w:r>
      <w:r w:rsidR="00813C3B">
        <w:rPr>
          <w:rFonts w:cstheme="minorHAnsi"/>
          <w:sz w:val="20"/>
          <w:szCs w:val="20"/>
        </w:rPr>
        <w:t xml:space="preserve">avstvenu zaštitu žena obavljaju </w:t>
      </w:r>
      <w:r w:rsidR="00813C3B" w:rsidRPr="00813C3B">
        <w:rPr>
          <w:rFonts w:cstheme="minorHAnsi"/>
          <w:sz w:val="20"/>
          <w:szCs w:val="20"/>
        </w:rPr>
        <w:t xml:space="preserve">doktori medicine specijalisti ginekologije i opstetricije u timu sa medicinskom sestrom/tehničarem ili primaljom. </w:t>
      </w:r>
      <w:r w:rsidRPr="00314AC7">
        <w:rPr>
          <w:rFonts w:cstheme="minorHAnsi"/>
          <w:sz w:val="20"/>
          <w:szCs w:val="20"/>
        </w:rPr>
        <w:t xml:space="preserve"> Preventivno-kurativna zaštita na primarnoj razini provodi se od dvanaeste godine do kraja života ženske populacije koja obuhvaća planiranje, vođenje i kontroliranje normalne trudnoće, savjetovanja, pregledi, vođenje kontrolnih pregleda ženske populacije, liječenje u post menopauzi te provođenje Nacionalnog programa ranog otk</w:t>
      </w:r>
      <w:r w:rsidR="00813C3B">
        <w:rPr>
          <w:rFonts w:cstheme="minorHAnsi"/>
          <w:sz w:val="20"/>
          <w:szCs w:val="20"/>
        </w:rPr>
        <w:t xml:space="preserve">rivanja raka grlića maternice. </w:t>
      </w:r>
      <w:r w:rsidR="00704FF5">
        <w:rPr>
          <w:rFonts w:cstheme="minorHAnsi"/>
          <w:sz w:val="20"/>
          <w:szCs w:val="20"/>
          <w:u w:val="single"/>
        </w:rPr>
        <w:t xml:space="preserve">Dom zdravlja trenutno na specijalizaciji iz ginekologije i opstetricije ima 3 liječnice čiji se početak očekuje krajem 2027. godine i 2029. godine. </w:t>
      </w:r>
    </w:p>
    <w:p w14:paraId="7E834080" w14:textId="6F4B7F31" w:rsidR="0091268C" w:rsidRPr="00314AC7" w:rsidRDefault="00704FF5" w:rsidP="00704FF5">
      <w:pPr>
        <w:spacing w:line="360" w:lineRule="auto"/>
        <w:ind w:firstLine="567"/>
        <w:jc w:val="both"/>
        <w:rPr>
          <w:rFonts w:cstheme="minorHAnsi"/>
          <w:sz w:val="20"/>
          <w:szCs w:val="20"/>
        </w:rPr>
      </w:pPr>
      <w:r w:rsidRPr="00704FF5">
        <w:rPr>
          <w:rFonts w:cstheme="minorHAnsi"/>
          <w:sz w:val="20"/>
          <w:szCs w:val="20"/>
        </w:rPr>
        <w:t>Sukladno planu specijalističkog usavršavanja zdravstvenih radnika za petogodišnje razdoblje (2025.-2029.) Koprivničko-križevačke županije planiran</w:t>
      </w:r>
      <w:r>
        <w:rPr>
          <w:rFonts w:cstheme="minorHAnsi"/>
          <w:sz w:val="20"/>
          <w:szCs w:val="20"/>
        </w:rPr>
        <w:t>e</w:t>
      </w:r>
      <w:r w:rsidRPr="00704FF5">
        <w:rPr>
          <w:rFonts w:cstheme="minorHAnsi"/>
          <w:sz w:val="20"/>
          <w:szCs w:val="20"/>
        </w:rPr>
        <w:t xml:space="preserve"> </w:t>
      </w:r>
      <w:r>
        <w:rPr>
          <w:rFonts w:cstheme="minorHAnsi"/>
          <w:sz w:val="20"/>
          <w:szCs w:val="20"/>
        </w:rPr>
        <w:t>su</w:t>
      </w:r>
      <w:r w:rsidRPr="00704FF5">
        <w:rPr>
          <w:rFonts w:cstheme="minorHAnsi"/>
          <w:sz w:val="20"/>
          <w:szCs w:val="20"/>
        </w:rPr>
        <w:t xml:space="preserve"> </w:t>
      </w:r>
      <w:r>
        <w:rPr>
          <w:rFonts w:cstheme="minorHAnsi"/>
          <w:sz w:val="20"/>
          <w:szCs w:val="20"/>
        </w:rPr>
        <w:t xml:space="preserve">2 </w:t>
      </w:r>
      <w:r w:rsidRPr="00704FF5">
        <w:rPr>
          <w:rFonts w:cstheme="minorHAnsi"/>
          <w:sz w:val="20"/>
          <w:szCs w:val="20"/>
        </w:rPr>
        <w:t>specijalizacij</w:t>
      </w:r>
      <w:r>
        <w:rPr>
          <w:rFonts w:cstheme="minorHAnsi"/>
          <w:sz w:val="20"/>
          <w:szCs w:val="20"/>
        </w:rPr>
        <w:t xml:space="preserve">e iz ginekologije i opstetricije </w:t>
      </w:r>
      <w:r w:rsidRPr="00704FF5">
        <w:rPr>
          <w:rFonts w:cstheme="minorHAnsi"/>
          <w:sz w:val="20"/>
          <w:szCs w:val="20"/>
        </w:rPr>
        <w:t>kako bi se u narednim razdobljima održala postojeća Mreža javne zdravstvene služb</w:t>
      </w:r>
      <w:r>
        <w:rPr>
          <w:rFonts w:cstheme="minorHAnsi"/>
          <w:sz w:val="20"/>
          <w:szCs w:val="20"/>
        </w:rPr>
        <w:t>e</w:t>
      </w:r>
      <w:r w:rsidRPr="00704FF5">
        <w:rPr>
          <w:rFonts w:cstheme="minorHAnsi"/>
          <w:sz w:val="20"/>
          <w:szCs w:val="20"/>
        </w:rPr>
        <w:t>.</w:t>
      </w:r>
    </w:p>
    <w:p w14:paraId="3491062A" w14:textId="07A311E6" w:rsidR="00A47B12" w:rsidRPr="00C91986" w:rsidRDefault="00A47B12" w:rsidP="00A47B12">
      <w:pPr>
        <w:pStyle w:val="t-9-8"/>
        <w:spacing w:line="276" w:lineRule="auto"/>
        <w:ind w:firstLine="567"/>
        <w:jc w:val="both"/>
        <w:textAlignment w:val="baseline"/>
        <w:rPr>
          <w:rFonts w:ascii="Calibri" w:hAnsi="Calibri" w:cs="Calibr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1986">
        <w:rPr>
          <w:rFonts w:ascii="Calibri" w:hAnsi="Calibri" w:cs="Calibr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Tablica 5. Struktura timova zdravstvene zaštite žena</w:t>
      </w:r>
    </w:p>
    <w:tbl>
      <w:tblPr>
        <w:tblStyle w:val="Tablicapopisa4-isticanje5"/>
        <w:tblW w:w="0" w:type="auto"/>
        <w:jc w:val="center"/>
        <w:tblLook w:val="04A0" w:firstRow="1" w:lastRow="0" w:firstColumn="1" w:lastColumn="0" w:noHBand="0" w:noVBand="1"/>
      </w:tblPr>
      <w:tblGrid>
        <w:gridCol w:w="1337"/>
        <w:gridCol w:w="5812"/>
      </w:tblGrid>
      <w:tr w:rsidR="00A47B12" w:rsidRPr="00C9647D" w14:paraId="15C9A60E" w14:textId="77777777" w:rsidTr="003B7F74">
        <w:trPr>
          <w:cnfStyle w:val="100000000000" w:firstRow="1" w:lastRow="0" w:firstColumn="0" w:lastColumn="0" w:oddVBand="0" w:evenVBand="0" w:oddHBand="0"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7149" w:type="dxa"/>
            <w:gridSpan w:val="2"/>
          </w:tcPr>
          <w:p w14:paraId="3AA63846" w14:textId="40429D6D" w:rsidR="00A47B12" w:rsidRPr="00986B1A" w:rsidRDefault="00A47B12" w:rsidP="003B7F74">
            <w:pPr>
              <w:spacing w:line="276" w:lineRule="auto"/>
              <w:jc w:val="center"/>
              <w:rPr>
                <w:rFonts w:cstheme="minorHAnsi"/>
                <w:sz w:val="20"/>
                <w:szCs w:val="20"/>
              </w:rPr>
            </w:pPr>
            <w:r>
              <w:rPr>
                <w:rFonts w:cstheme="minorHAnsi"/>
                <w:sz w:val="20"/>
                <w:szCs w:val="20"/>
              </w:rPr>
              <w:t xml:space="preserve">Struktura </w:t>
            </w:r>
            <w:r w:rsidRPr="00986B1A">
              <w:rPr>
                <w:rFonts w:cstheme="minorHAnsi"/>
                <w:sz w:val="20"/>
                <w:szCs w:val="20"/>
              </w:rPr>
              <w:t>T</w:t>
            </w:r>
            <w:r>
              <w:rPr>
                <w:rFonts w:cstheme="minorHAnsi"/>
                <w:sz w:val="20"/>
                <w:szCs w:val="20"/>
              </w:rPr>
              <w:t>IM-ova</w:t>
            </w:r>
            <w:r w:rsidRPr="00986B1A">
              <w:rPr>
                <w:rFonts w:cstheme="minorHAnsi"/>
                <w:sz w:val="20"/>
                <w:szCs w:val="20"/>
              </w:rPr>
              <w:t xml:space="preserve"> zdravstvene zaštite žena </w:t>
            </w:r>
          </w:p>
        </w:tc>
      </w:tr>
      <w:tr w:rsidR="00A47B12" w:rsidRPr="00C9647D" w14:paraId="70400728" w14:textId="77777777" w:rsidTr="003B7F74">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73F42BA4" w14:textId="77777777" w:rsidR="00A47B12" w:rsidRPr="00851D9E" w:rsidRDefault="00A47B12" w:rsidP="003B7F74">
            <w:pPr>
              <w:pStyle w:val="t-9-8"/>
              <w:spacing w:line="276" w:lineRule="auto"/>
              <w:textAlignment w:val="baseline"/>
              <w:rPr>
                <w:rFonts w:asciiTheme="minorHAnsi" w:hAnsiTheme="minorHAnsi" w:cstheme="minorHAnsi"/>
                <w:color w:val="000000"/>
                <w:sz w:val="20"/>
                <w:szCs w:val="20"/>
              </w:rPr>
            </w:pPr>
            <w:r w:rsidRPr="00851D9E">
              <w:rPr>
                <w:rFonts w:asciiTheme="minorHAnsi" w:hAnsiTheme="minorHAnsi" w:cstheme="minorHAnsi"/>
                <w:color w:val="000000"/>
                <w:sz w:val="20"/>
                <w:szCs w:val="20"/>
              </w:rPr>
              <w:t>1.</w:t>
            </w:r>
          </w:p>
        </w:tc>
        <w:tc>
          <w:tcPr>
            <w:tcW w:w="5812" w:type="dxa"/>
          </w:tcPr>
          <w:p w14:paraId="793B3A7F" w14:textId="31531750" w:rsidR="00A47B12" w:rsidRPr="00851D9E" w:rsidRDefault="00A47B12" w:rsidP="003B7F74">
            <w:pPr>
              <w:pStyle w:val="t-9-8"/>
              <w:spacing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851D9E">
              <w:rPr>
                <w:rFonts w:asciiTheme="minorHAnsi" w:hAnsiTheme="minorHAnsi" w:cstheme="minorHAnsi"/>
                <w:sz w:val="20"/>
                <w:szCs w:val="20"/>
              </w:rPr>
              <w:t>Tim zdravstvene zaštite žena u K</w:t>
            </w:r>
            <w:r w:rsidR="00AA7E43">
              <w:rPr>
                <w:rFonts w:asciiTheme="minorHAnsi" w:hAnsiTheme="minorHAnsi" w:cstheme="minorHAnsi"/>
                <w:sz w:val="20"/>
                <w:szCs w:val="20"/>
              </w:rPr>
              <w:t xml:space="preserve">riževcima </w:t>
            </w:r>
            <w:r w:rsidRPr="00851D9E">
              <w:rPr>
                <w:rFonts w:asciiTheme="minorHAnsi" w:hAnsiTheme="minorHAnsi" w:cstheme="minorHAnsi"/>
                <w:sz w:val="20"/>
                <w:szCs w:val="20"/>
              </w:rPr>
              <w:t xml:space="preserve">– </w:t>
            </w:r>
            <w:r w:rsidR="00704FF5">
              <w:rPr>
                <w:rFonts w:asciiTheme="minorHAnsi" w:hAnsiTheme="minorHAnsi" w:cstheme="minorHAnsi"/>
                <w:sz w:val="20"/>
                <w:szCs w:val="20"/>
              </w:rPr>
              <w:t>Slavica Kozminčuk Horvat, dr. med. spec.</w:t>
            </w:r>
          </w:p>
        </w:tc>
      </w:tr>
      <w:tr w:rsidR="00A47B12" w:rsidRPr="00C9647D" w14:paraId="07AFCD28" w14:textId="77777777" w:rsidTr="003B7F74">
        <w:trPr>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635F6E75" w14:textId="77777777" w:rsidR="00A47B12" w:rsidRPr="00C9647D" w:rsidRDefault="00A47B12" w:rsidP="003B7F74">
            <w:pPr>
              <w:pStyle w:val="t-9-8"/>
              <w:spacing w:line="276" w:lineRule="auto"/>
              <w:textAlignment w:val="baseline"/>
              <w:rPr>
                <w:rFonts w:asciiTheme="minorHAnsi" w:hAnsiTheme="minorHAnsi" w:cstheme="minorHAnsi"/>
                <w:color w:val="000000"/>
                <w:sz w:val="20"/>
                <w:szCs w:val="20"/>
              </w:rPr>
            </w:pPr>
            <w:r w:rsidRPr="00C9647D">
              <w:rPr>
                <w:rFonts w:asciiTheme="minorHAnsi" w:hAnsiTheme="minorHAnsi" w:cstheme="minorHAnsi"/>
                <w:color w:val="000000"/>
                <w:sz w:val="20"/>
                <w:szCs w:val="20"/>
              </w:rPr>
              <w:t>2.</w:t>
            </w:r>
          </w:p>
        </w:tc>
        <w:tc>
          <w:tcPr>
            <w:tcW w:w="5812" w:type="dxa"/>
          </w:tcPr>
          <w:p w14:paraId="5F1D721E" w14:textId="5FC7B77A" w:rsidR="00A47B12" w:rsidRPr="00C9647D" w:rsidRDefault="00A47B12" w:rsidP="006C4024">
            <w:pPr>
              <w:pStyle w:val="t-9-8"/>
              <w:spacing w:line="276"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B75236">
              <w:rPr>
                <w:rFonts w:asciiTheme="minorHAnsi" w:hAnsiTheme="minorHAnsi" w:cstheme="minorHAnsi"/>
                <w:color w:val="000000"/>
                <w:sz w:val="20"/>
                <w:szCs w:val="20"/>
              </w:rPr>
              <w:t xml:space="preserve">Tim zdravstvene zaštite </w:t>
            </w:r>
            <w:r>
              <w:rPr>
                <w:rFonts w:asciiTheme="minorHAnsi" w:hAnsiTheme="minorHAnsi" w:cstheme="minorHAnsi"/>
                <w:color w:val="000000"/>
                <w:sz w:val="20"/>
                <w:szCs w:val="20"/>
              </w:rPr>
              <w:t>žena</w:t>
            </w:r>
            <w:r w:rsidRPr="00B75236">
              <w:rPr>
                <w:rFonts w:asciiTheme="minorHAnsi" w:hAnsiTheme="minorHAnsi" w:cstheme="minorHAnsi"/>
                <w:color w:val="000000"/>
                <w:sz w:val="20"/>
                <w:szCs w:val="20"/>
              </w:rPr>
              <w:t xml:space="preserve"> u </w:t>
            </w:r>
            <w:r>
              <w:rPr>
                <w:rFonts w:asciiTheme="minorHAnsi" w:hAnsiTheme="minorHAnsi" w:cstheme="minorHAnsi"/>
                <w:color w:val="000000"/>
                <w:sz w:val="20"/>
                <w:szCs w:val="20"/>
              </w:rPr>
              <w:t>Križevcima –</w:t>
            </w:r>
            <w:r w:rsidR="00704FF5">
              <w:rPr>
                <w:rFonts w:asciiTheme="minorHAnsi" w:hAnsiTheme="minorHAnsi" w:cstheme="minorHAnsi"/>
                <w:color w:val="000000"/>
                <w:sz w:val="20"/>
                <w:szCs w:val="20"/>
              </w:rPr>
              <w:t xml:space="preserve"> Joško Zekan, </w:t>
            </w:r>
            <w:r w:rsidRPr="00314AC7">
              <w:rPr>
                <w:rFonts w:asciiTheme="minorHAnsi" w:hAnsiTheme="minorHAnsi" w:cstheme="minorHAnsi"/>
                <w:color w:val="000000"/>
                <w:sz w:val="20"/>
                <w:szCs w:val="20"/>
              </w:rPr>
              <w:t>dr.</w:t>
            </w:r>
            <w:r w:rsidR="006C4024">
              <w:rPr>
                <w:rFonts w:asciiTheme="minorHAnsi" w:hAnsiTheme="minorHAnsi" w:cstheme="minorHAnsi"/>
                <w:color w:val="000000"/>
                <w:sz w:val="20"/>
                <w:szCs w:val="20"/>
              </w:rPr>
              <w:t xml:space="preserve"> </w:t>
            </w:r>
            <w:r w:rsidRPr="00314AC7">
              <w:rPr>
                <w:rFonts w:asciiTheme="minorHAnsi" w:hAnsiTheme="minorHAnsi" w:cstheme="minorHAnsi"/>
                <w:color w:val="000000"/>
                <w:sz w:val="20"/>
                <w:szCs w:val="20"/>
              </w:rPr>
              <w:t>med.</w:t>
            </w:r>
            <w:r w:rsidR="006C4024">
              <w:rPr>
                <w:rFonts w:asciiTheme="minorHAnsi" w:hAnsiTheme="minorHAnsi" w:cstheme="minorHAnsi"/>
                <w:color w:val="000000"/>
                <w:sz w:val="20"/>
                <w:szCs w:val="20"/>
              </w:rPr>
              <w:t xml:space="preserve"> </w:t>
            </w:r>
            <w:r w:rsidRPr="00314AC7">
              <w:rPr>
                <w:rFonts w:asciiTheme="minorHAnsi" w:hAnsiTheme="minorHAnsi" w:cstheme="minorHAnsi"/>
                <w:color w:val="000000"/>
                <w:sz w:val="20"/>
                <w:szCs w:val="20"/>
              </w:rPr>
              <w:t>spec.</w:t>
            </w:r>
          </w:p>
        </w:tc>
      </w:tr>
      <w:tr w:rsidR="00A47B12" w:rsidRPr="00C9647D" w14:paraId="74F63D79" w14:textId="77777777" w:rsidTr="003B7F74">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7E5E2C5A" w14:textId="77777777" w:rsidR="00A47B12" w:rsidRPr="00C9647D" w:rsidRDefault="00A47B12" w:rsidP="003B7F74">
            <w:pPr>
              <w:pStyle w:val="t-9-8"/>
              <w:spacing w:line="276" w:lineRule="auto"/>
              <w:textAlignment w:val="baseline"/>
              <w:rPr>
                <w:rFonts w:asciiTheme="minorHAnsi" w:hAnsiTheme="minorHAnsi" w:cstheme="minorHAnsi"/>
                <w:color w:val="000000"/>
                <w:sz w:val="20"/>
                <w:szCs w:val="20"/>
              </w:rPr>
            </w:pPr>
            <w:r w:rsidRPr="00C9647D">
              <w:rPr>
                <w:rFonts w:asciiTheme="minorHAnsi" w:hAnsiTheme="minorHAnsi" w:cstheme="minorHAnsi"/>
                <w:color w:val="000000"/>
                <w:sz w:val="20"/>
                <w:szCs w:val="20"/>
              </w:rPr>
              <w:t>3.</w:t>
            </w:r>
          </w:p>
        </w:tc>
        <w:tc>
          <w:tcPr>
            <w:tcW w:w="5812" w:type="dxa"/>
          </w:tcPr>
          <w:p w14:paraId="7DD87B11" w14:textId="1410132C" w:rsidR="00A47B12" w:rsidRPr="00C9647D" w:rsidRDefault="00A47B12" w:rsidP="003B7F74">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B75236">
              <w:rPr>
                <w:rFonts w:cstheme="minorHAnsi"/>
                <w:bCs/>
                <w:sz w:val="20"/>
                <w:szCs w:val="20"/>
              </w:rPr>
              <w:t xml:space="preserve">Tim zdravstvene zaštite </w:t>
            </w:r>
            <w:r>
              <w:rPr>
                <w:rFonts w:cstheme="minorHAnsi"/>
                <w:bCs/>
                <w:sz w:val="20"/>
                <w:szCs w:val="20"/>
              </w:rPr>
              <w:t>žena</w:t>
            </w:r>
            <w:r w:rsidRPr="00B75236">
              <w:rPr>
                <w:rFonts w:cstheme="minorHAnsi"/>
                <w:bCs/>
                <w:sz w:val="20"/>
                <w:szCs w:val="20"/>
              </w:rPr>
              <w:t xml:space="preserve"> u </w:t>
            </w:r>
            <w:r>
              <w:rPr>
                <w:rFonts w:cstheme="minorHAnsi"/>
                <w:bCs/>
                <w:sz w:val="20"/>
                <w:szCs w:val="20"/>
              </w:rPr>
              <w:t xml:space="preserve">Đurđevcu – </w:t>
            </w:r>
            <w:r w:rsidR="00704FF5">
              <w:rPr>
                <w:rFonts w:cstheme="minorHAnsi"/>
                <w:bCs/>
                <w:sz w:val="20"/>
                <w:szCs w:val="20"/>
              </w:rPr>
              <w:t>Mislav Luka Domljan, dr. med. spec.</w:t>
            </w:r>
          </w:p>
        </w:tc>
      </w:tr>
    </w:tbl>
    <w:p w14:paraId="14B33C0D" w14:textId="56912FB3" w:rsidR="00C91986" w:rsidRPr="00C91986" w:rsidRDefault="00C91986" w:rsidP="00813E70">
      <w:pPr>
        <w:jc w:val="both"/>
        <w:rPr>
          <w:sz w:val="20"/>
          <w:szCs w:val="20"/>
        </w:rPr>
      </w:pPr>
    </w:p>
    <w:p w14:paraId="1066EB85" w14:textId="17F2B24E" w:rsidR="00FD5C95" w:rsidRDefault="00FD5C95" w:rsidP="0091268C">
      <w:pPr>
        <w:spacing w:line="360" w:lineRule="auto"/>
        <w:ind w:firstLine="567"/>
        <w:jc w:val="both"/>
        <w:rPr>
          <w:sz w:val="20"/>
          <w:szCs w:val="20"/>
        </w:rPr>
      </w:pPr>
      <w:r>
        <w:rPr>
          <w:sz w:val="20"/>
          <w:szCs w:val="20"/>
        </w:rPr>
        <w:t>Tijekom 2022. godine od strane jedinica lokalne samouprave uvedene su stimulacije u dijelu financijskog oblika za dolazak liječnika specijalista iz ove djelatnosti u pojedine ordinacije:</w:t>
      </w:r>
    </w:p>
    <w:p w14:paraId="4203B30B" w14:textId="6507FBB8" w:rsidR="00FD5C95" w:rsidRPr="0007255E" w:rsidRDefault="00FD5C95">
      <w:pPr>
        <w:pStyle w:val="Odlomakpopisa"/>
        <w:numPr>
          <w:ilvl w:val="0"/>
          <w:numId w:val="32"/>
        </w:numPr>
        <w:spacing w:line="360" w:lineRule="auto"/>
        <w:jc w:val="both"/>
        <w:rPr>
          <w:b/>
          <w:color w:val="000000" w:themeColor="text1"/>
          <w:sz w:val="20"/>
          <w:szCs w:val="20"/>
        </w:rPr>
      </w:pPr>
      <w:r w:rsidRPr="0007255E">
        <w:rPr>
          <w:b/>
          <w:color w:val="000000" w:themeColor="text1"/>
          <w:sz w:val="20"/>
          <w:szCs w:val="20"/>
          <w:lang w:val="hr-HR"/>
        </w:rPr>
        <w:t xml:space="preserve">Grad Križevci osiguravaju financijsku stimulaciju za dolazak liječnika specijalista ginekologije i opstetricije u iznosu od </w:t>
      </w:r>
      <w:r w:rsidR="00DA6D90" w:rsidRPr="0007255E">
        <w:rPr>
          <w:b/>
          <w:color w:val="000000" w:themeColor="text1"/>
          <w:sz w:val="20"/>
          <w:szCs w:val="20"/>
          <w:lang w:val="hr-HR"/>
        </w:rPr>
        <w:t>13.272,00 EUR</w:t>
      </w:r>
      <w:r w:rsidRPr="0007255E">
        <w:rPr>
          <w:b/>
          <w:color w:val="000000" w:themeColor="text1"/>
          <w:sz w:val="20"/>
          <w:szCs w:val="20"/>
          <w:lang w:val="hr-HR"/>
        </w:rPr>
        <w:t xml:space="preserve"> neto godišnje</w:t>
      </w:r>
      <w:r w:rsidR="00D0279B">
        <w:rPr>
          <w:b/>
          <w:color w:val="000000" w:themeColor="text1"/>
          <w:sz w:val="20"/>
          <w:szCs w:val="20"/>
          <w:lang w:val="hr-HR"/>
        </w:rPr>
        <w:t xml:space="preserve"> kao i stambeno pitanje za oba dva liječnika koja su trenutno zaposlena u timu za zdravstvenu zaštitu žena na području Križevaca.</w:t>
      </w:r>
    </w:p>
    <w:p w14:paraId="75B8569F" w14:textId="09AF2318" w:rsidR="00FD5C95" w:rsidRPr="0091268C" w:rsidRDefault="00FD5C95">
      <w:pPr>
        <w:pStyle w:val="Odlomakpopisa"/>
        <w:numPr>
          <w:ilvl w:val="0"/>
          <w:numId w:val="32"/>
        </w:numPr>
        <w:spacing w:line="360" w:lineRule="auto"/>
        <w:jc w:val="both"/>
        <w:rPr>
          <w:b/>
          <w:color w:val="000000" w:themeColor="text1"/>
          <w:sz w:val="20"/>
          <w:szCs w:val="20"/>
        </w:rPr>
      </w:pPr>
      <w:r w:rsidRPr="0007255E">
        <w:rPr>
          <w:b/>
          <w:color w:val="000000" w:themeColor="text1"/>
          <w:sz w:val="20"/>
          <w:szCs w:val="20"/>
          <w:lang w:val="hr-HR"/>
        </w:rPr>
        <w:lastRenderedPageBreak/>
        <w:t xml:space="preserve">Grad Đurđevac osiguravaju financijsku stimulaciju za dolazak liječnika specijalista ginekologije i opstetricije u iznosu od </w:t>
      </w:r>
      <w:r w:rsidR="00DA6D90" w:rsidRPr="0007255E">
        <w:rPr>
          <w:b/>
          <w:color w:val="000000" w:themeColor="text1"/>
          <w:sz w:val="20"/>
          <w:szCs w:val="20"/>
          <w:lang w:val="hr-HR"/>
        </w:rPr>
        <w:t>13.272,00</w:t>
      </w:r>
      <w:r w:rsidRPr="0007255E">
        <w:rPr>
          <w:b/>
          <w:color w:val="000000" w:themeColor="text1"/>
          <w:sz w:val="20"/>
          <w:szCs w:val="20"/>
          <w:lang w:val="hr-HR"/>
        </w:rPr>
        <w:t xml:space="preserve"> </w:t>
      </w:r>
      <w:r w:rsidR="00DA6D90" w:rsidRPr="0007255E">
        <w:rPr>
          <w:b/>
          <w:color w:val="000000" w:themeColor="text1"/>
          <w:sz w:val="20"/>
          <w:szCs w:val="20"/>
          <w:lang w:val="hr-HR"/>
        </w:rPr>
        <w:t xml:space="preserve">EUR </w:t>
      </w:r>
      <w:r w:rsidRPr="0007255E">
        <w:rPr>
          <w:b/>
          <w:color w:val="000000" w:themeColor="text1"/>
          <w:sz w:val="20"/>
          <w:szCs w:val="20"/>
          <w:lang w:val="hr-HR"/>
        </w:rPr>
        <w:t>neto godišnje</w:t>
      </w:r>
      <w:r w:rsidR="00431DBC" w:rsidRPr="0007255E">
        <w:rPr>
          <w:b/>
          <w:color w:val="000000" w:themeColor="text1"/>
          <w:sz w:val="20"/>
          <w:szCs w:val="20"/>
          <w:lang w:val="hr-HR"/>
        </w:rPr>
        <w:t>.</w:t>
      </w:r>
    </w:p>
    <w:p w14:paraId="26099CDF" w14:textId="0ABA6085" w:rsidR="00813C3B" w:rsidRDefault="00A45F24" w:rsidP="00A45F24">
      <w:pPr>
        <w:pStyle w:val="Naslov2"/>
      </w:pPr>
      <w:bookmarkStart w:id="13" w:name="_Toc184276193"/>
      <w:r>
        <w:t>5.</w:t>
      </w:r>
      <w:r w:rsidR="00F0516E">
        <w:t>6</w:t>
      </w:r>
      <w:r>
        <w:t xml:space="preserve"> </w:t>
      </w:r>
      <w:r w:rsidR="00813C3B">
        <w:t>Zdravstvena zaštita djece</w:t>
      </w:r>
      <w:bookmarkEnd w:id="13"/>
    </w:p>
    <w:p w14:paraId="08C30F49" w14:textId="3A966E09" w:rsidR="0091268C" w:rsidRPr="00986B1A" w:rsidRDefault="00813C3B" w:rsidP="00D0279B">
      <w:pPr>
        <w:pStyle w:val="t-9-8"/>
        <w:spacing w:line="360" w:lineRule="auto"/>
        <w:ind w:firstLine="567"/>
        <w:jc w:val="both"/>
        <w:textAlignment w:val="baseline"/>
        <w:rPr>
          <w:rFonts w:ascii="Calibri" w:hAnsi="Calibri" w:cs="Calibri"/>
          <w:color w:val="000000"/>
          <w:sz w:val="20"/>
          <w:szCs w:val="20"/>
        </w:rPr>
      </w:pPr>
      <w:r w:rsidRPr="00B75236">
        <w:rPr>
          <w:rFonts w:ascii="Calibri" w:hAnsi="Calibri" w:cs="Calibri"/>
          <w:color w:val="000000"/>
          <w:sz w:val="20"/>
          <w:szCs w:val="20"/>
        </w:rPr>
        <w:t>Pedijatrija je grana medicine koja se bavi djetetom i njegovom obitelji te je dio integralnog pristupa u cilju unapređenja zdravlja djece, najosjetljivije skupine stanovništva. U Domu zdravlja tu vrlo značajnu, specifičnu, zahtjevnu i osjetljivu zadaću obavlja jedna ordinacija u Ispostavi Đurđevac, jedna ordinacija u Koprivnici te jedna u Križevcima dok su ostale ordinacije na području Županije u privatnim prostorima. Provode se preventivno</w:t>
      </w:r>
      <w:r>
        <w:rPr>
          <w:rFonts w:ascii="Calibri" w:hAnsi="Calibri" w:cs="Calibri"/>
          <w:color w:val="000000"/>
          <w:sz w:val="20"/>
          <w:szCs w:val="20"/>
        </w:rPr>
        <w:t xml:space="preserve"> </w:t>
      </w:r>
      <w:r w:rsidRPr="00B75236">
        <w:rPr>
          <w:rFonts w:ascii="Calibri" w:hAnsi="Calibri" w:cs="Calibri"/>
          <w:color w:val="000000"/>
          <w:sz w:val="20"/>
          <w:szCs w:val="20"/>
        </w:rPr>
        <w:t xml:space="preserve">-kurativne mjere zaštite dojenčadi i predškolske djece, savjeti, pregledi i cijepljenje. </w:t>
      </w:r>
    </w:p>
    <w:p w14:paraId="2EB83BD0" w14:textId="0709915E" w:rsidR="00813C3B" w:rsidRPr="00C91986" w:rsidRDefault="00BC034F" w:rsidP="00813C3B">
      <w:pPr>
        <w:pStyle w:val="t-9-8"/>
        <w:spacing w:line="276" w:lineRule="auto"/>
        <w:ind w:firstLine="567"/>
        <w:jc w:val="both"/>
        <w:textAlignment w:val="baseline"/>
        <w:rPr>
          <w:rFonts w:ascii="Calibri" w:hAnsi="Calibri" w:cs="Calibr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hAnsi="Calibri" w:cs="Calibr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Tablica 6</w:t>
      </w:r>
      <w:r w:rsidR="00813C3B" w:rsidRPr="00C91986">
        <w:rPr>
          <w:rFonts w:ascii="Calibri" w:hAnsi="Calibri" w:cs="Calibr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Struktura timova zdravstvene zaštite predškolske djece</w:t>
      </w:r>
    </w:p>
    <w:tbl>
      <w:tblPr>
        <w:tblStyle w:val="Tablicapopisa4-isticanje5"/>
        <w:tblW w:w="0" w:type="auto"/>
        <w:jc w:val="center"/>
        <w:tblLook w:val="04A0" w:firstRow="1" w:lastRow="0" w:firstColumn="1" w:lastColumn="0" w:noHBand="0" w:noVBand="1"/>
      </w:tblPr>
      <w:tblGrid>
        <w:gridCol w:w="1337"/>
        <w:gridCol w:w="5812"/>
      </w:tblGrid>
      <w:tr w:rsidR="00813C3B" w:rsidRPr="00C9647D" w14:paraId="39F38641" w14:textId="77777777" w:rsidTr="00584380">
        <w:trPr>
          <w:cnfStyle w:val="100000000000" w:firstRow="1" w:lastRow="0" w:firstColumn="0" w:lastColumn="0" w:oddVBand="0" w:evenVBand="0" w:oddHBand="0"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7149" w:type="dxa"/>
            <w:gridSpan w:val="2"/>
          </w:tcPr>
          <w:p w14:paraId="6CDB73BA" w14:textId="39740D9E" w:rsidR="00813C3B" w:rsidRPr="00986B1A" w:rsidRDefault="00813C3B" w:rsidP="00584380">
            <w:pPr>
              <w:spacing w:line="276" w:lineRule="auto"/>
              <w:jc w:val="center"/>
              <w:rPr>
                <w:rFonts w:cstheme="minorHAnsi"/>
                <w:sz w:val="20"/>
                <w:szCs w:val="20"/>
              </w:rPr>
            </w:pPr>
            <w:r w:rsidRPr="00986B1A">
              <w:rPr>
                <w:rFonts w:cstheme="minorHAnsi"/>
                <w:sz w:val="20"/>
                <w:szCs w:val="20"/>
              </w:rPr>
              <w:t xml:space="preserve">Struktura TIM-ova zdravstvene zaštite predškolske djece </w:t>
            </w:r>
          </w:p>
        </w:tc>
      </w:tr>
      <w:tr w:rsidR="00813C3B" w:rsidRPr="00C9647D" w14:paraId="66529F5B" w14:textId="77777777" w:rsidTr="00584380">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4E7243CE" w14:textId="77777777" w:rsidR="00813C3B" w:rsidRPr="00C9647D" w:rsidRDefault="00813C3B" w:rsidP="00584380">
            <w:pPr>
              <w:pStyle w:val="t-9-8"/>
              <w:spacing w:line="276" w:lineRule="auto"/>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5812" w:type="dxa"/>
          </w:tcPr>
          <w:p w14:paraId="10A007A9" w14:textId="77777777" w:rsidR="00813C3B" w:rsidRPr="00431DBC" w:rsidRDefault="00813C3B" w:rsidP="00584380">
            <w:pPr>
              <w:pStyle w:val="t-9-8"/>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431DBC">
              <w:rPr>
                <w:rFonts w:asciiTheme="minorHAnsi" w:hAnsiTheme="minorHAnsi" w:cstheme="minorHAnsi"/>
                <w:sz w:val="20"/>
                <w:szCs w:val="20"/>
              </w:rPr>
              <w:t>Tim zdravstvene zaštite predškolske djece u Koprivnici – bez nositelja</w:t>
            </w:r>
          </w:p>
        </w:tc>
      </w:tr>
      <w:tr w:rsidR="00813C3B" w:rsidRPr="00C9647D" w14:paraId="5835B174" w14:textId="77777777" w:rsidTr="00584380">
        <w:trPr>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0AB85269" w14:textId="77777777" w:rsidR="00813C3B" w:rsidRPr="00C9647D" w:rsidRDefault="00813C3B" w:rsidP="00584380">
            <w:pPr>
              <w:pStyle w:val="t-9-8"/>
              <w:spacing w:line="276" w:lineRule="auto"/>
              <w:textAlignment w:val="baseline"/>
              <w:rPr>
                <w:rFonts w:asciiTheme="minorHAnsi" w:hAnsiTheme="minorHAnsi" w:cstheme="minorHAnsi"/>
                <w:color w:val="000000"/>
                <w:sz w:val="20"/>
                <w:szCs w:val="20"/>
              </w:rPr>
            </w:pPr>
            <w:r w:rsidRPr="00C9647D">
              <w:rPr>
                <w:rFonts w:asciiTheme="minorHAnsi" w:hAnsiTheme="minorHAnsi" w:cstheme="minorHAnsi"/>
                <w:color w:val="000000"/>
                <w:sz w:val="20"/>
                <w:szCs w:val="20"/>
              </w:rPr>
              <w:t>2.</w:t>
            </w:r>
          </w:p>
        </w:tc>
        <w:tc>
          <w:tcPr>
            <w:tcW w:w="5812" w:type="dxa"/>
          </w:tcPr>
          <w:p w14:paraId="5C3E2C48" w14:textId="686AED61" w:rsidR="00813C3B" w:rsidRPr="00431DBC" w:rsidRDefault="00813C3B" w:rsidP="00584380">
            <w:pPr>
              <w:pStyle w:val="t-9-8"/>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431DBC">
              <w:rPr>
                <w:rFonts w:asciiTheme="minorHAnsi" w:hAnsiTheme="minorHAnsi" w:cstheme="minorHAnsi"/>
                <w:color w:val="000000"/>
                <w:sz w:val="20"/>
                <w:szCs w:val="20"/>
              </w:rPr>
              <w:t xml:space="preserve">Tim zdravstvene zaštite predškolske djece u Križevcima – </w:t>
            </w:r>
            <w:r w:rsidR="00D0279B">
              <w:rPr>
                <w:rFonts w:asciiTheme="minorHAnsi" w:hAnsiTheme="minorHAnsi" w:cstheme="minorHAnsi"/>
                <w:color w:val="000000"/>
                <w:sz w:val="20"/>
                <w:szCs w:val="20"/>
              </w:rPr>
              <w:t>Zdenka Škorić Kovačić, dr. med. spec.</w:t>
            </w:r>
          </w:p>
        </w:tc>
      </w:tr>
      <w:tr w:rsidR="00813C3B" w:rsidRPr="00C9647D" w14:paraId="47DA92D3" w14:textId="77777777" w:rsidTr="00584380">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1337" w:type="dxa"/>
          </w:tcPr>
          <w:p w14:paraId="1EE58D2E" w14:textId="77777777" w:rsidR="00813C3B" w:rsidRPr="00C9647D" w:rsidRDefault="00813C3B" w:rsidP="00584380">
            <w:pPr>
              <w:pStyle w:val="t-9-8"/>
              <w:spacing w:line="276" w:lineRule="auto"/>
              <w:textAlignment w:val="baseline"/>
              <w:rPr>
                <w:rFonts w:asciiTheme="minorHAnsi" w:hAnsiTheme="minorHAnsi" w:cstheme="minorHAnsi"/>
                <w:color w:val="000000"/>
                <w:sz w:val="20"/>
                <w:szCs w:val="20"/>
              </w:rPr>
            </w:pPr>
            <w:r w:rsidRPr="00C9647D">
              <w:rPr>
                <w:rFonts w:asciiTheme="minorHAnsi" w:hAnsiTheme="minorHAnsi" w:cstheme="minorHAnsi"/>
                <w:color w:val="000000"/>
                <w:sz w:val="20"/>
                <w:szCs w:val="20"/>
              </w:rPr>
              <w:t>3.</w:t>
            </w:r>
          </w:p>
        </w:tc>
        <w:tc>
          <w:tcPr>
            <w:tcW w:w="5812" w:type="dxa"/>
          </w:tcPr>
          <w:p w14:paraId="6765CF9C" w14:textId="7BFA3886" w:rsidR="00813C3B" w:rsidRPr="00431DBC" w:rsidRDefault="00813C3B" w:rsidP="00431DBC">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431DBC">
              <w:rPr>
                <w:rFonts w:cstheme="minorHAnsi"/>
                <w:bCs/>
                <w:sz w:val="20"/>
                <w:szCs w:val="20"/>
              </w:rPr>
              <w:t xml:space="preserve">Tim zdravstvene zaštite predškolske djece u Đurđevcu – </w:t>
            </w:r>
            <w:r w:rsidR="00D0279B">
              <w:rPr>
                <w:rFonts w:cstheme="minorHAnsi"/>
                <w:bCs/>
                <w:sz w:val="20"/>
                <w:szCs w:val="20"/>
              </w:rPr>
              <w:t>Vladimir Franković, dr. med. spec.</w:t>
            </w:r>
          </w:p>
        </w:tc>
      </w:tr>
    </w:tbl>
    <w:p w14:paraId="273F8BDC" w14:textId="77777777" w:rsidR="00813C3B" w:rsidRDefault="00813C3B" w:rsidP="00813C3B">
      <w:pPr>
        <w:ind w:firstLine="567"/>
        <w:jc w:val="both"/>
        <w:rPr>
          <w:sz w:val="20"/>
          <w:szCs w:val="20"/>
        </w:rPr>
      </w:pPr>
    </w:p>
    <w:p w14:paraId="01A7F6C0" w14:textId="77777777" w:rsidR="00D0279B" w:rsidRDefault="00813C3B" w:rsidP="0091268C">
      <w:pPr>
        <w:spacing w:line="360" w:lineRule="auto"/>
        <w:ind w:firstLine="567"/>
        <w:jc w:val="both"/>
        <w:rPr>
          <w:sz w:val="20"/>
          <w:szCs w:val="20"/>
        </w:rPr>
      </w:pPr>
      <w:r>
        <w:rPr>
          <w:sz w:val="20"/>
          <w:szCs w:val="20"/>
        </w:rPr>
        <w:t xml:space="preserve">Odlaskom </w:t>
      </w:r>
      <w:r w:rsidR="009E64A0">
        <w:rPr>
          <w:sz w:val="20"/>
          <w:szCs w:val="20"/>
        </w:rPr>
        <w:t xml:space="preserve">doktora </w:t>
      </w:r>
      <w:r>
        <w:rPr>
          <w:sz w:val="20"/>
          <w:szCs w:val="20"/>
        </w:rPr>
        <w:t xml:space="preserve">specijalista iz Doma zdravlja </w:t>
      </w:r>
      <w:r w:rsidR="00D0279B">
        <w:rPr>
          <w:sz w:val="20"/>
          <w:szCs w:val="20"/>
        </w:rPr>
        <w:t xml:space="preserve">za sva tri tima u Đurđevcu, Koprivnici i Križevcima </w:t>
      </w:r>
      <w:r>
        <w:rPr>
          <w:sz w:val="20"/>
          <w:szCs w:val="20"/>
        </w:rPr>
        <w:t xml:space="preserve">nastao je problem održivosti ordinacije s obzirom na nedostatak pedijatara na slobodnom tržištu. </w:t>
      </w:r>
    </w:p>
    <w:p w14:paraId="346CBC23" w14:textId="65FFBFAE" w:rsidR="00813C3B" w:rsidRDefault="00D0279B" w:rsidP="0091268C">
      <w:pPr>
        <w:spacing w:line="360" w:lineRule="auto"/>
        <w:ind w:firstLine="567"/>
        <w:jc w:val="both"/>
        <w:rPr>
          <w:sz w:val="20"/>
          <w:szCs w:val="20"/>
        </w:rPr>
      </w:pPr>
      <w:r>
        <w:rPr>
          <w:sz w:val="20"/>
          <w:szCs w:val="20"/>
        </w:rPr>
        <w:t>Trenutno r</w:t>
      </w:r>
      <w:r w:rsidR="00813C3B">
        <w:rPr>
          <w:sz w:val="20"/>
          <w:szCs w:val="20"/>
        </w:rPr>
        <w:t>ješenje</w:t>
      </w:r>
      <w:r>
        <w:rPr>
          <w:sz w:val="20"/>
          <w:szCs w:val="20"/>
        </w:rPr>
        <w:t xml:space="preserve"> za osiguranje zdravstvene zaštite u Koprivnici</w:t>
      </w:r>
      <w:r w:rsidR="00813C3B">
        <w:rPr>
          <w:sz w:val="20"/>
          <w:szCs w:val="20"/>
        </w:rPr>
        <w:t xml:space="preserve"> pronađeno</w:t>
      </w:r>
      <w:r>
        <w:rPr>
          <w:sz w:val="20"/>
          <w:szCs w:val="20"/>
        </w:rPr>
        <w:t xml:space="preserve"> je</w:t>
      </w:r>
      <w:r w:rsidR="00813C3B">
        <w:rPr>
          <w:sz w:val="20"/>
          <w:szCs w:val="20"/>
        </w:rPr>
        <w:t xml:space="preserve"> sklapanjem ugovora o poslovnoj suradnji sa</w:t>
      </w:r>
      <w:r w:rsidR="00813C3B" w:rsidRPr="00813C3B">
        <w:rPr>
          <w:sz w:val="20"/>
          <w:szCs w:val="20"/>
        </w:rPr>
        <w:t xml:space="preserve"> Domom zdravlja Bjelovarsko-bilogorske županije i Općom bolnicom Čakovec te sa privatnom zdravstvenom radnicom vezano za dolazak pedijatra na rad u ordinaciju za zdravstvenu zaštitu predškolske d</w:t>
      </w:r>
      <w:r w:rsidR="00431DBC">
        <w:rPr>
          <w:sz w:val="20"/>
          <w:szCs w:val="20"/>
        </w:rPr>
        <w:t xml:space="preserve">jece u Križevcima, </w:t>
      </w:r>
      <w:r w:rsidR="00EC4F0E">
        <w:rPr>
          <w:sz w:val="20"/>
          <w:szCs w:val="20"/>
        </w:rPr>
        <w:t>Koprivnici</w:t>
      </w:r>
      <w:r w:rsidR="00813C3B">
        <w:rPr>
          <w:sz w:val="20"/>
          <w:szCs w:val="20"/>
        </w:rPr>
        <w:t xml:space="preserve"> </w:t>
      </w:r>
      <w:r w:rsidR="00431DBC">
        <w:rPr>
          <w:sz w:val="20"/>
          <w:szCs w:val="20"/>
        </w:rPr>
        <w:t>i Đurđevcu.</w:t>
      </w:r>
    </w:p>
    <w:p w14:paraId="1745DE57" w14:textId="1F694585" w:rsidR="00431DBC" w:rsidRDefault="00813C3B" w:rsidP="0091268C">
      <w:pPr>
        <w:spacing w:line="360" w:lineRule="auto"/>
        <w:ind w:firstLine="567"/>
        <w:jc w:val="both"/>
        <w:rPr>
          <w:sz w:val="20"/>
          <w:szCs w:val="20"/>
        </w:rPr>
      </w:pPr>
      <w:r>
        <w:rPr>
          <w:sz w:val="20"/>
          <w:szCs w:val="20"/>
        </w:rPr>
        <w:t xml:space="preserve">Navedeni problem će se u daljnjoj budućnosti pokušati riješiti trajnim zapošljavanjem doktora specijalista, gdje će mu se ponuditi određene stimulacije kroz financijski, stambeni i edukativni oblik. </w:t>
      </w:r>
    </w:p>
    <w:p w14:paraId="4449D681" w14:textId="77777777" w:rsidR="00431DBC" w:rsidRDefault="00431DBC" w:rsidP="0091268C">
      <w:pPr>
        <w:spacing w:line="360" w:lineRule="auto"/>
        <w:ind w:firstLine="567"/>
        <w:jc w:val="both"/>
        <w:rPr>
          <w:sz w:val="20"/>
          <w:szCs w:val="20"/>
        </w:rPr>
      </w:pPr>
      <w:r>
        <w:rPr>
          <w:sz w:val="20"/>
          <w:szCs w:val="20"/>
        </w:rPr>
        <w:t>Tijekom 2022. godine od strane jedinica lokalne samouprave uvedene su stimulacije u dijelu financijskog oblika za dolazak liječnika specijalista iz ove djelatnosti u pojedine ordinacije:</w:t>
      </w:r>
    </w:p>
    <w:p w14:paraId="5FB6F564" w14:textId="673914B2" w:rsidR="00431DBC" w:rsidRPr="007E2E63" w:rsidRDefault="00431DBC">
      <w:pPr>
        <w:pStyle w:val="Odlomakpopisa"/>
        <w:numPr>
          <w:ilvl w:val="0"/>
          <w:numId w:val="32"/>
        </w:numPr>
        <w:spacing w:line="360" w:lineRule="auto"/>
        <w:jc w:val="both"/>
        <w:rPr>
          <w:b/>
          <w:sz w:val="20"/>
          <w:szCs w:val="20"/>
        </w:rPr>
      </w:pPr>
      <w:r w:rsidRPr="007E2E63">
        <w:rPr>
          <w:b/>
          <w:sz w:val="20"/>
          <w:szCs w:val="20"/>
          <w:lang w:val="hr-HR"/>
        </w:rPr>
        <w:t xml:space="preserve">Grad Križevci osiguravaju financijsku stimulaciju za dolazak liječnika specijalista pedijatrije u iznosu od </w:t>
      </w:r>
      <w:r w:rsidR="00526132" w:rsidRPr="007E2E63">
        <w:rPr>
          <w:b/>
          <w:sz w:val="20"/>
          <w:szCs w:val="20"/>
          <w:lang w:val="hr-HR"/>
        </w:rPr>
        <w:t>13.272,00 EUR</w:t>
      </w:r>
      <w:r w:rsidRPr="007E2E63">
        <w:rPr>
          <w:b/>
          <w:sz w:val="20"/>
          <w:szCs w:val="20"/>
          <w:lang w:val="hr-HR"/>
        </w:rPr>
        <w:t xml:space="preserve"> neto godišnje</w:t>
      </w:r>
      <w:r w:rsidR="00D0279B">
        <w:rPr>
          <w:b/>
          <w:sz w:val="20"/>
          <w:szCs w:val="20"/>
          <w:lang w:val="hr-HR"/>
        </w:rPr>
        <w:t xml:space="preserve"> kao i stambeno pitanje,</w:t>
      </w:r>
    </w:p>
    <w:p w14:paraId="1879A22E" w14:textId="7BED0E51" w:rsidR="00431DBC" w:rsidRPr="007E2E63" w:rsidRDefault="00431DBC">
      <w:pPr>
        <w:pStyle w:val="Odlomakpopisa"/>
        <w:numPr>
          <w:ilvl w:val="0"/>
          <w:numId w:val="32"/>
        </w:numPr>
        <w:spacing w:line="360" w:lineRule="auto"/>
        <w:jc w:val="both"/>
        <w:rPr>
          <w:b/>
          <w:sz w:val="20"/>
          <w:szCs w:val="20"/>
        </w:rPr>
      </w:pPr>
      <w:r w:rsidRPr="007E2E63">
        <w:rPr>
          <w:b/>
          <w:sz w:val="20"/>
          <w:szCs w:val="20"/>
          <w:lang w:val="hr-HR"/>
        </w:rPr>
        <w:t xml:space="preserve">Grad Koprivnica osigurava financijsku stimulaciju za dolazak liječnika specijalista pedijatrije u iznosu od </w:t>
      </w:r>
      <w:r w:rsidR="00526132" w:rsidRPr="007E2E63">
        <w:rPr>
          <w:b/>
          <w:sz w:val="20"/>
          <w:szCs w:val="20"/>
          <w:lang w:val="hr-HR"/>
        </w:rPr>
        <w:t>13.272,00 EUR</w:t>
      </w:r>
      <w:r w:rsidRPr="007E2E63">
        <w:rPr>
          <w:b/>
          <w:sz w:val="20"/>
          <w:szCs w:val="20"/>
          <w:lang w:val="hr-HR"/>
        </w:rPr>
        <w:t xml:space="preserve"> neto godišnje</w:t>
      </w:r>
      <w:r w:rsidR="00D0279B">
        <w:rPr>
          <w:b/>
          <w:sz w:val="20"/>
          <w:szCs w:val="20"/>
          <w:lang w:val="hr-HR"/>
        </w:rPr>
        <w:t xml:space="preserve"> te stambeno pitanje,</w:t>
      </w:r>
    </w:p>
    <w:p w14:paraId="08F0F810" w14:textId="7EDD0C7C" w:rsidR="00431DBC" w:rsidRPr="007E2E63" w:rsidRDefault="00431DBC">
      <w:pPr>
        <w:pStyle w:val="Odlomakpopisa"/>
        <w:numPr>
          <w:ilvl w:val="0"/>
          <w:numId w:val="32"/>
        </w:numPr>
        <w:spacing w:line="360" w:lineRule="auto"/>
        <w:jc w:val="both"/>
        <w:rPr>
          <w:b/>
          <w:sz w:val="20"/>
          <w:szCs w:val="20"/>
        </w:rPr>
      </w:pPr>
      <w:r w:rsidRPr="007E2E63">
        <w:rPr>
          <w:b/>
          <w:sz w:val="20"/>
          <w:szCs w:val="20"/>
          <w:lang w:val="hr-HR"/>
        </w:rPr>
        <w:t xml:space="preserve">Grad Đurđevac osiguravaju financijsku stimulaciju za dolazak liječnika specijalista pedijatrije u iznosu od </w:t>
      </w:r>
      <w:r w:rsidR="00526132" w:rsidRPr="007E2E63">
        <w:rPr>
          <w:b/>
          <w:sz w:val="20"/>
          <w:szCs w:val="20"/>
          <w:lang w:val="hr-HR"/>
        </w:rPr>
        <w:t>13.272,00 EUR</w:t>
      </w:r>
      <w:r w:rsidRPr="007E2E63">
        <w:rPr>
          <w:b/>
          <w:sz w:val="20"/>
          <w:szCs w:val="20"/>
          <w:lang w:val="hr-HR"/>
        </w:rPr>
        <w:t xml:space="preserve"> neto godišnje</w:t>
      </w:r>
      <w:r w:rsidR="00D0279B">
        <w:rPr>
          <w:b/>
          <w:sz w:val="20"/>
          <w:szCs w:val="20"/>
          <w:lang w:val="hr-HR"/>
        </w:rPr>
        <w:t xml:space="preserve"> dok Dom zdravlja osigurava stambeno pitanje.</w:t>
      </w:r>
    </w:p>
    <w:p w14:paraId="6E6F70DE" w14:textId="04CA82C8" w:rsidR="00431DBC" w:rsidRDefault="00431DBC" w:rsidP="0091268C">
      <w:pPr>
        <w:spacing w:line="360" w:lineRule="auto"/>
        <w:ind w:firstLine="567"/>
        <w:jc w:val="both"/>
        <w:rPr>
          <w:sz w:val="20"/>
          <w:szCs w:val="20"/>
        </w:rPr>
      </w:pPr>
      <w:r>
        <w:rPr>
          <w:sz w:val="20"/>
          <w:szCs w:val="20"/>
        </w:rPr>
        <w:lastRenderedPageBreak/>
        <w:t xml:space="preserve">Uvedenim stimulacijama od strane jedinica lokalne samouprave </w:t>
      </w:r>
      <w:r w:rsidR="00D0279B">
        <w:rPr>
          <w:sz w:val="20"/>
          <w:szCs w:val="20"/>
        </w:rPr>
        <w:t>ostvarilo se</w:t>
      </w:r>
      <w:r>
        <w:rPr>
          <w:sz w:val="20"/>
          <w:szCs w:val="20"/>
        </w:rPr>
        <w:t xml:space="preserve"> zapošljavanje pedijatara u ordinacijama</w:t>
      </w:r>
      <w:r w:rsidR="00D0279B">
        <w:rPr>
          <w:sz w:val="20"/>
          <w:szCs w:val="20"/>
        </w:rPr>
        <w:t xml:space="preserve"> te se očekuje zapošljavanje pedijatara u trenutnom timu bez nositelja u Koprivnici.</w:t>
      </w:r>
    </w:p>
    <w:p w14:paraId="49FF9CCA" w14:textId="1443EB49" w:rsidR="0091268C" w:rsidRPr="00D0279B" w:rsidRDefault="000A485B" w:rsidP="00D0279B">
      <w:pPr>
        <w:spacing w:line="360" w:lineRule="auto"/>
        <w:ind w:firstLine="567"/>
        <w:jc w:val="both"/>
        <w:rPr>
          <w:rFonts w:cstheme="minorHAnsi"/>
          <w:sz w:val="20"/>
          <w:szCs w:val="20"/>
        </w:rPr>
      </w:pPr>
      <w:r>
        <w:rPr>
          <w:rFonts w:cstheme="minorHAnsi"/>
          <w:sz w:val="20"/>
          <w:szCs w:val="20"/>
          <w:u w:val="single"/>
        </w:rPr>
        <w:t xml:space="preserve">Trenutno </w:t>
      </w:r>
      <w:r w:rsidR="00D0279B">
        <w:rPr>
          <w:rFonts w:cstheme="minorHAnsi"/>
          <w:sz w:val="20"/>
          <w:szCs w:val="20"/>
          <w:u w:val="single"/>
        </w:rPr>
        <w:t>su</w:t>
      </w:r>
      <w:r>
        <w:rPr>
          <w:rFonts w:cstheme="minorHAnsi"/>
          <w:sz w:val="20"/>
          <w:szCs w:val="20"/>
          <w:u w:val="single"/>
        </w:rPr>
        <w:t xml:space="preserve"> u tijeku </w:t>
      </w:r>
      <w:r w:rsidR="00D0279B">
        <w:rPr>
          <w:rFonts w:cstheme="minorHAnsi"/>
          <w:sz w:val="20"/>
          <w:szCs w:val="20"/>
          <w:u w:val="single"/>
        </w:rPr>
        <w:t xml:space="preserve">2 </w:t>
      </w:r>
      <w:r>
        <w:rPr>
          <w:rFonts w:cstheme="minorHAnsi"/>
          <w:sz w:val="20"/>
          <w:szCs w:val="20"/>
          <w:u w:val="single"/>
        </w:rPr>
        <w:t>specijalizacij</w:t>
      </w:r>
      <w:r w:rsidR="00D0279B">
        <w:rPr>
          <w:rFonts w:cstheme="minorHAnsi"/>
          <w:sz w:val="20"/>
          <w:szCs w:val="20"/>
          <w:u w:val="single"/>
        </w:rPr>
        <w:t>e</w:t>
      </w:r>
      <w:r>
        <w:rPr>
          <w:rFonts w:cstheme="minorHAnsi"/>
          <w:sz w:val="20"/>
          <w:szCs w:val="20"/>
          <w:u w:val="single"/>
        </w:rPr>
        <w:t xml:space="preserve"> iz pedijatrije čiji s</w:t>
      </w:r>
      <w:r w:rsidR="00802D38">
        <w:rPr>
          <w:rFonts w:cstheme="minorHAnsi"/>
          <w:sz w:val="20"/>
          <w:szCs w:val="20"/>
          <w:u w:val="single"/>
        </w:rPr>
        <w:t>e završetak očekuje tijekom 2028</w:t>
      </w:r>
      <w:r>
        <w:rPr>
          <w:rFonts w:cstheme="minorHAnsi"/>
          <w:sz w:val="20"/>
          <w:szCs w:val="20"/>
          <w:u w:val="single"/>
        </w:rPr>
        <w:t>. godine</w:t>
      </w:r>
      <w:r w:rsidR="00802D38">
        <w:rPr>
          <w:rFonts w:cstheme="minorHAnsi"/>
          <w:sz w:val="20"/>
          <w:szCs w:val="20"/>
          <w:u w:val="single"/>
        </w:rPr>
        <w:t xml:space="preserve">, </w:t>
      </w:r>
      <w:r w:rsidR="00D0279B">
        <w:rPr>
          <w:rFonts w:cstheme="minorHAnsi"/>
          <w:sz w:val="20"/>
          <w:szCs w:val="20"/>
        </w:rPr>
        <w:t>a s</w:t>
      </w:r>
      <w:r w:rsidR="00D0279B" w:rsidRPr="00704FF5">
        <w:rPr>
          <w:rFonts w:cstheme="minorHAnsi"/>
          <w:sz w:val="20"/>
          <w:szCs w:val="20"/>
        </w:rPr>
        <w:t>ukladno planu specijalističkog usavršavanja zdravstvenih radnika za petogodišnje razdoblje (2025.-2029.) Koprivničko-križevačke županije planiran</w:t>
      </w:r>
      <w:r w:rsidR="00D0279B">
        <w:rPr>
          <w:rFonts w:cstheme="minorHAnsi"/>
          <w:sz w:val="20"/>
          <w:szCs w:val="20"/>
        </w:rPr>
        <w:t>e</w:t>
      </w:r>
      <w:r w:rsidR="00D0279B" w:rsidRPr="00704FF5">
        <w:rPr>
          <w:rFonts w:cstheme="minorHAnsi"/>
          <w:sz w:val="20"/>
          <w:szCs w:val="20"/>
        </w:rPr>
        <w:t xml:space="preserve"> </w:t>
      </w:r>
      <w:r w:rsidR="00D0279B">
        <w:rPr>
          <w:rFonts w:cstheme="minorHAnsi"/>
          <w:sz w:val="20"/>
          <w:szCs w:val="20"/>
        </w:rPr>
        <w:t>su</w:t>
      </w:r>
      <w:r w:rsidR="00D0279B" w:rsidRPr="00704FF5">
        <w:rPr>
          <w:rFonts w:cstheme="minorHAnsi"/>
          <w:sz w:val="20"/>
          <w:szCs w:val="20"/>
        </w:rPr>
        <w:t xml:space="preserve"> </w:t>
      </w:r>
      <w:r w:rsidR="00D0279B">
        <w:rPr>
          <w:rFonts w:cstheme="minorHAnsi"/>
          <w:sz w:val="20"/>
          <w:szCs w:val="20"/>
        </w:rPr>
        <w:t xml:space="preserve">3 </w:t>
      </w:r>
      <w:r w:rsidR="00D0279B" w:rsidRPr="00704FF5">
        <w:rPr>
          <w:rFonts w:cstheme="minorHAnsi"/>
          <w:sz w:val="20"/>
          <w:szCs w:val="20"/>
        </w:rPr>
        <w:t>specijalizacij</w:t>
      </w:r>
      <w:r w:rsidR="00D0279B">
        <w:rPr>
          <w:rFonts w:cstheme="minorHAnsi"/>
          <w:sz w:val="20"/>
          <w:szCs w:val="20"/>
        </w:rPr>
        <w:t xml:space="preserve">e iz pedijatrije </w:t>
      </w:r>
      <w:r w:rsidR="00D0279B" w:rsidRPr="00704FF5">
        <w:rPr>
          <w:rFonts w:cstheme="minorHAnsi"/>
          <w:sz w:val="20"/>
          <w:szCs w:val="20"/>
        </w:rPr>
        <w:t>kako bi se u narednim razdobljima održala postojeća Mreža javne zdravstvene služb</w:t>
      </w:r>
      <w:r w:rsidR="00D0279B">
        <w:rPr>
          <w:rFonts w:cstheme="minorHAnsi"/>
          <w:sz w:val="20"/>
          <w:szCs w:val="20"/>
        </w:rPr>
        <w:t>e</w:t>
      </w:r>
      <w:r w:rsidR="00D0279B" w:rsidRPr="00704FF5">
        <w:rPr>
          <w:rFonts w:cstheme="minorHAnsi"/>
          <w:sz w:val="20"/>
          <w:szCs w:val="20"/>
        </w:rPr>
        <w:t>.</w:t>
      </w:r>
    </w:p>
    <w:p w14:paraId="11DDB429" w14:textId="159E4055" w:rsidR="00A47B12" w:rsidRDefault="00A45F24" w:rsidP="00A45F24">
      <w:pPr>
        <w:pStyle w:val="Naslov2"/>
      </w:pPr>
      <w:bookmarkStart w:id="14" w:name="_Toc63773176"/>
      <w:bookmarkStart w:id="15" w:name="_Toc184276194"/>
      <w:r>
        <w:t>5.</w:t>
      </w:r>
      <w:r w:rsidR="00F0516E">
        <w:t>7</w:t>
      </w:r>
      <w:r>
        <w:t xml:space="preserve"> </w:t>
      </w:r>
      <w:r w:rsidR="00A47B12" w:rsidRPr="00465D0F">
        <w:t>Medicina rada</w:t>
      </w:r>
      <w:r w:rsidR="00A47B12">
        <w:t xml:space="preserve"> i sporta</w:t>
      </w:r>
      <w:bookmarkEnd w:id="14"/>
      <w:bookmarkEnd w:id="15"/>
    </w:p>
    <w:p w14:paraId="1ABA8E06" w14:textId="77777777" w:rsidR="00534E5B" w:rsidRPr="00534E5B" w:rsidRDefault="00534E5B" w:rsidP="00534E5B"/>
    <w:p w14:paraId="3CC6733B" w14:textId="529CF012" w:rsidR="00851D9E" w:rsidRPr="00D0279B" w:rsidRDefault="00A47B12" w:rsidP="00D0279B">
      <w:pPr>
        <w:spacing w:line="360" w:lineRule="auto"/>
        <w:ind w:firstLine="567"/>
        <w:jc w:val="both"/>
        <w:rPr>
          <w:rFonts w:cstheme="minorHAnsi"/>
          <w:sz w:val="20"/>
          <w:szCs w:val="20"/>
        </w:rPr>
      </w:pPr>
      <w:r w:rsidRPr="00435AE6">
        <w:rPr>
          <w:rFonts w:cstheme="minorHAnsi"/>
          <w:sz w:val="20"/>
          <w:szCs w:val="20"/>
        </w:rPr>
        <w:t>Medicina rada je grana medicinske djelatnosti koja se prvenstveno bavi preventivnim pregledima. Njena djelatnost uključuje i dijagnostiku profesionalnih bo</w:t>
      </w:r>
      <w:r w:rsidR="00851D9E">
        <w:rPr>
          <w:rFonts w:cstheme="minorHAnsi"/>
          <w:sz w:val="20"/>
          <w:szCs w:val="20"/>
        </w:rPr>
        <w:t xml:space="preserve">lesti </w:t>
      </w:r>
      <w:r w:rsidRPr="00435AE6">
        <w:rPr>
          <w:rFonts w:cstheme="minorHAnsi"/>
          <w:sz w:val="20"/>
          <w:szCs w:val="20"/>
        </w:rPr>
        <w:t>te bolesti vezanih uz rad (nastajanje bolesti kao posljedice štetnosti pojedinog radnog mjesta), ocjenu radne sposobnosti (privremenu ili trajnu) oboljelih od tih bolesti kao i ocjenu radnih sposobnosti onih djelatnika kojima je radna sposobnost izmijenjena, ali održana.</w:t>
      </w:r>
      <w:r w:rsidR="004803C5">
        <w:rPr>
          <w:rFonts w:cstheme="minorHAnsi"/>
          <w:sz w:val="20"/>
          <w:szCs w:val="20"/>
        </w:rPr>
        <w:t xml:space="preserve"> </w:t>
      </w:r>
      <w:r w:rsidRPr="00435AE6">
        <w:rPr>
          <w:rFonts w:cstheme="minorHAnsi"/>
          <w:sz w:val="20"/>
          <w:szCs w:val="20"/>
        </w:rPr>
        <w:t>U toku 202</w:t>
      </w:r>
      <w:r>
        <w:rPr>
          <w:rFonts w:cstheme="minorHAnsi"/>
          <w:sz w:val="20"/>
          <w:szCs w:val="20"/>
        </w:rPr>
        <w:t>1</w:t>
      </w:r>
      <w:r w:rsidRPr="00435AE6">
        <w:rPr>
          <w:rFonts w:cstheme="minorHAnsi"/>
          <w:sz w:val="20"/>
          <w:szCs w:val="20"/>
        </w:rPr>
        <w:t>. godin</w:t>
      </w:r>
      <w:r>
        <w:rPr>
          <w:rFonts w:cstheme="minorHAnsi"/>
          <w:sz w:val="20"/>
          <w:szCs w:val="20"/>
        </w:rPr>
        <w:t>e krenula je sa radom Or</w:t>
      </w:r>
      <w:r w:rsidR="00851D9E">
        <w:rPr>
          <w:rFonts w:cstheme="minorHAnsi"/>
          <w:sz w:val="20"/>
          <w:szCs w:val="20"/>
        </w:rPr>
        <w:t>dinacija medicine rada i sporta u Koprivnici</w:t>
      </w:r>
      <w:r>
        <w:rPr>
          <w:rFonts w:cstheme="minorHAnsi"/>
          <w:sz w:val="20"/>
          <w:szCs w:val="20"/>
        </w:rPr>
        <w:t xml:space="preserve"> s obzirom na završenu specijalizaciju specijalizanta iz navedenoga područja.</w:t>
      </w:r>
      <w:r w:rsidR="009E64A0">
        <w:rPr>
          <w:rFonts w:cstheme="minorHAnsi"/>
          <w:sz w:val="20"/>
          <w:szCs w:val="20"/>
        </w:rPr>
        <w:t xml:space="preserve"> U dijelu navedene djelatnosti uz postojeće u</w:t>
      </w:r>
      <w:r w:rsidR="00534E5B">
        <w:rPr>
          <w:rFonts w:cstheme="minorHAnsi"/>
          <w:sz w:val="20"/>
          <w:szCs w:val="20"/>
        </w:rPr>
        <w:t>s</w:t>
      </w:r>
      <w:r w:rsidR="009E64A0">
        <w:rPr>
          <w:rFonts w:cstheme="minorHAnsi"/>
          <w:sz w:val="20"/>
          <w:szCs w:val="20"/>
        </w:rPr>
        <w:t xml:space="preserve">luge pregleda koje su pretežno vezane za Hrvatski zavod za zdravstveno osiguranje, ponuditi će se i tržišne usluge vezane za preglede koje </w:t>
      </w:r>
      <w:r w:rsidR="00534E5B">
        <w:rPr>
          <w:rFonts w:cstheme="minorHAnsi"/>
          <w:sz w:val="20"/>
          <w:szCs w:val="20"/>
        </w:rPr>
        <w:t>će se naplaćivati prema donesenome cjeniku.</w:t>
      </w:r>
      <w:r w:rsidRPr="00435AE6">
        <w:rPr>
          <w:rFonts w:cstheme="minorHAnsi"/>
          <w:sz w:val="20"/>
          <w:szCs w:val="20"/>
        </w:rPr>
        <w:t xml:space="preserve"> </w:t>
      </w:r>
      <w:r w:rsidR="00D0279B">
        <w:rPr>
          <w:rFonts w:cstheme="minorHAnsi"/>
          <w:sz w:val="20"/>
          <w:szCs w:val="20"/>
          <w:u w:val="single"/>
        </w:rPr>
        <w:t xml:space="preserve">Trenutno je u tijeku 1 specijalizacija iz medicine i rada i sporta čiji se završetak očekuje tijekom 2028. godine za područje Križevaca, </w:t>
      </w:r>
      <w:r w:rsidR="00D0279B">
        <w:rPr>
          <w:rFonts w:cstheme="minorHAnsi"/>
          <w:sz w:val="20"/>
          <w:szCs w:val="20"/>
        </w:rPr>
        <w:t>a s</w:t>
      </w:r>
      <w:r w:rsidR="00D0279B" w:rsidRPr="00704FF5">
        <w:rPr>
          <w:rFonts w:cstheme="minorHAnsi"/>
          <w:sz w:val="20"/>
          <w:szCs w:val="20"/>
        </w:rPr>
        <w:t>ukladno planu specijalističkog usavršavanja zdravstvenih radnika za petogodišnje razdoblje (2025.-2029.) Koprivničko-križevačke županije planiran</w:t>
      </w:r>
      <w:r w:rsidR="00D0279B">
        <w:rPr>
          <w:rFonts w:cstheme="minorHAnsi"/>
          <w:sz w:val="20"/>
          <w:szCs w:val="20"/>
        </w:rPr>
        <w:t>a</w:t>
      </w:r>
      <w:r w:rsidR="00D0279B" w:rsidRPr="00704FF5">
        <w:rPr>
          <w:rFonts w:cstheme="minorHAnsi"/>
          <w:sz w:val="20"/>
          <w:szCs w:val="20"/>
        </w:rPr>
        <w:t xml:space="preserve"> </w:t>
      </w:r>
      <w:r w:rsidR="00D0279B">
        <w:rPr>
          <w:rFonts w:cstheme="minorHAnsi"/>
          <w:sz w:val="20"/>
          <w:szCs w:val="20"/>
        </w:rPr>
        <w:t xml:space="preserve">je još 1 </w:t>
      </w:r>
      <w:r w:rsidR="00D0279B" w:rsidRPr="00704FF5">
        <w:rPr>
          <w:rFonts w:cstheme="minorHAnsi"/>
          <w:sz w:val="20"/>
          <w:szCs w:val="20"/>
        </w:rPr>
        <w:t>specijalizacij</w:t>
      </w:r>
      <w:r w:rsidR="00D0279B">
        <w:rPr>
          <w:rFonts w:cstheme="minorHAnsi"/>
          <w:sz w:val="20"/>
          <w:szCs w:val="20"/>
        </w:rPr>
        <w:t>a.</w:t>
      </w:r>
    </w:p>
    <w:p w14:paraId="0D7819D6" w14:textId="77777777" w:rsidR="00C0525B" w:rsidRDefault="00C0525B" w:rsidP="00F0516E">
      <w:pPr>
        <w:pStyle w:val="Naslov3"/>
        <w:numPr>
          <w:ilvl w:val="0"/>
          <w:numId w:val="0"/>
        </w:numPr>
        <w:ind w:left="720" w:hanging="360"/>
      </w:pPr>
      <w:bookmarkStart w:id="16" w:name="_Toc63773178"/>
    </w:p>
    <w:p w14:paraId="39A4281D" w14:textId="63250921" w:rsidR="00A47B12" w:rsidRPr="00465D0F" w:rsidRDefault="00A45F24" w:rsidP="00A45F24">
      <w:pPr>
        <w:pStyle w:val="Naslov2"/>
      </w:pPr>
      <w:bookmarkStart w:id="17" w:name="_Toc63773179"/>
      <w:bookmarkStart w:id="18" w:name="_Toc184276195"/>
      <w:bookmarkEnd w:id="16"/>
      <w:r>
        <w:t>5.</w:t>
      </w:r>
      <w:r w:rsidR="00F0516E">
        <w:t>8</w:t>
      </w:r>
      <w:r>
        <w:t xml:space="preserve"> </w:t>
      </w:r>
      <w:r w:rsidR="00A47B12" w:rsidRPr="00465D0F">
        <w:t>Laboratorijska djelatnost</w:t>
      </w:r>
      <w:bookmarkEnd w:id="17"/>
      <w:bookmarkEnd w:id="18"/>
    </w:p>
    <w:p w14:paraId="69A3ABB0" w14:textId="77777777" w:rsidR="00A47B12" w:rsidRDefault="00A47B12" w:rsidP="00A47B12">
      <w:pPr>
        <w:pStyle w:val="StandardWeb"/>
        <w:spacing w:before="0" w:beforeAutospacing="0" w:after="0" w:afterAutospacing="0" w:line="276" w:lineRule="auto"/>
        <w:jc w:val="both"/>
        <w:rPr>
          <w:rFonts w:asciiTheme="minorHAnsi" w:hAnsiTheme="minorHAnsi" w:cs="Arial"/>
          <w:sz w:val="20"/>
          <w:szCs w:val="20"/>
        </w:rPr>
      </w:pPr>
    </w:p>
    <w:p w14:paraId="4AC1E583" w14:textId="7BE08506" w:rsidR="00F0516E" w:rsidRDefault="00A47B12" w:rsidP="00F0516E">
      <w:pPr>
        <w:pStyle w:val="StandardWeb"/>
        <w:spacing w:before="0" w:beforeAutospacing="0" w:after="0" w:afterAutospacing="0" w:line="360" w:lineRule="auto"/>
        <w:ind w:firstLine="567"/>
        <w:jc w:val="both"/>
        <w:rPr>
          <w:rFonts w:asciiTheme="minorHAnsi" w:hAnsiTheme="minorHAnsi" w:cs="Arial"/>
          <w:sz w:val="20"/>
          <w:szCs w:val="20"/>
        </w:rPr>
      </w:pPr>
      <w:r w:rsidRPr="0074073A">
        <w:rPr>
          <w:rFonts w:asciiTheme="minorHAnsi" w:hAnsiTheme="minorHAnsi" w:cs="Arial"/>
          <w:sz w:val="20"/>
          <w:szCs w:val="20"/>
        </w:rPr>
        <w:t xml:space="preserve">Medicinsko-biokemijska djelatnost jest jedna od zdravstvenih dijagnostičkih djelatnosti koje analiziraju biološki materijal sa svrhom ranog otkrivanja bolesti, prepoznavanja rizičnih čimbenika bolesti, postavljanja dijagnoze, praćenja tijeka liječenja i ishoda bolesti koristeći biokemijske, fizikalne, analitičke tehnike te informacijsku tehnologiju. Laboratorijska dijagnostika u Domu zdravlja provodi se putem dva Medicinsko-biokemijska laboratorija – ustrojena u obje Ispostave zbog dislociranosti od Opće bolnice Koprivnica, a zbog osiguranja dostupnosti zdravstvene zaštite. </w:t>
      </w:r>
      <w:r w:rsidR="0048457C">
        <w:rPr>
          <w:rFonts w:asciiTheme="minorHAnsi" w:hAnsiTheme="minorHAnsi" w:cs="Arial"/>
          <w:sz w:val="20"/>
          <w:szCs w:val="20"/>
        </w:rPr>
        <w:t>Sukladno potrebama raditi će se na razvoju spomenute djelatnosti s ciljem edukacije djelatnika te nabave suvremene opreme sa što detaljnijom dijagnostikom.</w:t>
      </w:r>
    </w:p>
    <w:p w14:paraId="44066A0B" w14:textId="77777777" w:rsidR="00F0516E" w:rsidRDefault="00F0516E" w:rsidP="00F0516E">
      <w:pPr>
        <w:pStyle w:val="StandardWeb"/>
        <w:spacing w:before="0" w:beforeAutospacing="0" w:after="0" w:afterAutospacing="0" w:line="360" w:lineRule="auto"/>
        <w:ind w:firstLine="567"/>
        <w:jc w:val="both"/>
        <w:rPr>
          <w:rFonts w:asciiTheme="minorHAnsi" w:hAnsiTheme="minorHAnsi" w:cs="Arial"/>
          <w:sz w:val="20"/>
          <w:szCs w:val="20"/>
        </w:rPr>
      </w:pPr>
    </w:p>
    <w:p w14:paraId="53FB253F" w14:textId="490CB031" w:rsidR="00F0516E" w:rsidRPr="00435AE6" w:rsidRDefault="00F0516E" w:rsidP="00F0516E">
      <w:pPr>
        <w:pStyle w:val="Naslov2"/>
      </w:pPr>
      <w:bookmarkStart w:id="19" w:name="_Toc184276196"/>
      <w:r>
        <w:t xml:space="preserve">5.9 </w:t>
      </w:r>
      <w:r w:rsidRPr="00435AE6">
        <w:t>Patronažna zdravstvena zaštita</w:t>
      </w:r>
      <w:r>
        <w:t xml:space="preserve"> i sestrinska savjetovališta</w:t>
      </w:r>
      <w:bookmarkEnd w:id="19"/>
    </w:p>
    <w:p w14:paraId="64D0CBD5" w14:textId="77777777" w:rsidR="00F0516E" w:rsidRDefault="00F0516E" w:rsidP="00F0516E">
      <w:pPr>
        <w:pStyle w:val="t-9-8"/>
        <w:spacing w:line="360" w:lineRule="auto"/>
        <w:ind w:firstLine="567"/>
        <w:jc w:val="both"/>
        <w:textAlignment w:val="baseline"/>
        <w:rPr>
          <w:rFonts w:ascii="Calibri" w:hAnsi="Calibri" w:cs="Calibri"/>
          <w:color w:val="000000"/>
          <w:sz w:val="20"/>
          <w:szCs w:val="20"/>
        </w:rPr>
      </w:pPr>
      <w:r w:rsidRPr="00435AE6">
        <w:rPr>
          <w:rFonts w:ascii="Calibri" w:hAnsi="Calibri" w:cs="Calibri"/>
          <w:color w:val="000000"/>
          <w:sz w:val="20"/>
          <w:szCs w:val="20"/>
        </w:rPr>
        <w:t>Patronažna zdravstvena zaštita je djelatnost koja se ne može obavljati u privatnoj praksi.</w:t>
      </w:r>
      <w:r>
        <w:rPr>
          <w:rFonts w:ascii="Calibri" w:hAnsi="Calibri" w:cs="Calibri"/>
          <w:color w:val="000000"/>
          <w:sz w:val="20"/>
          <w:szCs w:val="20"/>
        </w:rPr>
        <w:t xml:space="preserve"> </w:t>
      </w:r>
      <w:r w:rsidRPr="00435AE6">
        <w:rPr>
          <w:rFonts w:ascii="Calibri" w:hAnsi="Calibri" w:cs="Calibri"/>
          <w:color w:val="000000"/>
          <w:sz w:val="20"/>
          <w:szCs w:val="20"/>
        </w:rPr>
        <w:t>U Domu zdravlja ugovorene su prema kriterijima HZZO-a 23 stručne prvostupnice sestrinstva (patronažne sestre). U djelokrugu rada su preventivne zdravstvene mjere u zdravstvenoj zaštiti stanovnika. Preventivne mjere odnos</w:t>
      </w:r>
      <w:r>
        <w:rPr>
          <w:rFonts w:ascii="Calibri" w:hAnsi="Calibri" w:cs="Calibri"/>
          <w:color w:val="000000"/>
          <w:sz w:val="20"/>
          <w:szCs w:val="20"/>
        </w:rPr>
        <w:t>e</w:t>
      </w:r>
      <w:r w:rsidRPr="00435AE6">
        <w:rPr>
          <w:rFonts w:ascii="Calibri" w:hAnsi="Calibri" w:cs="Calibri"/>
          <w:color w:val="000000"/>
          <w:sz w:val="20"/>
          <w:szCs w:val="20"/>
        </w:rPr>
        <w:t xml:space="preserve"> se na posjete trudnicama, babinjačama, novorođenčadi, dojenčadi, maloj i školskoj djeci, kronično bolesnom djetetu kao i rizično ugroženom djetetu, kroničnim bolesnicima starijim od 65 godina te osobama s invaliditetom, distribuciju </w:t>
      </w:r>
      <w:r w:rsidRPr="00435AE6">
        <w:rPr>
          <w:rFonts w:ascii="Calibri" w:hAnsi="Calibri" w:cs="Calibri"/>
          <w:color w:val="000000"/>
          <w:sz w:val="20"/>
          <w:szCs w:val="20"/>
        </w:rPr>
        <w:lastRenderedPageBreak/>
        <w:t xml:space="preserve">tiskovnog zdravstveno-odgojnog materijala, rad u malim grupama, predavanja u lokalnim zajednicama, djelovanje putem lokalnih medija. </w:t>
      </w:r>
    </w:p>
    <w:p w14:paraId="3928A470" w14:textId="77777777" w:rsidR="00F0516E" w:rsidRDefault="00F0516E" w:rsidP="00F0516E">
      <w:pPr>
        <w:pStyle w:val="t-9-8"/>
        <w:spacing w:line="360" w:lineRule="auto"/>
        <w:ind w:firstLine="567"/>
        <w:jc w:val="both"/>
        <w:textAlignment w:val="baseline"/>
        <w:rPr>
          <w:rFonts w:ascii="Calibri" w:hAnsi="Calibri" w:cs="Calibri"/>
          <w:color w:val="000000"/>
          <w:sz w:val="20"/>
          <w:szCs w:val="20"/>
        </w:rPr>
      </w:pPr>
      <w:r>
        <w:rPr>
          <w:rFonts w:ascii="Calibri" w:hAnsi="Calibri" w:cs="Calibri"/>
          <w:color w:val="000000"/>
          <w:sz w:val="20"/>
          <w:szCs w:val="20"/>
        </w:rPr>
        <w:t>U</w:t>
      </w:r>
      <w:r w:rsidRPr="00435AE6">
        <w:rPr>
          <w:rFonts w:ascii="Calibri" w:hAnsi="Calibri" w:cs="Calibri"/>
          <w:color w:val="000000"/>
          <w:sz w:val="20"/>
          <w:szCs w:val="20"/>
        </w:rPr>
        <w:t>z navedene primarne preventivne postupke, patronažne sestre</w:t>
      </w:r>
      <w:r>
        <w:rPr>
          <w:rFonts w:ascii="Calibri" w:hAnsi="Calibri" w:cs="Calibri"/>
          <w:color w:val="000000"/>
          <w:sz w:val="20"/>
          <w:szCs w:val="20"/>
        </w:rPr>
        <w:t xml:space="preserve"> provode</w:t>
      </w:r>
      <w:r w:rsidRPr="00435AE6">
        <w:rPr>
          <w:rFonts w:ascii="Calibri" w:hAnsi="Calibri" w:cs="Calibri"/>
          <w:color w:val="000000"/>
          <w:sz w:val="20"/>
          <w:szCs w:val="20"/>
        </w:rPr>
        <w:t xml:space="preserve"> i sekundarnu i tercijarnu prevenciju kroz rad s kroničnim bolesnicima,</w:t>
      </w:r>
      <w:r>
        <w:rPr>
          <w:rFonts w:ascii="Calibri" w:hAnsi="Calibri" w:cs="Calibri"/>
          <w:color w:val="000000"/>
          <w:sz w:val="20"/>
          <w:szCs w:val="20"/>
        </w:rPr>
        <w:t xml:space="preserve"> provode </w:t>
      </w:r>
      <w:r w:rsidRPr="00435AE6">
        <w:rPr>
          <w:rFonts w:ascii="Calibri" w:hAnsi="Calibri" w:cs="Calibri"/>
          <w:color w:val="000000"/>
          <w:sz w:val="20"/>
          <w:szCs w:val="20"/>
        </w:rPr>
        <w:t>edukaciju svakog bolesnika kao i njegove obitelji, a u svrhu samozbrinjavanja. Kod bolesnika koji zahtijeva</w:t>
      </w:r>
      <w:r>
        <w:rPr>
          <w:rFonts w:ascii="Calibri" w:hAnsi="Calibri" w:cs="Calibri"/>
          <w:color w:val="000000"/>
          <w:sz w:val="20"/>
          <w:szCs w:val="20"/>
        </w:rPr>
        <w:t>ju</w:t>
      </w:r>
      <w:r w:rsidRPr="00435AE6">
        <w:rPr>
          <w:rFonts w:ascii="Calibri" w:hAnsi="Calibri" w:cs="Calibri"/>
          <w:color w:val="000000"/>
          <w:sz w:val="20"/>
          <w:szCs w:val="20"/>
        </w:rPr>
        <w:t xml:space="preserve"> provođenje određenih postupaka zdravstvene nje</w:t>
      </w:r>
      <w:r>
        <w:rPr>
          <w:rFonts w:ascii="Calibri" w:hAnsi="Calibri" w:cs="Calibri"/>
          <w:color w:val="000000"/>
          <w:sz w:val="20"/>
          <w:szCs w:val="20"/>
        </w:rPr>
        <w:t>ge, patronažna sestra utvrđivati</w:t>
      </w:r>
      <w:r w:rsidRPr="00435AE6">
        <w:rPr>
          <w:rFonts w:ascii="Calibri" w:hAnsi="Calibri" w:cs="Calibri"/>
          <w:color w:val="000000"/>
          <w:sz w:val="20"/>
          <w:szCs w:val="20"/>
        </w:rPr>
        <w:t xml:space="preserve"> </w:t>
      </w:r>
      <w:r>
        <w:rPr>
          <w:rFonts w:ascii="Calibri" w:hAnsi="Calibri" w:cs="Calibri"/>
          <w:color w:val="000000"/>
          <w:sz w:val="20"/>
          <w:szCs w:val="20"/>
        </w:rPr>
        <w:t>će</w:t>
      </w:r>
      <w:r w:rsidRPr="00435AE6">
        <w:rPr>
          <w:rFonts w:ascii="Calibri" w:hAnsi="Calibri" w:cs="Calibri"/>
          <w:color w:val="000000"/>
          <w:sz w:val="20"/>
          <w:szCs w:val="20"/>
        </w:rPr>
        <w:t xml:space="preserve"> potrebu i  plan zdravstvene njege bolesnika prema kojem se propisuju i izvršavaju postupci njege</w:t>
      </w:r>
      <w:r>
        <w:rPr>
          <w:rFonts w:ascii="Calibri" w:hAnsi="Calibri" w:cs="Calibri"/>
          <w:color w:val="000000"/>
          <w:sz w:val="20"/>
          <w:szCs w:val="20"/>
        </w:rPr>
        <w:t xml:space="preserve">. U sljedećoj godini provoditi će se stručno usavršavanje i edukacija patronažnih sestara sudjelovanjem na stručnim skupovima, simpozijima, kongresima, sukladno epidemiološkim mjerama sa ciljem usvajanja novih znanja, praćenja moderne tehnologije, razmjene novih iskustava i spoznaja sa konačnim ciljem pružanja što bolje i kvalitetnije zdravstvene zaštite. </w:t>
      </w:r>
    </w:p>
    <w:p w14:paraId="67393267" w14:textId="77777777" w:rsidR="00F0516E" w:rsidRPr="004803C5" w:rsidRDefault="00F0516E" w:rsidP="00F0516E">
      <w:pPr>
        <w:pStyle w:val="t-9-8"/>
        <w:spacing w:line="276" w:lineRule="auto"/>
        <w:ind w:firstLine="567"/>
        <w:jc w:val="both"/>
        <w:textAlignment w:val="baseline"/>
        <w:rPr>
          <w:rFonts w:ascii="Calibri" w:hAnsi="Calibri" w:cs="Calibr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03C5">
        <w:rPr>
          <w:rFonts w:ascii="Calibri" w:hAnsi="Calibri" w:cs="Calibr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Tablica 7. Struktura patronažne zdravstvene zaštite u Koprivničko – križevačke županije</w:t>
      </w:r>
    </w:p>
    <w:tbl>
      <w:tblPr>
        <w:tblStyle w:val="Tablicapopisa4-isticanje5"/>
        <w:tblW w:w="0" w:type="auto"/>
        <w:tblLook w:val="04A0" w:firstRow="1" w:lastRow="0" w:firstColumn="1" w:lastColumn="0" w:noHBand="0" w:noVBand="1"/>
      </w:tblPr>
      <w:tblGrid>
        <w:gridCol w:w="2265"/>
        <w:gridCol w:w="2265"/>
        <w:gridCol w:w="2266"/>
        <w:gridCol w:w="2266"/>
      </w:tblGrid>
      <w:tr w:rsidR="00F0516E" w14:paraId="3A283422" w14:textId="77777777" w:rsidTr="00A777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84F91D5" w14:textId="77777777" w:rsidR="00F0516E" w:rsidRPr="00AB1B02" w:rsidRDefault="00F0516E" w:rsidP="00A7771C">
            <w:pPr>
              <w:pStyle w:val="t-9-8"/>
              <w:spacing w:line="276" w:lineRule="auto"/>
              <w:jc w:val="both"/>
              <w:textAlignment w:val="baseline"/>
              <w:rPr>
                <w:rFonts w:ascii="Calibri" w:hAnsi="Calibri" w:cs="Calibri"/>
                <w:b w:val="0"/>
                <w:bCs w:val="0"/>
                <w:sz w:val="20"/>
                <w:szCs w:val="20"/>
              </w:rPr>
            </w:pPr>
            <w:r w:rsidRPr="00AB1B02">
              <w:rPr>
                <w:rFonts w:ascii="Calibri" w:hAnsi="Calibri" w:cs="Calibri"/>
                <w:b w:val="0"/>
                <w:bCs w:val="0"/>
                <w:sz w:val="20"/>
                <w:szCs w:val="20"/>
              </w:rPr>
              <w:t>GRAD</w:t>
            </w:r>
          </w:p>
        </w:tc>
        <w:tc>
          <w:tcPr>
            <w:tcW w:w="2265" w:type="dxa"/>
          </w:tcPr>
          <w:p w14:paraId="3F9A47E2" w14:textId="77777777" w:rsidR="00F0516E" w:rsidRPr="00AB1B02" w:rsidRDefault="00F0516E" w:rsidP="00A7771C">
            <w:pPr>
              <w:pStyle w:val="t-9-8"/>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AB1B02">
              <w:rPr>
                <w:rFonts w:ascii="Calibri" w:hAnsi="Calibri" w:cs="Calibri"/>
                <w:b w:val="0"/>
                <w:bCs w:val="0"/>
                <w:sz w:val="20"/>
                <w:szCs w:val="20"/>
              </w:rPr>
              <w:t>KOPRIVNICA</w:t>
            </w:r>
          </w:p>
        </w:tc>
        <w:tc>
          <w:tcPr>
            <w:tcW w:w="2266" w:type="dxa"/>
          </w:tcPr>
          <w:p w14:paraId="1CC48916" w14:textId="77777777" w:rsidR="00F0516E" w:rsidRPr="00AB1B02" w:rsidRDefault="00F0516E" w:rsidP="00A7771C">
            <w:pPr>
              <w:pStyle w:val="t-9-8"/>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AB1B02">
              <w:rPr>
                <w:rFonts w:ascii="Calibri" w:hAnsi="Calibri" w:cs="Calibri"/>
                <w:b w:val="0"/>
                <w:bCs w:val="0"/>
                <w:sz w:val="20"/>
                <w:szCs w:val="20"/>
              </w:rPr>
              <w:t>KRIŽEVCI</w:t>
            </w:r>
          </w:p>
        </w:tc>
        <w:tc>
          <w:tcPr>
            <w:tcW w:w="2266" w:type="dxa"/>
          </w:tcPr>
          <w:p w14:paraId="3ACBDE9E" w14:textId="77777777" w:rsidR="00F0516E" w:rsidRPr="00AB1B02" w:rsidRDefault="00F0516E" w:rsidP="00A7771C">
            <w:pPr>
              <w:pStyle w:val="t-9-8"/>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AB1B02">
              <w:rPr>
                <w:rFonts w:ascii="Calibri" w:hAnsi="Calibri" w:cs="Calibri"/>
                <w:b w:val="0"/>
                <w:bCs w:val="0"/>
                <w:sz w:val="20"/>
                <w:szCs w:val="20"/>
              </w:rPr>
              <w:t>ĐURĐEVAC</w:t>
            </w:r>
          </w:p>
        </w:tc>
      </w:tr>
      <w:tr w:rsidR="00F0516E" w14:paraId="76FCADDE" w14:textId="77777777" w:rsidTr="00A77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364C2EF" w14:textId="77777777" w:rsidR="00F0516E" w:rsidRDefault="00F0516E" w:rsidP="00A7771C">
            <w:pPr>
              <w:pStyle w:val="t-9-8"/>
              <w:spacing w:line="276" w:lineRule="auto"/>
              <w:jc w:val="both"/>
              <w:textAlignment w:val="baseline"/>
              <w:rPr>
                <w:rFonts w:ascii="Calibri" w:hAnsi="Calibri" w:cs="Calibri"/>
                <w:b w:val="0"/>
                <w:bCs w:val="0"/>
                <w:color w:val="000000"/>
                <w:sz w:val="20"/>
                <w:szCs w:val="20"/>
              </w:rPr>
            </w:pPr>
            <w:r>
              <w:rPr>
                <w:rFonts w:ascii="Calibri" w:hAnsi="Calibri" w:cs="Calibri"/>
                <w:b w:val="0"/>
                <w:bCs w:val="0"/>
                <w:color w:val="000000"/>
                <w:sz w:val="20"/>
                <w:szCs w:val="20"/>
              </w:rPr>
              <w:t>BROJ SESTARA</w:t>
            </w:r>
          </w:p>
        </w:tc>
        <w:tc>
          <w:tcPr>
            <w:tcW w:w="2265" w:type="dxa"/>
          </w:tcPr>
          <w:p w14:paraId="3B9728B6" w14:textId="77777777" w:rsidR="00F0516E" w:rsidRDefault="00F0516E" w:rsidP="00A7771C">
            <w:pPr>
              <w:pStyle w:val="t-9-8"/>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11</w:t>
            </w:r>
          </w:p>
        </w:tc>
        <w:tc>
          <w:tcPr>
            <w:tcW w:w="2266" w:type="dxa"/>
          </w:tcPr>
          <w:p w14:paraId="31019873" w14:textId="77777777" w:rsidR="00F0516E" w:rsidRDefault="00F0516E" w:rsidP="00A7771C">
            <w:pPr>
              <w:pStyle w:val="t-9-8"/>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7</w:t>
            </w:r>
          </w:p>
        </w:tc>
        <w:tc>
          <w:tcPr>
            <w:tcW w:w="2266" w:type="dxa"/>
          </w:tcPr>
          <w:p w14:paraId="25422E73" w14:textId="77777777" w:rsidR="00F0516E" w:rsidRDefault="00F0516E" w:rsidP="00A7771C">
            <w:pPr>
              <w:pStyle w:val="t-9-8"/>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5</w:t>
            </w:r>
          </w:p>
        </w:tc>
      </w:tr>
      <w:tr w:rsidR="00F0516E" w14:paraId="6B070C9F" w14:textId="77777777" w:rsidTr="00A7771C">
        <w:tc>
          <w:tcPr>
            <w:cnfStyle w:val="001000000000" w:firstRow="0" w:lastRow="0" w:firstColumn="1" w:lastColumn="0" w:oddVBand="0" w:evenVBand="0" w:oddHBand="0" w:evenHBand="0" w:firstRowFirstColumn="0" w:firstRowLastColumn="0" w:lastRowFirstColumn="0" w:lastRowLastColumn="0"/>
            <w:tcW w:w="2265" w:type="dxa"/>
          </w:tcPr>
          <w:p w14:paraId="56A71169" w14:textId="77777777" w:rsidR="00F0516E" w:rsidRDefault="00F0516E" w:rsidP="00A7771C">
            <w:pPr>
              <w:pStyle w:val="t-9-8"/>
              <w:spacing w:line="276" w:lineRule="auto"/>
              <w:jc w:val="both"/>
              <w:textAlignment w:val="baseline"/>
              <w:rPr>
                <w:rFonts w:ascii="Calibri" w:hAnsi="Calibri" w:cs="Calibri"/>
                <w:b w:val="0"/>
                <w:bCs w:val="0"/>
                <w:color w:val="000000"/>
                <w:sz w:val="20"/>
                <w:szCs w:val="20"/>
              </w:rPr>
            </w:pPr>
            <w:r>
              <w:rPr>
                <w:rFonts w:ascii="Calibri" w:hAnsi="Calibri" w:cs="Calibri"/>
                <w:b w:val="0"/>
                <w:bCs w:val="0"/>
                <w:color w:val="000000"/>
                <w:sz w:val="20"/>
                <w:szCs w:val="20"/>
              </w:rPr>
              <w:t>PROSJ. BROJ STAN/TIMU</w:t>
            </w:r>
          </w:p>
        </w:tc>
        <w:tc>
          <w:tcPr>
            <w:tcW w:w="2265" w:type="dxa"/>
          </w:tcPr>
          <w:p w14:paraId="6253DB69" w14:textId="77777777" w:rsidR="00F0516E" w:rsidRDefault="00F0516E" w:rsidP="00A7771C">
            <w:pPr>
              <w:pStyle w:val="t-9-8"/>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5.176</w:t>
            </w:r>
          </w:p>
        </w:tc>
        <w:tc>
          <w:tcPr>
            <w:tcW w:w="2266" w:type="dxa"/>
          </w:tcPr>
          <w:p w14:paraId="4615250F" w14:textId="77777777" w:rsidR="00F0516E" w:rsidRDefault="00F0516E" w:rsidP="00A7771C">
            <w:pPr>
              <w:pStyle w:val="t-9-8"/>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4.869</w:t>
            </w:r>
          </w:p>
        </w:tc>
        <w:tc>
          <w:tcPr>
            <w:tcW w:w="2266" w:type="dxa"/>
          </w:tcPr>
          <w:p w14:paraId="343B8917" w14:textId="77777777" w:rsidR="00F0516E" w:rsidRDefault="00F0516E" w:rsidP="00A7771C">
            <w:pPr>
              <w:pStyle w:val="t-9-8"/>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4.910</w:t>
            </w:r>
          </w:p>
        </w:tc>
      </w:tr>
    </w:tbl>
    <w:p w14:paraId="087C24BA" w14:textId="77777777" w:rsidR="00F0516E" w:rsidRDefault="00F0516E" w:rsidP="00F0516E">
      <w:pPr>
        <w:spacing w:line="360" w:lineRule="auto"/>
      </w:pPr>
    </w:p>
    <w:p w14:paraId="1D99BBE1" w14:textId="77777777" w:rsidR="00F0516E" w:rsidRPr="00F0516E" w:rsidRDefault="00F0516E" w:rsidP="00F0516E">
      <w:pPr>
        <w:spacing w:line="360" w:lineRule="auto"/>
        <w:jc w:val="both"/>
        <w:rPr>
          <w:rFonts w:cstheme="minorHAnsi"/>
          <w:sz w:val="20"/>
          <w:szCs w:val="20"/>
        </w:rPr>
      </w:pPr>
      <w:r w:rsidRPr="00711B85">
        <w:rPr>
          <w:rFonts w:cstheme="minorHAnsi"/>
          <w:sz w:val="20"/>
          <w:szCs w:val="20"/>
        </w:rPr>
        <w:t>S obzirom na sve veću stopu starenja stanovništva te sve veći broj kompleksnih pacijenata novom Mrežom javno zdravstvene službe predviđena su sestrinska savjetovališta za kronične i druge bolesti u sklopu primarne zdravstvene zaštite koje će voditi prvostupnice sestrinstva. Za Koprivničk</w:t>
      </w:r>
      <w:r>
        <w:rPr>
          <w:rFonts w:cstheme="minorHAnsi"/>
          <w:sz w:val="20"/>
          <w:szCs w:val="20"/>
        </w:rPr>
        <w:t>o-</w:t>
      </w:r>
      <w:r w:rsidRPr="00711B85">
        <w:rPr>
          <w:rFonts w:cstheme="minorHAnsi"/>
          <w:sz w:val="20"/>
          <w:szCs w:val="20"/>
        </w:rPr>
        <w:t>križevačku županiju predviđena su 4 savjetovališta te se početak rada istih očekuje sljedeće godine po donošenju pro</w:t>
      </w:r>
      <w:r>
        <w:rPr>
          <w:rFonts w:cstheme="minorHAnsi"/>
          <w:sz w:val="20"/>
          <w:szCs w:val="20"/>
        </w:rPr>
        <w:t>p</w:t>
      </w:r>
      <w:r w:rsidRPr="00711B85">
        <w:rPr>
          <w:rFonts w:cstheme="minorHAnsi"/>
          <w:sz w:val="20"/>
          <w:szCs w:val="20"/>
        </w:rPr>
        <w:t>isanih kadrovskih normativa, uvjeta, načina te potrebne opreme potrebne za početak rada istih</w:t>
      </w:r>
      <w:r>
        <w:rPr>
          <w:rFonts w:cstheme="minorHAnsi"/>
          <w:sz w:val="20"/>
          <w:szCs w:val="20"/>
        </w:rPr>
        <w:t>.</w:t>
      </w:r>
    </w:p>
    <w:p w14:paraId="2DC96514" w14:textId="5DCB3F89" w:rsidR="00F0516E" w:rsidRDefault="00F0516E" w:rsidP="00F0516E">
      <w:pPr>
        <w:pStyle w:val="Naslov2"/>
      </w:pPr>
      <w:bookmarkStart w:id="20" w:name="_Toc184276197"/>
      <w:r>
        <w:t xml:space="preserve">5.10 </w:t>
      </w:r>
      <w:r w:rsidRPr="00ED7A37">
        <w:t>Palijativna skrb bolesnika</w:t>
      </w:r>
      <w:bookmarkEnd w:id="20"/>
    </w:p>
    <w:p w14:paraId="22378EE7" w14:textId="77777777" w:rsidR="00F0516E" w:rsidRPr="00D03941" w:rsidRDefault="00F0516E" w:rsidP="00F0516E">
      <w:pPr>
        <w:pStyle w:val="Naslov2"/>
        <w:ind w:left="720"/>
      </w:pPr>
    </w:p>
    <w:p w14:paraId="4871F734" w14:textId="77777777" w:rsidR="00F0516E" w:rsidRPr="00C8267D" w:rsidRDefault="00F0516E" w:rsidP="00F0516E">
      <w:pPr>
        <w:spacing w:line="360" w:lineRule="auto"/>
        <w:ind w:firstLine="567"/>
        <w:jc w:val="both"/>
        <w:rPr>
          <w:rFonts w:cstheme="minorHAnsi"/>
          <w:sz w:val="20"/>
          <w:szCs w:val="20"/>
        </w:rPr>
      </w:pPr>
      <w:r w:rsidRPr="00C8267D">
        <w:rPr>
          <w:rFonts w:cstheme="minorHAnsi"/>
          <w:sz w:val="20"/>
          <w:szCs w:val="20"/>
        </w:rPr>
        <w:t xml:space="preserve">U Koprivničko-križevačkoj županiji uspostavljen je koordinator za palijativnu skrb koji povezuje sve dionike važne za razvoj i pružanje palijativne skrbi u županiji. </w:t>
      </w:r>
    </w:p>
    <w:p w14:paraId="57256413" w14:textId="77777777" w:rsidR="00F0516E" w:rsidRPr="00F0516E" w:rsidRDefault="00F0516E" w:rsidP="00F0516E">
      <w:pPr>
        <w:spacing w:line="360" w:lineRule="auto"/>
        <w:ind w:firstLine="567"/>
        <w:jc w:val="both"/>
        <w:rPr>
          <w:rFonts w:cs="Arial"/>
          <w:b/>
          <w:bCs/>
          <w:sz w:val="20"/>
          <w:szCs w:val="20"/>
        </w:rPr>
      </w:pPr>
      <w:r w:rsidRPr="00F0516E">
        <w:rPr>
          <w:rFonts w:cs="Arial"/>
          <w:b/>
          <w:bCs/>
          <w:sz w:val="20"/>
          <w:szCs w:val="20"/>
        </w:rPr>
        <w:t xml:space="preserve">Zadaci koordinatora za palijativnu skrb u županiji su sljedeći: </w:t>
      </w:r>
    </w:p>
    <w:p w14:paraId="507D131B" w14:textId="77777777" w:rsidR="00F0516E" w:rsidRDefault="00F0516E">
      <w:pPr>
        <w:pStyle w:val="Odlomakpopisa"/>
        <w:numPr>
          <w:ilvl w:val="0"/>
          <w:numId w:val="11"/>
        </w:numPr>
        <w:spacing w:line="360" w:lineRule="auto"/>
        <w:jc w:val="both"/>
        <w:rPr>
          <w:rFonts w:cs="Arial"/>
          <w:sz w:val="20"/>
          <w:szCs w:val="20"/>
        </w:rPr>
      </w:pPr>
      <w:r w:rsidRPr="001C3166">
        <w:rPr>
          <w:rFonts w:cs="Arial"/>
          <w:sz w:val="20"/>
          <w:szCs w:val="20"/>
        </w:rPr>
        <w:t xml:space="preserve">koordinira i osnažuje postojeći sustav zdravstvene, socijalne i duhovne skrbi, </w:t>
      </w:r>
    </w:p>
    <w:p w14:paraId="6952C35B" w14:textId="77777777" w:rsidR="00F0516E" w:rsidRDefault="00F0516E">
      <w:pPr>
        <w:pStyle w:val="Odlomakpopisa"/>
        <w:numPr>
          <w:ilvl w:val="0"/>
          <w:numId w:val="11"/>
        </w:numPr>
        <w:spacing w:line="360" w:lineRule="auto"/>
        <w:jc w:val="both"/>
        <w:rPr>
          <w:rFonts w:cs="Arial"/>
          <w:sz w:val="20"/>
          <w:szCs w:val="20"/>
        </w:rPr>
      </w:pPr>
      <w:r w:rsidRPr="001C3166">
        <w:rPr>
          <w:rFonts w:cs="Arial"/>
          <w:sz w:val="20"/>
          <w:szCs w:val="20"/>
        </w:rPr>
        <w:t xml:space="preserve">koordinira i povezuje djelovanje svih razina u sustavu zdravstvene zaštite i socijalne skrbi,  </w:t>
      </w:r>
    </w:p>
    <w:p w14:paraId="271D5E04" w14:textId="77777777" w:rsidR="00F0516E" w:rsidRDefault="00F0516E">
      <w:pPr>
        <w:pStyle w:val="Odlomakpopisa"/>
        <w:numPr>
          <w:ilvl w:val="0"/>
          <w:numId w:val="11"/>
        </w:numPr>
        <w:spacing w:line="360" w:lineRule="auto"/>
        <w:jc w:val="both"/>
        <w:rPr>
          <w:rFonts w:cs="Arial"/>
          <w:sz w:val="20"/>
          <w:szCs w:val="20"/>
        </w:rPr>
      </w:pPr>
      <w:r w:rsidRPr="001C3166">
        <w:rPr>
          <w:rFonts w:cs="Arial"/>
          <w:sz w:val="20"/>
          <w:szCs w:val="20"/>
        </w:rPr>
        <w:t xml:space="preserve">koordinira i osnažuje specijalističke službe palijativne skrbi,  </w:t>
      </w:r>
    </w:p>
    <w:p w14:paraId="2CAC7EC5" w14:textId="77777777" w:rsidR="00F0516E" w:rsidRDefault="00F0516E">
      <w:pPr>
        <w:pStyle w:val="Odlomakpopisa"/>
        <w:numPr>
          <w:ilvl w:val="0"/>
          <w:numId w:val="11"/>
        </w:numPr>
        <w:spacing w:line="360" w:lineRule="auto"/>
        <w:jc w:val="both"/>
        <w:rPr>
          <w:rFonts w:cs="Arial"/>
          <w:sz w:val="20"/>
          <w:szCs w:val="20"/>
        </w:rPr>
      </w:pPr>
      <w:r w:rsidRPr="001C3166">
        <w:rPr>
          <w:rFonts w:cs="Arial"/>
          <w:sz w:val="20"/>
          <w:szCs w:val="20"/>
        </w:rPr>
        <w:t xml:space="preserve">koordinira i vodi registar korisnika palijativne skrbi u županiji, </w:t>
      </w:r>
    </w:p>
    <w:p w14:paraId="708811B2" w14:textId="77777777" w:rsidR="00F0516E" w:rsidRPr="001C3166" w:rsidRDefault="00F0516E">
      <w:pPr>
        <w:pStyle w:val="Odlomakpopisa"/>
        <w:numPr>
          <w:ilvl w:val="0"/>
          <w:numId w:val="11"/>
        </w:numPr>
        <w:spacing w:line="360" w:lineRule="auto"/>
        <w:jc w:val="both"/>
        <w:rPr>
          <w:rFonts w:cs="Arial"/>
          <w:sz w:val="20"/>
          <w:szCs w:val="20"/>
        </w:rPr>
      </w:pPr>
      <w:r w:rsidRPr="001C3166">
        <w:rPr>
          <w:rFonts w:cs="Arial"/>
          <w:sz w:val="20"/>
          <w:szCs w:val="20"/>
        </w:rPr>
        <w:t>koordinira rad i uključivanje volontera i organizacija civilnog društva u sustav palijativne skrbi</w:t>
      </w:r>
      <w:r>
        <w:rPr>
          <w:rFonts w:cs="Arial"/>
          <w:sz w:val="20"/>
          <w:szCs w:val="20"/>
          <w:lang w:val="hr-HR"/>
        </w:rPr>
        <w:t>,</w:t>
      </w:r>
    </w:p>
    <w:p w14:paraId="2F1BDA78" w14:textId="77777777" w:rsidR="00F0516E" w:rsidRDefault="00F0516E">
      <w:pPr>
        <w:pStyle w:val="Odlomakpopisa"/>
        <w:numPr>
          <w:ilvl w:val="0"/>
          <w:numId w:val="11"/>
        </w:numPr>
        <w:spacing w:line="360" w:lineRule="auto"/>
        <w:jc w:val="both"/>
        <w:rPr>
          <w:rFonts w:cs="Arial"/>
          <w:sz w:val="20"/>
          <w:szCs w:val="20"/>
        </w:rPr>
      </w:pPr>
      <w:r w:rsidRPr="001C3166">
        <w:rPr>
          <w:rFonts w:cs="Arial"/>
          <w:sz w:val="20"/>
          <w:szCs w:val="20"/>
        </w:rPr>
        <w:t xml:space="preserve">koordinira ili organizira posudionice pomagala koordinira programe edukacije iz područja palijativne skrbi,  </w:t>
      </w:r>
    </w:p>
    <w:p w14:paraId="5A98EA5C" w14:textId="77777777" w:rsidR="00F0516E" w:rsidRDefault="00F0516E">
      <w:pPr>
        <w:pStyle w:val="Odlomakpopisa"/>
        <w:numPr>
          <w:ilvl w:val="0"/>
          <w:numId w:val="11"/>
        </w:numPr>
        <w:spacing w:line="360" w:lineRule="auto"/>
        <w:jc w:val="both"/>
        <w:rPr>
          <w:rFonts w:cs="Arial"/>
          <w:sz w:val="20"/>
          <w:szCs w:val="20"/>
        </w:rPr>
      </w:pPr>
      <w:r w:rsidRPr="001C3166">
        <w:rPr>
          <w:rFonts w:cs="Arial"/>
          <w:sz w:val="20"/>
          <w:szCs w:val="20"/>
        </w:rPr>
        <w:t>surađuje s predstavnicima lokalne samouprave surađuje s ostalim važnim dionicima palijativne skrbi,</w:t>
      </w:r>
    </w:p>
    <w:p w14:paraId="3763B12D" w14:textId="77777777" w:rsidR="00F0516E" w:rsidRDefault="00F0516E">
      <w:pPr>
        <w:pStyle w:val="Odlomakpopisa"/>
        <w:numPr>
          <w:ilvl w:val="0"/>
          <w:numId w:val="11"/>
        </w:numPr>
        <w:spacing w:line="360" w:lineRule="auto"/>
        <w:jc w:val="both"/>
        <w:rPr>
          <w:rFonts w:cs="Arial"/>
          <w:sz w:val="20"/>
          <w:szCs w:val="20"/>
        </w:rPr>
      </w:pPr>
      <w:r w:rsidRPr="001C3166">
        <w:rPr>
          <w:rFonts w:cs="Arial"/>
          <w:sz w:val="20"/>
          <w:szCs w:val="20"/>
        </w:rPr>
        <w:t xml:space="preserve">informira građane i promiče palijativnu skrb, </w:t>
      </w:r>
    </w:p>
    <w:p w14:paraId="0690D874" w14:textId="77777777" w:rsidR="00F0516E" w:rsidRPr="000833B6" w:rsidRDefault="00F0516E">
      <w:pPr>
        <w:pStyle w:val="Odlomakpopisa"/>
        <w:numPr>
          <w:ilvl w:val="0"/>
          <w:numId w:val="11"/>
        </w:numPr>
        <w:spacing w:line="360" w:lineRule="auto"/>
        <w:jc w:val="both"/>
        <w:rPr>
          <w:rFonts w:cs="Arial"/>
          <w:sz w:val="20"/>
          <w:szCs w:val="20"/>
        </w:rPr>
      </w:pPr>
      <w:r w:rsidRPr="001C3166">
        <w:rPr>
          <w:rFonts w:cs="Arial"/>
          <w:sz w:val="20"/>
          <w:szCs w:val="20"/>
        </w:rPr>
        <w:t>prati provedbu palijativne skrbi u županiji.</w:t>
      </w:r>
    </w:p>
    <w:p w14:paraId="7DCC8A17" w14:textId="77777777" w:rsidR="00F0516E" w:rsidRDefault="00F0516E" w:rsidP="00F0516E">
      <w:pPr>
        <w:spacing w:line="360" w:lineRule="auto"/>
        <w:ind w:firstLine="567"/>
        <w:jc w:val="both"/>
        <w:rPr>
          <w:sz w:val="20"/>
          <w:szCs w:val="20"/>
        </w:rPr>
      </w:pPr>
      <w:r w:rsidRPr="001C3166">
        <w:rPr>
          <w:sz w:val="20"/>
          <w:szCs w:val="20"/>
        </w:rPr>
        <w:lastRenderedPageBreak/>
        <w:t>Program palijativne medicine se provodi u oko 120 zemalja svijeta, a pokrenula ga je u Velikoj Britaniji, 1976. godine Cicely Saunders po zanimanju medicinska sestra, doktorica medicine i socijalna radnica. Palijativna skrb u svijetu se provodi u bolnicama na specijaliziranim odjelima palijativne skrbi, u hospicijima, u palijativnim ambulantama i u kućama pacijenata koje posjećuje palijativni mobilni tim.</w:t>
      </w:r>
    </w:p>
    <w:p w14:paraId="2ADA9E26" w14:textId="77777777" w:rsidR="00F0516E" w:rsidRDefault="00F0516E" w:rsidP="00F0516E">
      <w:pPr>
        <w:spacing w:line="360" w:lineRule="auto"/>
        <w:ind w:firstLine="567"/>
        <w:jc w:val="both"/>
        <w:rPr>
          <w:sz w:val="20"/>
          <w:szCs w:val="20"/>
        </w:rPr>
      </w:pPr>
      <w:r w:rsidRPr="001C3166">
        <w:rPr>
          <w:sz w:val="20"/>
          <w:szCs w:val="20"/>
        </w:rPr>
        <w:t>Palijativni bolesnici nisu samo ljudi koji boluju od karcinoma, već i oni koji imaju kronične neurološke i kardiovaskularne bolesti. Obuhvaća razdoblje od p</w:t>
      </w:r>
      <w:r>
        <w:rPr>
          <w:sz w:val="20"/>
          <w:szCs w:val="20"/>
        </w:rPr>
        <w:t>ostavljanja dijagnoze životno ugrožavajuće</w:t>
      </w:r>
      <w:r w:rsidRPr="001C3166">
        <w:rPr>
          <w:sz w:val="20"/>
          <w:szCs w:val="20"/>
        </w:rPr>
        <w:t xml:space="preserve"> bolesti sve do razdoblja žalovanja nakon smrti bolesnika. Palijativna medicina ne odnosi se samo na starije bolesnike, već na oboljele od neizlječivih bolesti svih životnih dobi, od najmanje djece do najstarijih.</w:t>
      </w:r>
    </w:p>
    <w:p w14:paraId="1FF1F325" w14:textId="77777777" w:rsidR="00F0516E" w:rsidRPr="00EA350D" w:rsidRDefault="00F0516E" w:rsidP="00F0516E">
      <w:pPr>
        <w:spacing w:line="360" w:lineRule="auto"/>
        <w:ind w:firstLine="567"/>
        <w:jc w:val="both"/>
        <w:rPr>
          <w:sz w:val="20"/>
          <w:szCs w:val="20"/>
        </w:rPr>
      </w:pPr>
      <w:r>
        <w:rPr>
          <w:sz w:val="20"/>
          <w:szCs w:val="20"/>
        </w:rPr>
        <w:t>Posebnu ulogu u palijativnoj skrbi imaju doktori</w:t>
      </w:r>
      <w:r w:rsidRPr="008E3C9F">
        <w:rPr>
          <w:sz w:val="20"/>
          <w:szCs w:val="20"/>
        </w:rPr>
        <w:t xml:space="preserve"> obiteljske medicine, sa suradnicima i obitelji bolesnika, </w:t>
      </w:r>
      <w:r>
        <w:rPr>
          <w:sz w:val="20"/>
          <w:szCs w:val="20"/>
        </w:rPr>
        <w:t xml:space="preserve">koji su </w:t>
      </w:r>
      <w:r w:rsidRPr="008E3C9F">
        <w:rPr>
          <w:sz w:val="20"/>
          <w:szCs w:val="20"/>
        </w:rPr>
        <w:t>nositelj</w:t>
      </w:r>
      <w:r>
        <w:rPr>
          <w:sz w:val="20"/>
          <w:szCs w:val="20"/>
        </w:rPr>
        <w:t>i</w:t>
      </w:r>
      <w:r w:rsidRPr="008E3C9F">
        <w:rPr>
          <w:sz w:val="20"/>
          <w:szCs w:val="20"/>
        </w:rPr>
        <w:t xml:space="preserve"> palijativne skrbi u primarnoj razini zdravstvene zaštite i to </w:t>
      </w:r>
      <w:r>
        <w:rPr>
          <w:sz w:val="20"/>
          <w:szCs w:val="20"/>
        </w:rPr>
        <w:t>su jedni</w:t>
      </w:r>
      <w:r w:rsidRPr="008E3C9F">
        <w:rPr>
          <w:sz w:val="20"/>
          <w:szCs w:val="20"/>
        </w:rPr>
        <w:t xml:space="preserve"> od njegovih najkompleksnijih zadataka. </w:t>
      </w:r>
      <w:r>
        <w:rPr>
          <w:sz w:val="20"/>
          <w:szCs w:val="20"/>
        </w:rPr>
        <w:t>Liječnik obiteljske medicine i</w:t>
      </w:r>
      <w:r w:rsidRPr="008E3C9F">
        <w:rPr>
          <w:sz w:val="20"/>
          <w:szCs w:val="20"/>
        </w:rPr>
        <w:t>ma prosječno 9 bolesnika godišnje kojima treba palijativna skrb, od kojih će polovina umrijeti zbog raka i ti će bolesnici 90</w:t>
      </w:r>
      <w:r>
        <w:rPr>
          <w:sz w:val="20"/>
          <w:szCs w:val="20"/>
        </w:rPr>
        <w:t xml:space="preserve"> </w:t>
      </w:r>
      <w:r w:rsidRPr="008E3C9F">
        <w:rPr>
          <w:sz w:val="20"/>
          <w:szCs w:val="20"/>
        </w:rPr>
        <w:t>% vremena posljednje godine života provesti u svom domu u skrbi tima obit</w:t>
      </w:r>
      <w:r>
        <w:rPr>
          <w:sz w:val="20"/>
          <w:szCs w:val="20"/>
        </w:rPr>
        <w:t>eljskoga liječnika te obitelji.</w:t>
      </w:r>
    </w:p>
    <w:p w14:paraId="20099607" w14:textId="6BE221AF" w:rsidR="00F0516E" w:rsidRPr="00E10417" w:rsidRDefault="00F0516E" w:rsidP="00F0516E">
      <w:pPr>
        <w:pStyle w:val="Naslov3"/>
        <w:numPr>
          <w:ilvl w:val="0"/>
          <w:numId w:val="0"/>
        </w:numPr>
        <w:ind w:left="426"/>
      </w:pPr>
      <w:r>
        <w:t xml:space="preserve"> </w:t>
      </w:r>
      <w:bookmarkStart w:id="21" w:name="_Toc184276198"/>
      <w:r>
        <w:t xml:space="preserve">5.10.1 </w:t>
      </w:r>
      <w:r w:rsidRPr="00E10417">
        <w:t>Mobilni palijativni tim</w:t>
      </w:r>
      <w:bookmarkEnd w:id="21"/>
    </w:p>
    <w:p w14:paraId="2ACD5E3D" w14:textId="77777777" w:rsidR="00F0516E" w:rsidRPr="00235041" w:rsidRDefault="00F0516E" w:rsidP="00F0516E">
      <w:pPr>
        <w:pStyle w:val="Naslov4"/>
        <w:numPr>
          <w:ilvl w:val="0"/>
          <w:numId w:val="0"/>
        </w:numPr>
        <w:spacing w:line="276" w:lineRule="auto"/>
        <w:ind w:left="502"/>
      </w:pPr>
    </w:p>
    <w:p w14:paraId="23A51FE1" w14:textId="77777777" w:rsidR="00F0516E" w:rsidRDefault="00F0516E" w:rsidP="00F0516E">
      <w:pPr>
        <w:spacing w:line="360" w:lineRule="auto"/>
        <w:ind w:firstLine="567"/>
        <w:jc w:val="both"/>
        <w:rPr>
          <w:sz w:val="20"/>
          <w:szCs w:val="20"/>
        </w:rPr>
      </w:pPr>
      <w:r w:rsidRPr="003917C4">
        <w:rPr>
          <w:sz w:val="20"/>
          <w:szCs w:val="20"/>
        </w:rPr>
        <w:t>Palijativna skrb predstavlja pristup koji je usmjeren na poboljšanje kvalitete života bolesnika i njegove obitelji, kada su suočeni s problemima povezanim uz bolest koja ugrožava život.</w:t>
      </w:r>
      <w:r>
        <w:rPr>
          <w:sz w:val="20"/>
          <w:szCs w:val="20"/>
        </w:rPr>
        <w:t xml:space="preserve"> </w:t>
      </w:r>
      <w:r w:rsidRPr="003917C4">
        <w:rPr>
          <w:sz w:val="20"/>
          <w:szCs w:val="20"/>
        </w:rPr>
        <w:t>Palijativna skrb nastoji poboljšati kvalitetu života bolesnika i njegove obitelji. Nastoji ponuditi sustav podrške, kako bi se bolesnicima pomoglo živjeti aktivno u skladu s njihovim mogućnostima.</w:t>
      </w:r>
    </w:p>
    <w:p w14:paraId="10C4CCCA" w14:textId="77777777" w:rsidR="00F0516E" w:rsidRDefault="00F0516E" w:rsidP="00F0516E">
      <w:pPr>
        <w:spacing w:line="360" w:lineRule="auto"/>
        <w:ind w:firstLine="567"/>
        <w:jc w:val="both"/>
        <w:rPr>
          <w:sz w:val="20"/>
          <w:szCs w:val="20"/>
        </w:rPr>
      </w:pPr>
      <w:r>
        <w:rPr>
          <w:sz w:val="20"/>
          <w:szCs w:val="20"/>
        </w:rPr>
        <w:t xml:space="preserve">Poradi svega navedenoga uz koordinatora, tijekom 2022. godine osnovan je </w:t>
      </w:r>
      <w:r w:rsidRPr="001C3166">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mobilni palijativni tim </w:t>
      </w:r>
      <w:r>
        <w:rPr>
          <w:sz w:val="20"/>
          <w:szCs w:val="20"/>
        </w:rPr>
        <w:t>Koprivničko-križevačke županije</w:t>
      </w:r>
      <w:r w:rsidRPr="003917C4">
        <w:rPr>
          <w:sz w:val="20"/>
          <w:szCs w:val="20"/>
        </w:rPr>
        <w:t xml:space="preserve"> </w:t>
      </w:r>
      <w:r>
        <w:rPr>
          <w:sz w:val="20"/>
          <w:szCs w:val="20"/>
        </w:rPr>
        <w:t xml:space="preserve">s </w:t>
      </w:r>
      <w:r w:rsidRPr="003917C4">
        <w:rPr>
          <w:sz w:val="20"/>
          <w:szCs w:val="20"/>
        </w:rPr>
        <w:t>ciljem da se neizlječivo bolesnim pacijentima osigura što bolja kvaliteta života do samog kraja, a njihovim obiteljima olakša skrb za takvog bolesnika. Upoznavanjem pacijenta i obitelji u njihovom domu utvr</w:t>
      </w:r>
      <w:r>
        <w:rPr>
          <w:sz w:val="20"/>
          <w:szCs w:val="20"/>
        </w:rPr>
        <w:t>diti će</w:t>
      </w:r>
      <w:r w:rsidRPr="003917C4">
        <w:rPr>
          <w:sz w:val="20"/>
          <w:szCs w:val="20"/>
        </w:rPr>
        <w:t xml:space="preserve"> se problemi koji postoje, ali i do kojih bi moglo doći, bili oni medicinske, psihosocijalne ili druge naravi te </w:t>
      </w:r>
      <w:r>
        <w:rPr>
          <w:sz w:val="20"/>
          <w:szCs w:val="20"/>
        </w:rPr>
        <w:t xml:space="preserve">će se </w:t>
      </w:r>
      <w:r w:rsidRPr="003917C4">
        <w:rPr>
          <w:sz w:val="20"/>
          <w:szCs w:val="20"/>
        </w:rPr>
        <w:t>pristup</w:t>
      </w:r>
      <w:r>
        <w:rPr>
          <w:sz w:val="20"/>
          <w:szCs w:val="20"/>
        </w:rPr>
        <w:t>iti</w:t>
      </w:r>
      <w:r w:rsidRPr="003917C4">
        <w:rPr>
          <w:sz w:val="20"/>
          <w:szCs w:val="20"/>
        </w:rPr>
        <w:t xml:space="preserve"> njihovom rješavanju tako da se što manje opterećuju bolesnik i njegova obitelj. Rad tima uključ</w:t>
      </w:r>
      <w:r>
        <w:rPr>
          <w:sz w:val="20"/>
          <w:szCs w:val="20"/>
        </w:rPr>
        <w:t>ivati će</w:t>
      </w:r>
      <w:r w:rsidRPr="003917C4">
        <w:rPr>
          <w:sz w:val="20"/>
          <w:szCs w:val="20"/>
        </w:rPr>
        <w:t xml:space="preserve"> suradnju s liječnikom obiteljske medicine i bolničkim </w:t>
      </w:r>
      <w:r>
        <w:rPr>
          <w:sz w:val="20"/>
          <w:szCs w:val="20"/>
        </w:rPr>
        <w:t>doktori</w:t>
      </w:r>
      <w:r w:rsidRPr="003917C4">
        <w:rPr>
          <w:sz w:val="20"/>
          <w:szCs w:val="20"/>
        </w:rPr>
        <w:t>ma, psiholozima, socijalnim radnicima te volonterima s posebnom edukacijom iz palijativne skrbi.</w:t>
      </w:r>
      <w:r>
        <w:rPr>
          <w:sz w:val="20"/>
          <w:szCs w:val="20"/>
        </w:rPr>
        <w:t xml:space="preserve"> Mobilni palijativni tim je organiziran sa 5 liječnika specijalista s obzirom da na natječaj na neodređeno nije pristigla ni jedna zamolba za zasnivanje radnog odnosa u mobilnom palijativnom timu. Organizacija liječnika raspoređena je po lokacijama, pa je tako na području Križevaca jedan liječnik specijalista dok su na području Koprivnice 3 liječnika specijalista.</w:t>
      </w:r>
    </w:p>
    <w:p w14:paraId="68F110E3" w14:textId="77777777" w:rsidR="00F0516E" w:rsidRDefault="00F0516E" w:rsidP="00F0516E">
      <w:pPr>
        <w:spacing w:line="360" w:lineRule="auto"/>
        <w:ind w:firstLine="567"/>
        <w:jc w:val="both"/>
        <w:rPr>
          <w:sz w:val="20"/>
          <w:szCs w:val="20"/>
        </w:rPr>
      </w:pPr>
      <w:r>
        <w:rPr>
          <w:sz w:val="20"/>
          <w:szCs w:val="20"/>
        </w:rPr>
        <w:t xml:space="preserve"> </w:t>
      </w:r>
      <w:r w:rsidRPr="003917C4">
        <w:rPr>
          <w:sz w:val="20"/>
          <w:szCs w:val="20"/>
        </w:rPr>
        <w:t xml:space="preserve">Služba za palijativnu skrb Doma zdravlja </w:t>
      </w:r>
      <w:r>
        <w:rPr>
          <w:sz w:val="20"/>
          <w:szCs w:val="20"/>
        </w:rPr>
        <w:t>Koprivničko-križevačke županije</w:t>
      </w:r>
      <w:r w:rsidRPr="003917C4">
        <w:rPr>
          <w:sz w:val="20"/>
          <w:szCs w:val="20"/>
        </w:rPr>
        <w:t xml:space="preserve"> </w:t>
      </w:r>
      <w:r>
        <w:rPr>
          <w:sz w:val="20"/>
          <w:szCs w:val="20"/>
        </w:rPr>
        <w:t xml:space="preserve">usko </w:t>
      </w:r>
      <w:r w:rsidRPr="003917C4">
        <w:rPr>
          <w:sz w:val="20"/>
          <w:szCs w:val="20"/>
        </w:rPr>
        <w:t>surađ</w:t>
      </w:r>
      <w:r>
        <w:rPr>
          <w:sz w:val="20"/>
          <w:szCs w:val="20"/>
        </w:rPr>
        <w:t>uju</w:t>
      </w:r>
      <w:r w:rsidRPr="003917C4">
        <w:rPr>
          <w:sz w:val="20"/>
          <w:szCs w:val="20"/>
        </w:rPr>
        <w:t xml:space="preserve"> sa </w:t>
      </w:r>
      <w:r>
        <w:rPr>
          <w:sz w:val="20"/>
          <w:szCs w:val="20"/>
        </w:rPr>
        <w:t>doktori</w:t>
      </w:r>
      <w:r w:rsidRPr="003917C4">
        <w:rPr>
          <w:sz w:val="20"/>
          <w:szCs w:val="20"/>
        </w:rPr>
        <w:t>ma opće obiteljske medicine, na način da obiteljski liječnik stupa u kontakt sa palijativnim timom čiji onda članovi posjećuju oboljelog u njegovom domu.</w:t>
      </w:r>
      <w:r>
        <w:rPr>
          <w:sz w:val="20"/>
          <w:szCs w:val="20"/>
        </w:rPr>
        <w:t xml:space="preserve"> U smislu okupljanja mobilnog palijativnog tima prvi korak biti će saziv okruglog stola koji će prikupiti sve sudionike iz zdravstvenog sustava koji se susreću sa palijativnim pacijentima; od opće medicine, hitne medicine, županijske bolnice, a kako bi pridonijeli organizaciji i pronalasku stručnjaka za mobilni palijativni tim.</w:t>
      </w:r>
    </w:p>
    <w:p w14:paraId="0321B474" w14:textId="77777777" w:rsidR="00F0516E" w:rsidRDefault="00F0516E" w:rsidP="00F0516E">
      <w:pPr>
        <w:spacing w:line="360" w:lineRule="auto"/>
        <w:ind w:firstLine="567"/>
        <w:jc w:val="both"/>
        <w:rPr>
          <w:sz w:val="20"/>
          <w:szCs w:val="20"/>
        </w:rPr>
      </w:pPr>
    </w:p>
    <w:p w14:paraId="3F146D67" w14:textId="77777777" w:rsidR="00F0516E" w:rsidRPr="00235041" w:rsidRDefault="00F0516E" w:rsidP="00F0516E">
      <w:pPr>
        <w:spacing w:line="360" w:lineRule="auto"/>
        <w:ind w:firstLine="567"/>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5041">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Usluge mobilnog palijativnog tima:</w:t>
      </w:r>
    </w:p>
    <w:p w14:paraId="0DB5E928" w14:textId="77777777" w:rsidR="00F0516E" w:rsidRPr="00235041" w:rsidRDefault="00F0516E">
      <w:pPr>
        <w:pStyle w:val="Odlomakpopisa"/>
        <w:numPr>
          <w:ilvl w:val="0"/>
          <w:numId w:val="6"/>
        </w:numPr>
        <w:spacing w:line="360" w:lineRule="auto"/>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5041">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konzultacije liječnika obiteljske medicine</w:t>
      </w:r>
      <w:r w:rsidRPr="00235041">
        <w:rPr>
          <w:color w:val="4472C4" w:themeColor="accent1"/>
          <w:sz w:val="20"/>
          <w:szCs w:val="20"/>
          <w:lang w:val="hr-H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6BE5AC2" w14:textId="77777777" w:rsidR="00F0516E" w:rsidRPr="00235041" w:rsidRDefault="00F0516E">
      <w:pPr>
        <w:pStyle w:val="Odlomakpopisa"/>
        <w:numPr>
          <w:ilvl w:val="0"/>
          <w:numId w:val="6"/>
        </w:numPr>
        <w:spacing w:line="360" w:lineRule="auto"/>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5041">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rad s palijativnim pacijentima</w:t>
      </w:r>
      <w:r w:rsidRPr="00235041">
        <w:rPr>
          <w:color w:val="4472C4" w:themeColor="accent1"/>
          <w:sz w:val="20"/>
          <w:szCs w:val="20"/>
          <w:lang w:val="hr-H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FAC72EF" w14:textId="77777777" w:rsidR="00F0516E" w:rsidRPr="00235041" w:rsidRDefault="00F0516E">
      <w:pPr>
        <w:pStyle w:val="Odlomakpopisa"/>
        <w:numPr>
          <w:ilvl w:val="0"/>
          <w:numId w:val="6"/>
        </w:numPr>
        <w:spacing w:line="360" w:lineRule="auto"/>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5041">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rad s obitelji palijativnog pacijenta</w:t>
      </w:r>
      <w:r w:rsidRPr="00235041">
        <w:rPr>
          <w:color w:val="4472C4" w:themeColor="accent1"/>
          <w:sz w:val="20"/>
          <w:szCs w:val="20"/>
          <w:lang w:val="hr-H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5C205FA" w14:textId="77777777" w:rsidR="00F0516E" w:rsidRPr="00235041" w:rsidRDefault="00F0516E">
      <w:pPr>
        <w:pStyle w:val="Odlomakpopisa"/>
        <w:numPr>
          <w:ilvl w:val="0"/>
          <w:numId w:val="6"/>
        </w:numPr>
        <w:spacing w:line="360" w:lineRule="auto"/>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5041">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grupa za potporu za oboljele od malignih bolesti i njihove obitelji</w:t>
      </w:r>
      <w:r w:rsidRPr="00235041">
        <w:rPr>
          <w:color w:val="4472C4" w:themeColor="accent1"/>
          <w:sz w:val="20"/>
          <w:szCs w:val="20"/>
          <w:lang w:val="hr-H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F6C28C6" w14:textId="77777777" w:rsidR="00F0516E" w:rsidRPr="00B02C2F" w:rsidRDefault="00F0516E">
      <w:pPr>
        <w:pStyle w:val="Odlomakpopisa"/>
        <w:numPr>
          <w:ilvl w:val="0"/>
          <w:numId w:val="6"/>
        </w:numPr>
        <w:spacing w:line="360" w:lineRule="auto"/>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5041">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posudionica pomagala</w:t>
      </w:r>
      <w:r w:rsidRPr="00235041">
        <w:rPr>
          <w:color w:val="4472C4" w:themeColor="accent1"/>
          <w:sz w:val="20"/>
          <w:szCs w:val="20"/>
          <w:lang w:val="hr-H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36535C8" w14:textId="77777777" w:rsidR="00F0516E" w:rsidRDefault="00F0516E" w:rsidP="00F0516E">
      <w:pPr>
        <w:spacing w:line="360" w:lineRule="auto"/>
        <w:ind w:firstLine="567"/>
        <w:jc w:val="both"/>
        <w:rPr>
          <w:rFonts w:cs="Times New Roman"/>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02C2F">
        <w:rPr>
          <w:rFonts w:cs="Arial"/>
          <w:sz w:val="20"/>
          <w:szCs w:val="20"/>
        </w:rPr>
        <w:t>U narednom razdoblju nastojati će se ostvariti suradnja sa jedinicama lokalne samouprave po pitanju sufinanciranja rada liječnika specijalista u mobilnom palijativnom timu na način da bi svaka jedinica lokalne samouprave izdvajala novčana sredstva na godišnjoj razini po razmjerno po broju stanovnika u odnosu na ukupan iznos sufinanciranja dolaska liječnika ne neodređeno radno vrijeme u mobilni palijativni tim.</w:t>
      </w:r>
    </w:p>
    <w:p w14:paraId="0E0F15B4" w14:textId="23AAAC94" w:rsidR="00F0516E" w:rsidRPr="00F0516E" w:rsidRDefault="00F0516E" w:rsidP="00F0516E">
      <w:pPr>
        <w:spacing w:line="360" w:lineRule="auto"/>
        <w:ind w:firstLine="567"/>
        <w:jc w:val="both"/>
        <w:rPr>
          <w:rFonts w:cs="Arial"/>
          <w:sz w:val="20"/>
          <w:szCs w:val="20"/>
        </w:rPr>
      </w:pPr>
      <w:r>
        <w:rPr>
          <w:rFonts w:cs="Arial"/>
          <w:sz w:val="20"/>
          <w:szCs w:val="20"/>
        </w:rPr>
        <w:t xml:space="preserve">Također, osigurati će se uvjeti za kvalitetan rad mobilnog palijativnog tima održavanjem redovitih sastanaka tima unutar Doma zdravlja te sa ostalima zdravstvenim ustanovama, sudionicima u procesu rada mobilnog palijativnog tima. </w:t>
      </w:r>
    </w:p>
    <w:p w14:paraId="73C0477F" w14:textId="351CFB75" w:rsidR="00F0516E" w:rsidRDefault="00F0516E" w:rsidP="00F0516E">
      <w:pPr>
        <w:pStyle w:val="Naslov2"/>
      </w:pPr>
      <w:bookmarkStart w:id="22" w:name="_Toc184276199"/>
      <w:r>
        <w:t>5.11 Zdravstvena njega u kući</w:t>
      </w:r>
      <w:bookmarkEnd w:id="22"/>
    </w:p>
    <w:p w14:paraId="3283BA50" w14:textId="77777777" w:rsidR="00F0516E" w:rsidRPr="00235041" w:rsidRDefault="00F0516E" w:rsidP="00F0516E"/>
    <w:p w14:paraId="028F6D8D" w14:textId="77777777" w:rsidR="00F0516E" w:rsidRDefault="00F0516E" w:rsidP="00F0516E">
      <w:pPr>
        <w:spacing w:line="360" w:lineRule="auto"/>
        <w:ind w:firstLine="567"/>
        <w:jc w:val="both"/>
        <w:rPr>
          <w:sz w:val="20"/>
          <w:szCs w:val="20"/>
        </w:rPr>
      </w:pPr>
      <w:r w:rsidRPr="003917C4">
        <w:rPr>
          <w:sz w:val="20"/>
          <w:szCs w:val="20"/>
        </w:rPr>
        <w:t xml:space="preserve">Zdravstvena njega u kući je namijenjena nepokretnim, polupokretnim ili teško pokretnim osobama (stanja poslije trauma, stanja nakon cerebrovaskularnog inzulta, teški i kronični bolesnici, stanja poslije operativnih zahvata, oboljeli od dijabetesa, karcinoma, multiple skleroze i sl., starije i iznemogle osobe, djeca sa smetnjama u razvoju, itd.). </w:t>
      </w:r>
    </w:p>
    <w:p w14:paraId="536A6F92" w14:textId="77777777" w:rsidR="00F0516E" w:rsidRDefault="00F0516E" w:rsidP="00F0516E">
      <w:pPr>
        <w:spacing w:line="360" w:lineRule="auto"/>
        <w:ind w:firstLine="567"/>
        <w:jc w:val="both"/>
        <w:rPr>
          <w:sz w:val="20"/>
          <w:szCs w:val="20"/>
        </w:rPr>
      </w:pPr>
      <w:r>
        <w:rPr>
          <w:sz w:val="20"/>
          <w:szCs w:val="20"/>
        </w:rPr>
        <w:t>U</w:t>
      </w:r>
      <w:r w:rsidRPr="003917C4">
        <w:rPr>
          <w:sz w:val="20"/>
          <w:szCs w:val="20"/>
        </w:rPr>
        <w:t>ključuje sve postupke opće i specijalne zdravstvene njege bolesnika koje je medicinska sestra ovlaštena provoditi samostalno i po preporuci liječnika.</w:t>
      </w:r>
      <w:r>
        <w:rPr>
          <w:sz w:val="20"/>
          <w:szCs w:val="20"/>
        </w:rPr>
        <w:t xml:space="preserve"> </w:t>
      </w:r>
      <w:r w:rsidRPr="003917C4">
        <w:rPr>
          <w:sz w:val="20"/>
          <w:szCs w:val="20"/>
        </w:rPr>
        <w:t xml:space="preserve">Zdravstvena njega u kući je sastavni dio primarne zdravstvene zaštite i obavljaju je medicinske sestre s položenim stručnim ispitom (licencom) u suradnji i pod nadzorom izabranog liječnika, glavne sestre zdravstvene ustanove i patronažne sestre. Zdravstveno stanje bolesnika se kontinuirano prati i po potrebi se vrši kontakt s odabranim </w:t>
      </w:r>
      <w:r>
        <w:rPr>
          <w:sz w:val="20"/>
          <w:szCs w:val="20"/>
        </w:rPr>
        <w:t>doktorom</w:t>
      </w:r>
      <w:r w:rsidRPr="003917C4">
        <w:rPr>
          <w:sz w:val="20"/>
          <w:szCs w:val="20"/>
        </w:rPr>
        <w:t xml:space="preserve"> i patronažnom sestrom.</w:t>
      </w:r>
    </w:p>
    <w:p w14:paraId="35471A78" w14:textId="77777777" w:rsidR="00F0516E" w:rsidRDefault="00F0516E" w:rsidP="00F0516E">
      <w:pPr>
        <w:spacing w:line="360" w:lineRule="auto"/>
        <w:ind w:firstLine="567"/>
        <w:jc w:val="both"/>
        <w:rPr>
          <w:sz w:val="20"/>
          <w:szCs w:val="20"/>
        </w:rPr>
      </w:pPr>
      <w:r w:rsidRPr="003917C4">
        <w:rPr>
          <w:sz w:val="20"/>
          <w:szCs w:val="20"/>
        </w:rPr>
        <w:t>Utvrđivanje potreba za zdravstvenom njegom u kući prvi posjet medicinske sestre/tehničara postupak je kojim se, na temelju procjene stanja bolesnika i njegove obitelji ili osobe koja se brine o bolesniku te uvjeta u kojima bolesnik živi, utvrđuju potrebe za zdravstvenom njegom i, ovisno o potrebama, određuje stupanj kategorizacije bolesnika.</w:t>
      </w:r>
    </w:p>
    <w:p w14:paraId="03CF43B1" w14:textId="77777777" w:rsidR="00F0516E" w:rsidRPr="008D01BF" w:rsidRDefault="00F0516E" w:rsidP="00F0516E">
      <w:pPr>
        <w:spacing w:line="360" w:lineRule="auto"/>
        <w:ind w:firstLine="567"/>
        <w:jc w:val="both"/>
        <w:rPr>
          <w:sz w:val="20"/>
          <w:szCs w:val="20"/>
        </w:rPr>
      </w:pPr>
      <w:r>
        <w:rPr>
          <w:sz w:val="20"/>
          <w:szCs w:val="20"/>
        </w:rPr>
        <w:t>Zdravstvena njega u kući obuhvaća:</w:t>
      </w:r>
    </w:p>
    <w:p w14:paraId="41648576" w14:textId="77777777" w:rsidR="00F0516E" w:rsidRDefault="00F0516E">
      <w:pPr>
        <w:pStyle w:val="Odlomakpopisa"/>
        <w:numPr>
          <w:ilvl w:val="0"/>
          <w:numId w:val="21"/>
        </w:numPr>
        <w:spacing w:line="360" w:lineRule="auto"/>
        <w:jc w:val="both"/>
        <w:rPr>
          <w:sz w:val="20"/>
          <w:szCs w:val="20"/>
        </w:rPr>
      </w:pPr>
      <w:r w:rsidRPr="008D01BF">
        <w:rPr>
          <w:sz w:val="20"/>
          <w:szCs w:val="20"/>
        </w:rPr>
        <w:t>zbrinjavanje kronične rane,</w:t>
      </w:r>
    </w:p>
    <w:p w14:paraId="4860E77E" w14:textId="77777777" w:rsidR="00F0516E" w:rsidRDefault="00F0516E">
      <w:pPr>
        <w:pStyle w:val="Odlomakpopisa"/>
        <w:numPr>
          <w:ilvl w:val="0"/>
          <w:numId w:val="21"/>
        </w:numPr>
        <w:spacing w:line="360" w:lineRule="auto"/>
        <w:jc w:val="both"/>
        <w:rPr>
          <w:sz w:val="20"/>
          <w:szCs w:val="20"/>
        </w:rPr>
      </w:pPr>
      <w:r w:rsidRPr="008D01BF">
        <w:rPr>
          <w:sz w:val="20"/>
          <w:szCs w:val="20"/>
        </w:rPr>
        <w:t>sprječavanje komplikacija dugotrajnog mirovanja,</w:t>
      </w:r>
    </w:p>
    <w:p w14:paraId="489DAEA1" w14:textId="77777777" w:rsidR="00F0516E" w:rsidRDefault="00F0516E">
      <w:pPr>
        <w:pStyle w:val="Odlomakpopisa"/>
        <w:numPr>
          <w:ilvl w:val="0"/>
          <w:numId w:val="21"/>
        </w:numPr>
        <w:spacing w:line="360" w:lineRule="auto"/>
        <w:jc w:val="both"/>
        <w:rPr>
          <w:sz w:val="20"/>
          <w:szCs w:val="20"/>
        </w:rPr>
      </w:pPr>
      <w:r w:rsidRPr="008D01BF">
        <w:rPr>
          <w:sz w:val="20"/>
          <w:szCs w:val="20"/>
        </w:rPr>
        <w:t>pomoć i poduka obitelji kod obavljanja osobne higijene bolesnike, okoline i pribora,</w:t>
      </w:r>
    </w:p>
    <w:p w14:paraId="644138DE" w14:textId="77777777" w:rsidR="00F0516E" w:rsidRDefault="00F0516E">
      <w:pPr>
        <w:pStyle w:val="Odlomakpopisa"/>
        <w:numPr>
          <w:ilvl w:val="0"/>
          <w:numId w:val="21"/>
        </w:numPr>
        <w:spacing w:line="360" w:lineRule="auto"/>
        <w:jc w:val="both"/>
        <w:rPr>
          <w:sz w:val="20"/>
          <w:szCs w:val="20"/>
        </w:rPr>
      </w:pPr>
      <w:r w:rsidRPr="008D01BF">
        <w:rPr>
          <w:sz w:val="20"/>
          <w:szCs w:val="20"/>
        </w:rPr>
        <w:t>kupanje nepokretnog ili polupokretnog pacijenta u krevetu ili kadi,</w:t>
      </w:r>
    </w:p>
    <w:p w14:paraId="352F8972" w14:textId="77777777" w:rsidR="00F0516E" w:rsidRDefault="00F0516E">
      <w:pPr>
        <w:pStyle w:val="Odlomakpopisa"/>
        <w:numPr>
          <w:ilvl w:val="0"/>
          <w:numId w:val="21"/>
        </w:numPr>
        <w:spacing w:line="360" w:lineRule="auto"/>
        <w:jc w:val="both"/>
        <w:rPr>
          <w:sz w:val="20"/>
          <w:szCs w:val="20"/>
        </w:rPr>
      </w:pPr>
      <w:r w:rsidRPr="008D01BF">
        <w:rPr>
          <w:sz w:val="20"/>
          <w:szCs w:val="20"/>
        </w:rPr>
        <w:t>toaleta i održavanje stoma,</w:t>
      </w:r>
    </w:p>
    <w:p w14:paraId="7BB8AA5C" w14:textId="77777777" w:rsidR="00F0516E" w:rsidRDefault="00F0516E">
      <w:pPr>
        <w:pStyle w:val="Odlomakpopisa"/>
        <w:numPr>
          <w:ilvl w:val="0"/>
          <w:numId w:val="21"/>
        </w:numPr>
        <w:spacing w:line="360" w:lineRule="auto"/>
        <w:jc w:val="both"/>
        <w:rPr>
          <w:sz w:val="20"/>
          <w:szCs w:val="20"/>
        </w:rPr>
      </w:pPr>
      <w:r w:rsidRPr="008D01BF">
        <w:rPr>
          <w:sz w:val="20"/>
          <w:szCs w:val="20"/>
        </w:rPr>
        <w:lastRenderedPageBreak/>
        <w:t>provođenje klizme za čišćenje,</w:t>
      </w:r>
    </w:p>
    <w:p w14:paraId="766C845A" w14:textId="77777777" w:rsidR="00F0516E" w:rsidRDefault="00F0516E">
      <w:pPr>
        <w:pStyle w:val="Odlomakpopisa"/>
        <w:numPr>
          <w:ilvl w:val="0"/>
          <w:numId w:val="21"/>
        </w:numPr>
        <w:spacing w:line="360" w:lineRule="auto"/>
        <w:jc w:val="both"/>
        <w:rPr>
          <w:sz w:val="20"/>
          <w:szCs w:val="20"/>
        </w:rPr>
      </w:pPr>
      <w:r w:rsidRPr="008D01BF">
        <w:rPr>
          <w:sz w:val="20"/>
          <w:szCs w:val="20"/>
        </w:rPr>
        <w:t>uzimanje materijala za laboratorijske pretrage,</w:t>
      </w:r>
    </w:p>
    <w:p w14:paraId="3C1E777E" w14:textId="77777777" w:rsidR="00F0516E" w:rsidRDefault="00F0516E">
      <w:pPr>
        <w:pStyle w:val="Odlomakpopisa"/>
        <w:numPr>
          <w:ilvl w:val="0"/>
          <w:numId w:val="21"/>
        </w:numPr>
        <w:spacing w:line="360" w:lineRule="auto"/>
        <w:jc w:val="both"/>
        <w:rPr>
          <w:sz w:val="20"/>
          <w:szCs w:val="20"/>
        </w:rPr>
      </w:pPr>
      <w:r w:rsidRPr="008D01BF">
        <w:rPr>
          <w:sz w:val="20"/>
          <w:szCs w:val="20"/>
        </w:rPr>
        <w:t>primjena parenteralne terapije, osim antibiotika, uz nadzor liječnika,</w:t>
      </w:r>
    </w:p>
    <w:p w14:paraId="77DAEDEB" w14:textId="77777777" w:rsidR="00F0516E" w:rsidRDefault="00F0516E">
      <w:pPr>
        <w:pStyle w:val="Odlomakpopisa"/>
        <w:numPr>
          <w:ilvl w:val="0"/>
          <w:numId w:val="21"/>
        </w:numPr>
        <w:spacing w:line="360" w:lineRule="auto"/>
        <w:jc w:val="both"/>
        <w:rPr>
          <w:sz w:val="20"/>
          <w:szCs w:val="20"/>
        </w:rPr>
      </w:pPr>
      <w:r w:rsidRPr="008D01BF">
        <w:rPr>
          <w:sz w:val="20"/>
          <w:szCs w:val="20"/>
        </w:rPr>
        <w:t>kateterizacija mokraćnog mjehura žena,</w:t>
      </w:r>
    </w:p>
    <w:p w14:paraId="24E645B6" w14:textId="77777777" w:rsidR="00F0516E" w:rsidRDefault="00F0516E">
      <w:pPr>
        <w:pStyle w:val="Odlomakpopisa"/>
        <w:numPr>
          <w:ilvl w:val="0"/>
          <w:numId w:val="21"/>
        </w:numPr>
        <w:spacing w:line="360" w:lineRule="auto"/>
        <w:jc w:val="both"/>
        <w:rPr>
          <w:sz w:val="20"/>
          <w:szCs w:val="20"/>
        </w:rPr>
      </w:pPr>
      <w:r w:rsidRPr="008D01BF">
        <w:rPr>
          <w:sz w:val="20"/>
          <w:szCs w:val="20"/>
        </w:rPr>
        <w:t>primjena terapije kisikom, primjena lokalne i peroralne terapije,</w:t>
      </w:r>
    </w:p>
    <w:p w14:paraId="310D1BFA" w14:textId="77777777" w:rsidR="00F0516E" w:rsidRDefault="00F0516E">
      <w:pPr>
        <w:pStyle w:val="Odlomakpopisa"/>
        <w:numPr>
          <w:ilvl w:val="0"/>
          <w:numId w:val="21"/>
        </w:numPr>
        <w:spacing w:line="360" w:lineRule="auto"/>
        <w:jc w:val="both"/>
        <w:rPr>
          <w:sz w:val="20"/>
          <w:szCs w:val="20"/>
        </w:rPr>
      </w:pPr>
      <w:r w:rsidRPr="008D01BF">
        <w:rPr>
          <w:sz w:val="20"/>
          <w:szCs w:val="20"/>
        </w:rPr>
        <w:t>postavljanje/zamjena nazogastrične sonde, hranjenje sondom,</w:t>
      </w:r>
    </w:p>
    <w:p w14:paraId="5EF71CE3" w14:textId="77777777" w:rsidR="00F0516E" w:rsidRDefault="00F0516E">
      <w:pPr>
        <w:pStyle w:val="Odlomakpopisa"/>
        <w:numPr>
          <w:ilvl w:val="0"/>
          <w:numId w:val="21"/>
        </w:numPr>
        <w:spacing w:line="360" w:lineRule="auto"/>
        <w:jc w:val="both"/>
        <w:rPr>
          <w:sz w:val="20"/>
          <w:szCs w:val="20"/>
        </w:rPr>
      </w:pPr>
      <w:r w:rsidRPr="008D01BF">
        <w:rPr>
          <w:sz w:val="20"/>
          <w:szCs w:val="20"/>
        </w:rPr>
        <w:t>mjerenje i registracija vitalnih funkcija,</w:t>
      </w:r>
    </w:p>
    <w:p w14:paraId="491C0CDA" w14:textId="77777777" w:rsidR="00F0516E" w:rsidRPr="00E10417" w:rsidRDefault="00F0516E">
      <w:pPr>
        <w:pStyle w:val="Odlomakpopisa"/>
        <w:numPr>
          <w:ilvl w:val="0"/>
          <w:numId w:val="21"/>
        </w:numPr>
        <w:spacing w:line="360" w:lineRule="auto"/>
        <w:jc w:val="both"/>
        <w:rPr>
          <w:sz w:val="20"/>
          <w:szCs w:val="20"/>
        </w:rPr>
      </w:pPr>
      <w:r w:rsidRPr="008D01BF">
        <w:rPr>
          <w:sz w:val="20"/>
          <w:szCs w:val="20"/>
        </w:rPr>
        <w:t>kontrola razine šećera u krvi i urinu.</w:t>
      </w:r>
    </w:p>
    <w:p w14:paraId="5425DF9C" w14:textId="77777777" w:rsidR="00F0516E" w:rsidRDefault="00F0516E" w:rsidP="00F0516E">
      <w:pPr>
        <w:spacing w:line="360" w:lineRule="auto"/>
        <w:ind w:firstLine="567"/>
        <w:jc w:val="both"/>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2617">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Na zdravstvenu njegu u kući imaju pravo svi bolesni, teško pokretni i nepokretni bolesnici bez obzira na životnu dob. </w:t>
      </w:r>
      <w:r w:rsidRPr="00FC2617">
        <w:rPr>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Glede pr</w:t>
      </w:r>
      <w:r>
        <w:rPr>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oširenja djelatnosti pripremljena je pravna podloga koja će</w:t>
      </w:r>
      <w:r w:rsidRPr="00FC2617">
        <w:rPr>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kasnije </w:t>
      </w:r>
      <w:r>
        <w:rPr>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ubrzati</w:t>
      </w:r>
      <w:r w:rsidRPr="00FC2617">
        <w:rPr>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preuzimanje djelatnosti, s obzirom da je Mreža javnozdravstvene službe u djelatnosti zdravstvene njege u kući popunjena, odnosno prema Mreži 37 timova.</w:t>
      </w:r>
      <w:r w:rsidRPr="00FC2617">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 obzirom da </w:t>
      </w:r>
      <w:r>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uvijek postoji mogućnost da neke</w:t>
      </w:r>
      <w:r w:rsidRPr="00FC2617">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od privatnih ustanova koja sada obavlja navedenu djelatnost u budućnosti neće obavljati navedenu djelatnost, u navedenom trenutku Dom zdravlja će preuzeti obavljanje iste, pod uvjetom da se prethodno osiguraju koraci nužni za preuzimanje spomenute djelatnosti.</w:t>
      </w:r>
    </w:p>
    <w:p w14:paraId="61339C9A" w14:textId="77777777" w:rsidR="00F0516E" w:rsidRDefault="00F0516E" w:rsidP="00F0516E">
      <w:pPr>
        <w:spacing w:line="360" w:lineRule="auto"/>
        <w:ind w:firstLine="567"/>
        <w:jc w:val="both"/>
        <w:rPr>
          <w:rFonts w:cs="Arial"/>
          <w:sz w:val="20"/>
          <w:szCs w:val="20"/>
        </w:rPr>
      </w:pPr>
    </w:p>
    <w:p w14:paraId="5EBD1E9D" w14:textId="46E3B692" w:rsidR="00F0516E" w:rsidRDefault="00F0516E" w:rsidP="00F0516E">
      <w:pPr>
        <w:pStyle w:val="Naslov2"/>
        <w:ind w:left="0"/>
      </w:pPr>
    </w:p>
    <w:p w14:paraId="184C5EC7" w14:textId="77777777" w:rsidR="00F0516E" w:rsidRDefault="00F0516E" w:rsidP="00F0516E">
      <w:pPr>
        <w:spacing w:line="360" w:lineRule="auto"/>
        <w:ind w:firstLine="567"/>
        <w:jc w:val="both"/>
        <w:rPr>
          <w:sz w:val="20"/>
          <w:szCs w:val="20"/>
        </w:rPr>
      </w:pPr>
      <w:r w:rsidRPr="00FC2617">
        <w:rPr>
          <w:sz w:val="20"/>
          <w:szCs w:val="20"/>
        </w:rPr>
        <w:t>Logopedi su stručnjaci osposobljeni za rad na prevenciji, probiru, otkrivanju, procjeni, dijagnostici, savjetovanju, rehabilitaciji i tretmanu poremećaja humane komunikacije, a što podrazumijeva poremećaje jezika, govora i glasa, poremećaje u čitanju i pisanju, poremećaje oralno-laringealnih funkcija te poremećaje u verbalnoj i neverbalnoj komunikaciji u osoba s posebnim potrebama (mentalnom retar</w:t>
      </w:r>
      <w:r>
        <w:rPr>
          <w:sz w:val="20"/>
          <w:szCs w:val="20"/>
        </w:rPr>
        <w:t>dacijom, oštećenjem sluha itd.).</w:t>
      </w:r>
    </w:p>
    <w:p w14:paraId="44DCC7CB" w14:textId="77777777" w:rsidR="00F0516E" w:rsidRDefault="00F0516E" w:rsidP="00F0516E">
      <w:pPr>
        <w:spacing w:line="360" w:lineRule="auto"/>
        <w:ind w:firstLine="567"/>
        <w:jc w:val="both"/>
        <w:rPr>
          <w:sz w:val="20"/>
          <w:szCs w:val="20"/>
        </w:rPr>
      </w:pPr>
      <w:r w:rsidRPr="00FC2617">
        <w:rPr>
          <w:sz w:val="20"/>
          <w:szCs w:val="20"/>
        </w:rPr>
        <w:t xml:space="preserve">Sukladno </w:t>
      </w:r>
      <w:r>
        <w:rPr>
          <w:sz w:val="20"/>
          <w:szCs w:val="20"/>
        </w:rPr>
        <w:t>Mreži javno zdravstvene službe (NN 49/2024) za Koprivničko-križevačku županiju predviđena su 4 tima logoped, š</w:t>
      </w:r>
      <w:r w:rsidRPr="00FC2617">
        <w:rPr>
          <w:sz w:val="20"/>
          <w:szCs w:val="20"/>
        </w:rPr>
        <w:t xml:space="preserve">to će </w:t>
      </w:r>
      <w:r>
        <w:rPr>
          <w:sz w:val="20"/>
          <w:szCs w:val="20"/>
        </w:rPr>
        <w:t>nam biti cilj u nadolazećoj 2025</w:t>
      </w:r>
      <w:r w:rsidRPr="00FC2617">
        <w:rPr>
          <w:sz w:val="20"/>
          <w:szCs w:val="20"/>
        </w:rPr>
        <w:t>. godini</w:t>
      </w:r>
      <w:r>
        <w:rPr>
          <w:sz w:val="20"/>
          <w:szCs w:val="20"/>
        </w:rPr>
        <w:t xml:space="preserve"> za Koprivnicu, Križevce i Đurđevac.</w:t>
      </w:r>
      <w:r w:rsidRPr="00FC2617">
        <w:rPr>
          <w:sz w:val="20"/>
          <w:szCs w:val="20"/>
        </w:rPr>
        <w:t xml:space="preserve"> Prvotni koraci su izmjena Statuta, sistematizacije, preuređ</w:t>
      </w:r>
      <w:r>
        <w:rPr>
          <w:sz w:val="20"/>
          <w:szCs w:val="20"/>
        </w:rPr>
        <w:t xml:space="preserve">enje prostora, nabave opreme, </w:t>
      </w:r>
      <w:r w:rsidRPr="00FC2617">
        <w:rPr>
          <w:sz w:val="20"/>
          <w:szCs w:val="20"/>
        </w:rPr>
        <w:t>zapošljavanje te ishođenje R</w:t>
      </w:r>
      <w:r>
        <w:rPr>
          <w:sz w:val="20"/>
          <w:szCs w:val="20"/>
        </w:rPr>
        <w:t>ješenja Ministarstva zdravstva. S</w:t>
      </w:r>
      <w:r w:rsidRPr="00FC2617">
        <w:rPr>
          <w:sz w:val="20"/>
          <w:szCs w:val="20"/>
        </w:rPr>
        <w:t xml:space="preserve"> obzirom na nedostatak logopeda u Koprivničko-križevačkoj županiji u odnosu na potrebe</w:t>
      </w:r>
      <w:r>
        <w:rPr>
          <w:sz w:val="20"/>
          <w:szCs w:val="20"/>
        </w:rPr>
        <w:t>,</w:t>
      </w:r>
      <w:r w:rsidRPr="00FC2617">
        <w:rPr>
          <w:sz w:val="20"/>
          <w:szCs w:val="20"/>
        </w:rPr>
        <w:t xml:space="preserve"> na ovaj način će se povećati dostupnost i kvaliteta zdravs</w:t>
      </w:r>
      <w:r>
        <w:rPr>
          <w:sz w:val="20"/>
          <w:szCs w:val="20"/>
        </w:rPr>
        <w:t>tvene zaštite za naše najmlađe.</w:t>
      </w:r>
    </w:p>
    <w:p w14:paraId="14AA2D26" w14:textId="52B8A1D4" w:rsidR="00F0516E" w:rsidRDefault="00F0516E" w:rsidP="00F0516E">
      <w:pPr>
        <w:pStyle w:val="Naslov2"/>
      </w:pPr>
      <w:bookmarkStart w:id="23" w:name="_Toc184276200"/>
      <w:r>
        <w:t>5.12 Psihološka djelatnost</w:t>
      </w:r>
      <w:bookmarkEnd w:id="23"/>
    </w:p>
    <w:p w14:paraId="34CB31BF" w14:textId="77777777" w:rsidR="000F6A87" w:rsidRPr="000F6A87" w:rsidRDefault="000F6A87" w:rsidP="000F6A87"/>
    <w:p w14:paraId="313501EC" w14:textId="247BBF28" w:rsidR="000F6A87" w:rsidRDefault="000F6A87" w:rsidP="000F6A87">
      <w:pPr>
        <w:spacing w:line="360" w:lineRule="auto"/>
        <w:ind w:firstLine="567"/>
        <w:jc w:val="both"/>
        <w:rPr>
          <w:sz w:val="20"/>
          <w:szCs w:val="20"/>
        </w:rPr>
      </w:pPr>
      <w:r w:rsidRPr="00FC2617">
        <w:rPr>
          <w:sz w:val="20"/>
          <w:szCs w:val="20"/>
        </w:rPr>
        <w:t xml:space="preserve">Sukladno </w:t>
      </w:r>
      <w:r>
        <w:rPr>
          <w:sz w:val="20"/>
          <w:szCs w:val="20"/>
        </w:rPr>
        <w:t>Mreži javno zdravstvene službe (NN 49/2024) za Koprivničko-križevačku županiju predviđena su 4 tima psihologa, š</w:t>
      </w:r>
      <w:r w:rsidRPr="00FC2617">
        <w:rPr>
          <w:sz w:val="20"/>
          <w:szCs w:val="20"/>
        </w:rPr>
        <w:t xml:space="preserve">to će </w:t>
      </w:r>
      <w:r>
        <w:rPr>
          <w:sz w:val="20"/>
          <w:szCs w:val="20"/>
        </w:rPr>
        <w:t>nam biti cilj u nadolazećoj 2025</w:t>
      </w:r>
      <w:r w:rsidRPr="00FC2617">
        <w:rPr>
          <w:sz w:val="20"/>
          <w:szCs w:val="20"/>
        </w:rPr>
        <w:t>. godini</w:t>
      </w:r>
      <w:r>
        <w:rPr>
          <w:sz w:val="20"/>
          <w:szCs w:val="20"/>
        </w:rPr>
        <w:t xml:space="preserve"> za Koprivnicu, Križevce i Đurđevac.</w:t>
      </w:r>
      <w:r w:rsidRPr="00FC2617">
        <w:rPr>
          <w:sz w:val="20"/>
          <w:szCs w:val="20"/>
        </w:rPr>
        <w:t xml:space="preserve"> Prvotni koraci su izmjena Statuta, sistematizacije, preuređ</w:t>
      </w:r>
      <w:r>
        <w:rPr>
          <w:sz w:val="20"/>
          <w:szCs w:val="20"/>
        </w:rPr>
        <w:t xml:space="preserve">enje prostora, nabave opreme, </w:t>
      </w:r>
      <w:r w:rsidRPr="00FC2617">
        <w:rPr>
          <w:sz w:val="20"/>
          <w:szCs w:val="20"/>
        </w:rPr>
        <w:t>zapošljavanje te ishođenje R</w:t>
      </w:r>
      <w:r>
        <w:rPr>
          <w:sz w:val="20"/>
          <w:szCs w:val="20"/>
        </w:rPr>
        <w:t>ješenja Ministarstva zdravstva. S</w:t>
      </w:r>
      <w:r w:rsidRPr="00FC2617">
        <w:rPr>
          <w:sz w:val="20"/>
          <w:szCs w:val="20"/>
        </w:rPr>
        <w:t xml:space="preserve"> obzirom na nedostatak logopeda u Koprivničko-križevačkoj županiji u odnosu na potrebe</w:t>
      </w:r>
      <w:r>
        <w:rPr>
          <w:sz w:val="20"/>
          <w:szCs w:val="20"/>
        </w:rPr>
        <w:t>,</w:t>
      </w:r>
      <w:r w:rsidRPr="00FC2617">
        <w:rPr>
          <w:sz w:val="20"/>
          <w:szCs w:val="20"/>
        </w:rPr>
        <w:t xml:space="preserve"> na ovaj način će se povećati dostupnost i kvaliteta zdravs</w:t>
      </w:r>
      <w:r>
        <w:rPr>
          <w:sz w:val="20"/>
          <w:szCs w:val="20"/>
        </w:rPr>
        <w:t>tvene zaštite za pacijente kojima je potrebna ova vrsta pomoći u primarnoj zdravstvenoj zaštiti.</w:t>
      </w:r>
    </w:p>
    <w:p w14:paraId="5B672727" w14:textId="77777777" w:rsidR="000F6A87" w:rsidRDefault="000F6A87" w:rsidP="000F6A87"/>
    <w:p w14:paraId="12D74C79" w14:textId="77777777" w:rsidR="000F6A87" w:rsidRPr="000F6A87" w:rsidRDefault="000F6A87" w:rsidP="000F6A87"/>
    <w:p w14:paraId="7E4854DA" w14:textId="0B09055A" w:rsidR="00F0516E" w:rsidRDefault="000F6A87" w:rsidP="000F6A87">
      <w:pPr>
        <w:pStyle w:val="Naslov2"/>
      </w:pPr>
      <w:bookmarkStart w:id="24" w:name="_Toc184276201"/>
      <w:r>
        <w:t>5.13 Telemedicina</w:t>
      </w:r>
      <w:bookmarkEnd w:id="24"/>
    </w:p>
    <w:p w14:paraId="37EC35EB" w14:textId="77777777" w:rsidR="00F0516E" w:rsidRPr="00A623D5" w:rsidRDefault="00F0516E" w:rsidP="00F0516E"/>
    <w:p w14:paraId="0607E5A6" w14:textId="45F65AF6" w:rsidR="000F6A87" w:rsidRDefault="000F6A87" w:rsidP="000F6A87">
      <w:pPr>
        <w:spacing w:line="360" w:lineRule="auto"/>
        <w:ind w:firstLine="567"/>
        <w:jc w:val="both"/>
        <w:rPr>
          <w:sz w:val="20"/>
          <w:szCs w:val="20"/>
        </w:rPr>
      </w:pPr>
      <w:r>
        <w:rPr>
          <w:sz w:val="20"/>
          <w:szCs w:val="20"/>
        </w:rPr>
        <w:t>Uvođenjem</w:t>
      </w:r>
      <w:r w:rsidRPr="00235041">
        <w:rPr>
          <w:sz w:val="20"/>
          <w:szCs w:val="20"/>
        </w:rPr>
        <w:t xml:space="preserve"> telemedicinskih usluga u ispostave Doma zdravlja Koprivničko-križevačke županije</w:t>
      </w:r>
      <w:r>
        <w:rPr>
          <w:sz w:val="20"/>
          <w:szCs w:val="20"/>
        </w:rPr>
        <w:t xml:space="preserve"> jest dostupnost </w:t>
      </w:r>
      <w:r w:rsidRPr="00235041">
        <w:rPr>
          <w:sz w:val="20"/>
          <w:szCs w:val="20"/>
        </w:rPr>
        <w:t>telemedicinske uslug</w:t>
      </w:r>
      <w:r>
        <w:rPr>
          <w:sz w:val="20"/>
          <w:szCs w:val="20"/>
        </w:rPr>
        <w:t>a</w:t>
      </w:r>
      <w:r w:rsidRPr="00235041">
        <w:rPr>
          <w:sz w:val="20"/>
          <w:szCs w:val="20"/>
        </w:rPr>
        <w:t xml:space="preserve"> iz kardiologije, odnosno dijagnostike kontinuiranog 24-satnog snimanja krvnog tlaka i EKG h</w:t>
      </w:r>
      <w:r>
        <w:rPr>
          <w:sz w:val="20"/>
          <w:szCs w:val="20"/>
        </w:rPr>
        <w:t xml:space="preserve">oltera. </w:t>
      </w:r>
    </w:p>
    <w:p w14:paraId="7801B2B8" w14:textId="77777777" w:rsidR="000F6A87" w:rsidRDefault="000F6A87" w:rsidP="000F6A87">
      <w:pPr>
        <w:spacing w:line="360" w:lineRule="auto"/>
        <w:ind w:firstLine="567"/>
        <w:jc w:val="both"/>
        <w:rPr>
          <w:sz w:val="20"/>
          <w:szCs w:val="20"/>
        </w:rPr>
      </w:pPr>
      <w:r w:rsidRPr="00235041">
        <w:rPr>
          <w:sz w:val="20"/>
          <w:szCs w:val="20"/>
        </w:rPr>
        <w:t xml:space="preserve">Uz mogućnosti telemedicine nema potrebe za odlaskom u druge zdravstvene ustanove, čime se štedi i vrijeme i novac, a pritom se ubrzava zdravstveni proces. </w:t>
      </w:r>
      <w:r>
        <w:rPr>
          <w:sz w:val="20"/>
          <w:szCs w:val="20"/>
        </w:rPr>
        <w:t>Uvođenjem telemedicine smanjile su se liste čekanja i ubrzalo</w:t>
      </w:r>
      <w:r w:rsidRPr="00235041">
        <w:rPr>
          <w:sz w:val="20"/>
          <w:szCs w:val="20"/>
        </w:rPr>
        <w:t xml:space="preserve"> provođenje zdravstvenih usluga stanovnika Koprivničko-križevačke županije</w:t>
      </w:r>
      <w:r>
        <w:rPr>
          <w:sz w:val="20"/>
          <w:szCs w:val="20"/>
        </w:rPr>
        <w:t xml:space="preserve">, npr. usluge 24-satnog holtera čeka se između 4 i 5 mjeseci, dok se putem telemedicine taj uređaj postavlja odmah te se putem softvera šalje u bolnicu gdje specijalista očita nalaz te ga vraća pacijentovom doktoru opće prakse. </w:t>
      </w:r>
    </w:p>
    <w:p w14:paraId="74323D7E" w14:textId="77777777" w:rsidR="000F6A87" w:rsidRDefault="000F6A87" w:rsidP="000F6A87">
      <w:pPr>
        <w:spacing w:line="360" w:lineRule="auto"/>
        <w:ind w:firstLine="567"/>
        <w:jc w:val="both"/>
        <w:rPr>
          <w:sz w:val="20"/>
          <w:szCs w:val="20"/>
        </w:rPr>
      </w:pPr>
      <w:r>
        <w:rPr>
          <w:sz w:val="20"/>
          <w:szCs w:val="20"/>
        </w:rPr>
        <w:t>Tijekom 2022. godine održan je radni sastanak sa Hrvatskim zavodom  za hitnu medicinu o uvođenju telemedicinskih usluga u telemedicinske centre u sklopu projekta TeleCORDIS koji su osmišljeni na sljedećim lokacijama:</w:t>
      </w:r>
    </w:p>
    <w:p w14:paraId="466E0655" w14:textId="77777777" w:rsidR="000F6A87" w:rsidRPr="005142A6" w:rsidRDefault="000F6A87">
      <w:pPr>
        <w:pStyle w:val="Odlomakpopisa"/>
        <w:numPr>
          <w:ilvl w:val="0"/>
          <w:numId w:val="34"/>
        </w:numPr>
        <w:spacing w:line="360" w:lineRule="auto"/>
        <w:jc w:val="both"/>
        <w:rPr>
          <w:sz w:val="20"/>
          <w:szCs w:val="20"/>
        </w:rPr>
      </w:pPr>
      <w:r>
        <w:rPr>
          <w:sz w:val="20"/>
          <w:szCs w:val="20"/>
          <w:lang w:val="hr-HR"/>
        </w:rPr>
        <w:t>ispostava Doma zdravlja u Križevcima,</w:t>
      </w:r>
    </w:p>
    <w:p w14:paraId="05F5B297" w14:textId="77777777" w:rsidR="000F6A87" w:rsidRPr="005142A6" w:rsidRDefault="000F6A87">
      <w:pPr>
        <w:pStyle w:val="Odlomakpopisa"/>
        <w:numPr>
          <w:ilvl w:val="0"/>
          <w:numId w:val="34"/>
        </w:numPr>
        <w:spacing w:line="360" w:lineRule="auto"/>
        <w:jc w:val="both"/>
        <w:rPr>
          <w:sz w:val="20"/>
          <w:szCs w:val="20"/>
        </w:rPr>
      </w:pPr>
      <w:r>
        <w:rPr>
          <w:sz w:val="20"/>
          <w:szCs w:val="20"/>
          <w:lang w:val="hr-HR"/>
        </w:rPr>
        <w:t>ispostava Doma zdravlja u Đurđevcu,</w:t>
      </w:r>
    </w:p>
    <w:p w14:paraId="3DD0F7D0" w14:textId="77777777" w:rsidR="000F6A87" w:rsidRPr="005142A6" w:rsidRDefault="000F6A87">
      <w:pPr>
        <w:pStyle w:val="Odlomakpopisa"/>
        <w:numPr>
          <w:ilvl w:val="0"/>
          <w:numId w:val="34"/>
        </w:numPr>
        <w:spacing w:line="360" w:lineRule="auto"/>
        <w:jc w:val="both"/>
        <w:rPr>
          <w:sz w:val="20"/>
          <w:szCs w:val="20"/>
        </w:rPr>
      </w:pPr>
      <w:r>
        <w:rPr>
          <w:sz w:val="20"/>
          <w:szCs w:val="20"/>
          <w:lang w:val="hr-HR"/>
        </w:rPr>
        <w:t>ordinacija opće/obiteljske medicine u Rasinji,</w:t>
      </w:r>
    </w:p>
    <w:p w14:paraId="14BFBFCE" w14:textId="77777777" w:rsidR="000F6A87" w:rsidRPr="00901910" w:rsidRDefault="000F6A87">
      <w:pPr>
        <w:pStyle w:val="Odlomakpopisa"/>
        <w:numPr>
          <w:ilvl w:val="0"/>
          <w:numId w:val="34"/>
        </w:numPr>
        <w:spacing w:line="360" w:lineRule="auto"/>
        <w:jc w:val="both"/>
        <w:rPr>
          <w:sz w:val="20"/>
          <w:szCs w:val="20"/>
        </w:rPr>
      </w:pPr>
      <w:r>
        <w:rPr>
          <w:sz w:val="20"/>
          <w:szCs w:val="20"/>
          <w:lang w:val="hr-HR"/>
        </w:rPr>
        <w:t>ordinacija opće/obiteljske medicine u Glogovcu.</w:t>
      </w:r>
    </w:p>
    <w:p w14:paraId="1B2E0221" w14:textId="77777777" w:rsidR="000F6A87" w:rsidRPr="00901910" w:rsidRDefault="000F6A87" w:rsidP="000F6A87">
      <w:pPr>
        <w:spacing w:line="360" w:lineRule="auto"/>
        <w:ind w:firstLine="567"/>
        <w:jc w:val="both"/>
        <w:rPr>
          <w:sz w:val="20"/>
          <w:szCs w:val="20"/>
        </w:rPr>
      </w:pPr>
      <w:r>
        <w:rPr>
          <w:sz w:val="20"/>
          <w:szCs w:val="20"/>
        </w:rPr>
        <w:t>Navedeni telemedicinski c</w:t>
      </w:r>
      <w:r w:rsidRPr="00901910">
        <w:rPr>
          <w:sz w:val="20"/>
          <w:szCs w:val="20"/>
        </w:rPr>
        <w:t xml:space="preserve">entri </w:t>
      </w:r>
      <w:r>
        <w:rPr>
          <w:sz w:val="20"/>
          <w:szCs w:val="20"/>
        </w:rPr>
        <w:t>unutar Doma zdravlja tijekom 2023. godine</w:t>
      </w:r>
      <w:r w:rsidRPr="00901910">
        <w:rPr>
          <w:sz w:val="20"/>
          <w:szCs w:val="20"/>
        </w:rPr>
        <w:t xml:space="preserve"> </w:t>
      </w:r>
      <w:r>
        <w:rPr>
          <w:sz w:val="20"/>
          <w:szCs w:val="20"/>
        </w:rPr>
        <w:t xml:space="preserve">opremljeni su </w:t>
      </w:r>
      <w:r w:rsidRPr="00901910">
        <w:rPr>
          <w:sz w:val="20"/>
          <w:szCs w:val="20"/>
        </w:rPr>
        <w:t>medicinskom i računalom opremom za obavljanje usluga EKG holtera, holtera tlaka, sp</w:t>
      </w:r>
      <w:r>
        <w:rPr>
          <w:sz w:val="20"/>
          <w:szCs w:val="20"/>
        </w:rPr>
        <w:t>irometrije i 12 kanalanog EKG-a, dok je nabava iste opreme financirana iz EU projekta „Telecordis“ koji je proveo Hrvatski zavod za hitnu medicinu za vrijednosti 40.000,00 eura.</w:t>
      </w:r>
    </w:p>
    <w:p w14:paraId="4F14599E" w14:textId="77777777" w:rsidR="000F6A87" w:rsidRDefault="000F6A87" w:rsidP="000F6A87">
      <w:pPr>
        <w:spacing w:line="360" w:lineRule="auto"/>
        <w:ind w:firstLine="567"/>
        <w:jc w:val="both"/>
        <w:rPr>
          <w:sz w:val="20"/>
          <w:szCs w:val="20"/>
        </w:rPr>
      </w:pPr>
      <w:r>
        <w:rPr>
          <w:sz w:val="20"/>
          <w:szCs w:val="20"/>
        </w:rPr>
        <w:t>Sklapanjem Ugovora sa Hrvatskim zavodom za zdravstveno osiguranje osiguralo se je plaćanje usluga telemedicinskih usluga te su navedeni centri započeli sa radom u rujnu 2023. godine gdje je do kraja godine navedene usluge koristilo 400 pacijenata.</w:t>
      </w:r>
    </w:p>
    <w:p w14:paraId="5ABEF3FD" w14:textId="77777777" w:rsidR="000F6A87" w:rsidRPr="00975AED" w:rsidRDefault="000F6A87" w:rsidP="000F6A87">
      <w:pPr>
        <w:spacing w:line="360" w:lineRule="auto"/>
        <w:ind w:firstLine="567"/>
        <w:jc w:val="both"/>
        <w:rPr>
          <w:sz w:val="20"/>
          <w:szCs w:val="20"/>
        </w:rPr>
      </w:pPr>
      <w:r w:rsidRPr="008B79E8">
        <w:rPr>
          <w:sz w:val="20"/>
          <w:szCs w:val="20"/>
        </w:rPr>
        <w:t>Ovakvom suradnjom ostvari</w:t>
      </w:r>
      <w:r>
        <w:rPr>
          <w:sz w:val="20"/>
          <w:szCs w:val="20"/>
        </w:rPr>
        <w:t xml:space="preserve">la se je </w:t>
      </w:r>
      <w:r w:rsidRPr="008B79E8">
        <w:rPr>
          <w:sz w:val="20"/>
          <w:szCs w:val="20"/>
        </w:rPr>
        <w:t>učinkovitij</w:t>
      </w:r>
      <w:r>
        <w:rPr>
          <w:sz w:val="20"/>
          <w:szCs w:val="20"/>
        </w:rPr>
        <w:t>a</w:t>
      </w:r>
      <w:r w:rsidRPr="008B79E8">
        <w:rPr>
          <w:sz w:val="20"/>
          <w:szCs w:val="20"/>
        </w:rPr>
        <w:t xml:space="preserve"> komunikaciju između </w:t>
      </w:r>
      <w:r>
        <w:rPr>
          <w:sz w:val="20"/>
          <w:szCs w:val="20"/>
        </w:rPr>
        <w:t>doktora</w:t>
      </w:r>
      <w:r w:rsidRPr="008B79E8">
        <w:rPr>
          <w:sz w:val="20"/>
          <w:szCs w:val="20"/>
        </w:rPr>
        <w:t xml:space="preserve"> obiteljske medicine i specijalista, olakšavajući put srčanih bolesnika kroz primarnu i seku</w:t>
      </w:r>
      <w:r>
        <w:rPr>
          <w:sz w:val="20"/>
          <w:szCs w:val="20"/>
        </w:rPr>
        <w:t>n</w:t>
      </w:r>
      <w:r w:rsidRPr="008B79E8">
        <w:rPr>
          <w:sz w:val="20"/>
          <w:szCs w:val="20"/>
        </w:rPr>
        <w:t xml:space="preserve">darnu zdravstvenu zaštitu. Uz stalnu podršku ekspertnog kardiološkog mišljenja, </w:t>
      </w:r>
      <w:r>
        <w:rPr>
          <w:sz w:val="20"/>
          <w:szCs w:val="20"/>
        </w:rPr>
        <w:t>doktori</w:t>
      </w:r>
      <w:r w:rsidRPr="008B79E8">
        <w:rPr>
          <w:sz w:val="20"/>
          <w:szCs w:val="20"/>
        </w:rPr>
        <w:t xml:space="preserve"> obiteljske medicine </w:t>
      </w:r>
      <w:r>
        <w:rPr>
          <w:sz w:val="20"/>
          <w:szCs w:val="20"/>
        </w:rPr>
        <w:t>proširiti će</w:t>
      </w:r>
      <w:r w:rsidRPr="008B79E8">
        <w:rPr>
          <w:sz w:val="20"/>
          <w:szCs w:val="20"/>
        </w:rPr>
        <w:t xml:space="preserve"> dijagnostičku uslugu te</w:t>
      </w:r>
      <w:r>
        <w:rPr>
          <w:sz w:val="20"/>
          <w:szCs w:val="20"/>
        </w:rPr>
        <w:t xml:space="preserve"> </w:t>
      </w:r>
      <w:r w:rsidRPr="008B79E8">
        <w:rPr>
          <w:sz w:val="20"/>
          <w:szCs w:val="20"/>
        </w:rPr>
        <w:t>na zadovoljavajući način procijeniti i liječiti srčane bolesnike na primarnoj razini te lakše identificirati one koji zahtijevaju daljnje specijalističko liječenje i intervenciju.</w:t>
      </w:r>
      <w:r>
        <w:rPr>
          <w:sz w:val="20"/>
          <w:szCs w:val="20"/>
        </w:rPr>
        <w:t xml:space="preserve"> Također, znatno su se smanjile liste čekanja uvodeći ovakav oblik usluge na način, da pacijent koji je do sad čekao na jednu od usluga šest mjeseci sad istu u svom mjestu može dobiti za nešto manje od tri tjedna, što znatno govori o kvaliteti i dostupnosti zdravstvene zaštite koja se pruža pacijentima na ovakav način.</w:t>
      </w:r>
    </w:p>
    <w:p w14:paraId="1176C162" w14:textId="77777777" w:rsidR="00F0516E" w:rsidRPr="00F0516E" w:rsidRDefault="00F0516E" w:rsidP="00F0516E"/>
    <w:p w14:paraId="66AD77BB" w14:textId="139B409C" w:rsidR="00A47B12" w:rsidRDefault="00A45F24" w:rsidP="00A45F24">
      <w:pPr>
        <w:pStyle w:val="Naslov2"/>
      </w:pPr>
      <w:bookmarkStart w:id="25" w:name="_Toc63773180"/>
      <w:bookmarkStart w:id="26" w:name="_Toc184276202"/>
      <w:r>
        <w:lastRenderedPageBreak/>
        <w:t>5.</w:t>
      </w:r>
      <w:r w:rsidR="000F6A87">
        <w:t>14</w:t>
      </w:r>
      <w:r>
        <w:t xml:space="preserve"> </w:t>
      </w:r>
      <w:r w:rsidR="00A47B12" w:rsidRPr="00465D0F">
        <w:t>Specijalističko-konzilijarna zdravstvena zaštita</w:t>
      </w:r>
      <w:bookmarkEnd w:id="25"/>
      <w:bookmarkEnd w:id="26"/>
    </w:p>
    <w:p w14:paraId="27D732C0" w14:textId="77777777" w:rsidR="00A47B12" w:rsidRDefault="00A47B12" w:rsidP="00A47B12">
      <w:pPr>
        <w:pStyle w:val="Naslov2"/>
        <w:ind w:left="720"/>
      </w:pPr>
    </w:p>
    <w:p w14:paraId="05C2C639" w14:textId="77777777" w:rsidR="00A47B12" w:rsidRDefault="00A47B12" w:rsidP="0091268C">
      <w:pPr>
        <w:spacing w:line="360" w:lineRule="auto"/>
        <w:ind w:firstLine="567"/>
        <w:jc w:val="both"/>
        <w:rPr>
          <w:rFonts w:cs="Arial"/>
          <w:sz w:val="20"/>
          <w:szCs w:val="20"/>
        </w:rPr>
      </w:pPr>
      <w:r w:rsidRPr="0074073A">
        <w:rPr>
          <w:rFonts w:cs="Arial"/>
          <w:sz w:val="20"/>
          <w:szCs w:val="20"/>
        </w:rPr>
        <w:t>Specijalističko-konzilijarna djelatnost u odnosu na zdravstvenu djelatnost na primarnoj razini obuhvaća složenije mjere i postupke u pogledu prevencije, dijagnosticiranja te liječenja bolesti i ozljeda, provođenja ambulantne rehabilitacije. Ustrojena je u ispostavama Đurđevac i Križevci</w:t>
      </w:r>
      <w:r>
        <w:rPr>
          <w:rFonts w:cs="Arial"/>
          <w:sz w:val="20"/>
          <w:szCs w:val="20"/>
        </w:rPr>
        <w:t xml:space="preserve"> te je podijeljena na: </w:t>
      </w:r>
    </w:p>
    <w:p w14:paraId="0F1C6F04" w14:textId="3A830772" w:rsidR="00C8267D" w:rsidRPr="00BD6815" w:rsidRDefault="00C8267D">
      <w:pPr>
        <w:pStyle w:val="Odlomakpopisa"/>
        <w:numPr>
          <w:ilvl w:val="0"/>
          <w:numId w:val="7"/>
        </w:numPr>
        <w:spacing w:line="360" w:lineRule="auto"/>
        <w:jc w:val="both"/>
        <w:rPr>
          <w:rFonts w:cs="Arial"/>
          <w:sz w:val="20"/>
          <w:szCs w:val="20"/>
        </w:rPr>
      </w:pPr>
      <w:r>
        <w:rPr>
          <w:rFonts w:cs="Arial"/>
          <w:sz w:val="20"/>
          <w:szCs w:val="20"/>
          <w:lang w:val="hr-HR"/>
        </w:rPr>
        <w:t>Fizikalnu medicinu i rehabilitaciju,</w:t>
      </w:r>
    </w:p>
    <w:p w14:paraId="3886FEF8" w14:textId="7F28F3E6" w:rsidR="00BD6815" w:rsidRPr="00BD6815" w:rsidRDefault="00BD6815">
      <w:pPr>
        <w:pStyle w:val="Odlomakpopisa"/>
        <w:numPr>
          <w:ilvl w:val="0"/>
          <w:numId w:val="7"/>
        </w:numPr>
        <w:spacing w:line="360" w:lineRule="auto"/>
        <w:jc w:val="both"/>
        <w:rPr>
          <w:rFonts w:cs="Arial"/>
          <w:sz w:val="20"/>
          <w:szCs w:val="20"/>
        </w:rPr>
      </w:pPr>
      <w:r>
        <w:rPr>
          <w:rFonts w:cs="Arial"/>
          <w:sz w:val="20"/>
          <w:szCs w:val="20"/>
          <w:lang w:val="hr-HR"/>
        </w:rPr>
        <w:t>Radiologiju,</w:t>
      </w:r>
    </w:p>
    <w:p w14:paraId="2F90C85F" w14:textId="4EFF749E" w:rsidR="00A47B12" w:rsidRPr="00C8267D" w:rsidRDefault="00C8267D">
      <w:pPr>
        <w:pStyle w:val="Odlomakpopisa"/>
        <w:numPr>
          <w:ilvl w:val="0"/>
          <w:numId w:val="7"/>
        </w:numPr>
        <w:spacing w:line="360" w:lineRule="auto"/>
        <w:jc w:val="both"/>
        <w:rPr>
          <w:rFonts w:cs="Arial"/>
          <w:sz w:val="20"/>
          <w:szCs w:val="20"/>
        </w:rPr>
      </w:pPr>
      <w:r>
        <w:rPr>
          <w:rFonts w:cs="Arial"/>
          <w:sz w:val="20"/>
          <w:szCs w:val="20"/>
          <w:lang w:val="hr-HR"/>
        </w:rPr>
        <w:t xml:space="preserve">Oralnu kirurgiju i </w:t>
      </w:r>
    </w:p>
    <w:p w14:paraId="2EBF1FFB" w14:textId="694E36F6" w:rsidR="00C76F86" w:rsidRPr="0091268C" w:rsidRDefault="00A47B12">
      <w:pPr>
        <w:pStyle w:val="Odlomakpopisa"/>
        <w:numPr>
          <w:ilvl w:val="0"/>
          <w:numId w:val="7"/>
        </w:numPr>
        <w:spacing w:line="360" w:lineRule="auto"/>
        <w:jc w:val="both"/>
        <w:rPr>
          <w:rFonts w:cs="Arial"/>
          <w:sz w:val="20"/>
          <w:szCs w:val="20"/>
        </w:rPr>
      </w:pPr>
      <w:r>
        <w:rPr>
          <w:rFonts w:cs="Arial"/>
          <w:sz w:val="20"/>
          <w:szCs w:val="20"/>
          <w:lang w:val="hr-HR"/>
        </w:rPr>
        <w:t>O</w:t>
      </w:r>
      <w:r w:rsidR="00C8267D">
        <w:rPr>
          <w:rFonts w:cs="Arial"/>
          <w:sz w:val="20"/>
          <w:szCs w:val="20"/>
          <w:lang w:val="hr-HR"/>
        </w:rPr>
        <w:t>ftalm</w:t>
      </w:r>
      <w:r w:rsidR="00653971">
        <w:rPr>
          <w:rFonts w:cs="Arial"/>
          <w:sz w:val="20"/>
          <w:szCs w:val="20"/>
          <w:lang w:val="hr-HR"/>
        </w:rPr>
        <w:t>ologiju i optometrij</w:t>
      </w:r>
      <w:r w:rsidR="0091268C">
        <w:rPr>
          <w:rFonts w:cs="Arial"/>
          <w:sz w:val="20"/>
          <w:szCs w:val="20"/>
          <w:lang w:val="hr-HR"/>
        </w:rPr>
        <w:t>u.</w:t>
      </w:r>
    </w:p>
    <w:p w14:paraId="6C70A10A" w14:textId="3261E2B0" w:rsidR="00A47B12" w:rsidRPr="003C6393" w:rsidRDefault="00A45F24" w:rsidP="003C6393">
      <w:pPr>
        <w:pStyle w:val="Naslov3"/>
        <w:numPr>
          <w:ilvl w:val="0"/>
          <w:numId w:val="0"/>
        </w:numPr>
        <w:ind w:left="426"/>
      </w:pPr>
      <w:bookmarkStart w:id="27" w:name="_Toc63773181"/>
      <w:bookmarkStart w:id="28" w:name="_Toc184276203"/>
      <w:r>
        <w:t>5.</w:t>
      </w:r>
      <w:r w:rsidR="000F6A87">
        <w:t>14</w:t>
      </w:r>
      <w:r w:rsidR="003C6393" w:rsidRPr="003C6393">
        <w:t xml:space="preserve">.1 </w:t>
      </w:r>
      <w:r w:rsidR="00A47B12" w:rsidRPr="003C6393">
        <w:t>Fizikalna medicina i rehabilitacija</w:t>
      </w:r>
      <w:bookmarkEnd w:id="27"/>
      <w:bookmarkEnd w:id="28"/>
    </w:p>
    <w:p w14:paraId="37DEEA41" w14:textId="77777777" w:rsidR="00A47B12" w:rsidRPr="00A16F2C" w:rsidRDefault="00A47B12" w:rsidP="00A47B12">
      <w:pPr>
        <w:pStyle w:val="Naslov2"/>
        <w:ind w:left="720"/>
      </w:pPr>
    </w:p>
    <w:p w14:paraId="24F48DEB" w14:textId="4CA18658" w:rsidR="001C3166" w:rsidRDefault="00A47B12" w:rsidP="0091268C">
      <w:pPr>
        <w:spacing w:line="360" w:lineRule="auto"/>
        <w:ind w:firstLine="567"/>
        <w:jc w:val="both"/>
        <w:rPr>
          <w:rFonts w:cs="Arial"/>
          <w:sz w:val="20"/>
          <w:szCs w:val="20"/>
        </w:rPr>
      </w:pPr>
      <w:r w:rsidRPr="00A16F2C">
        <w:rPr>
          <w:rFonts w:cs="Arial"/>
          <w:sz w:val="20"/>
          <w:szCs w:val="20"/>
        </w:rPr>
        <w:t>Fizikalna medicina i rehabilitacija ustrojena je u Ispostavama Đurđevac i Križevci, provodi je specijalist fizikalne medicine i rehabilitacije uz fizikalne terapeute i više fizikalne terapeute. Od 2015. godine, nakon odlaska nositelja tima u Križevcima, rad je organiziran na način da 1 specijalista fizikalne medicine i rehabilitacije radi 2 dana u Đurđevcu i 3 dana u Križevcima što znatno otežava organizaciju rada</w:t>
      </w:r>
      <w:r w:rsidR="001C3166">
        <w:rPr>
          <w:rFonts w:cs="Arial"/>
          <w:sz w:val="20"/>
          <w:szCs w:val="20"/>
        </w:rPr>
        <w:t xml:space="preserve"> što će se u budućnosti nastojati promijeniti budućim zapošljavanjem i stimuliranjem kadra, kako bi se ova važna djelatnost mogla provoditi jednako u svim Ispostavama.</w:t>
      </w:r>
    </w:p>
    <w:p w14:paraId="3A23443E" w14:textId="5E3971E3" w:rsidR="00D0279B" w:rsidRPr="00D0279B" w:rsidRDefault="001C3166" w:rsidP="000F6A87">
      <w:pPr>
        <w:spacing w:line="360" w:lineRule="auto"/>
        <w:ind w:firstLine="567"/>
        <w:jc w:val="both"/>
        <w:rPr>
          <w:rFonts w:cs="Arial"/>
          <w:b/>
          <w:sz w:val="20"/>
          <w:szCs w:val="20"/>
        </w:rPr>
      </w:pPr>
      <w:r>
        <w:rPr>
          <w:rFonts w:cs="Arial"/>
          <w:sz w:val="20"/>
          <w:szCs w:val="20"/>
        </w:rPr>
        <w:t xml:space="preserve">Nadalje, u budućem radu nastojati će se opremiti </w:t>
      </w:r>
      <w:r w:rsidR="00FC2617">
        <w:rPr>
          <w:rFonts w:cs="Arial"/>
          <w:sz w:val="20"/>
          <w:szCs w:val="20"/>
        </w:rPr>
        <w:t>ordinacije</w:t>
      </w:r>
      <w:r w:rsidR="00C8267D">
        <w:rPr>
          <w:rFonts w:cs="Arial"/>
          <w:sz w:val="20"/>
          <w:szCs w:val="20"/>
        </w:rPr>
        <w:t xml:space="preserve"> </w:t>
      </w:r>
      <w:r>
        <w:rPr>
          <w:rFonts w:cs="Arial"/>
          <w:sz w:val="20"/>
          <w:szCs w:val="20"/>
        </w:rPr>
        <w:t>suvremenom medicinskom opremom</w:t>
      </w:r>
      <w:r w:rsidR="005E4487">
        <w:rPr>
          <w:rFonts w:cs="Arial"/>
          <w:sz w:val="20"/>
          <w:szCs w:val="20"/>
        </w:rPr>
        <w:t xml:space="preserve"> te će se provoditi </w:t>
      </w:r>
      <w:r>
        <w:rPr>
          <w:rFonts w:cs="Arial"/>
          <w:sz w:val="20"/>
          <w:szCs w:val="20"/>
        </w:rPr>
        <w:t xml:space="preserve">edukacije kadra u smislu osiguranja najveće razine primjene terapije u liječenju pacijenata uz upotrebu </w:t>
      </w:r>
      <w:r w:rsidR="00C8267D">
        <w:rPr>
          <w:rFonts w:cs="Arial"/>
          <w:sz w:val="20"/>
          <w:szCs w:val="20"/>
        </w:rPr>
        <w:t>najnovije medicinske opreme.</w:t>
      </w:r>
      <w:r w:rsidR="00653971">
        <w:rPr>
          <w:rFonts w:cs="Arial"/>
          <w:sz w:val="20"/>
          <w:szCs w:val="20"/>
        </w:rPr>
        <w:t xml:space="preserve"> Tijekom 2022. godine rekonstruirala se prostorija</w:t>
      </w:r>
      <w:r w:rsidR="00FC2617">
        <w:rPr>
          <w:rFonts w:cs="Arial"/>
          <w:sz w:val="20"/>
          <w:szCs w:val="20"/>
        </w:rPr>
        <w:t xml:space="preserve"> fizikalne terapije u Đurđevcu </w:t>
      </w:r>
      <w:r w:rsidR="00653971">
        <w:rPr>
          <w:rFonts w:cs="Arial"/>
          <w:sz w:val="20"/>
          <w:szCs w:val="20"/>
        </w:rPr>
        <w:t>te su se postojeći prostori proširili i omogućili pacijentima bolju i kvalitetniju zdravstvenu zaštitu</w:t>
      </w:r>
      <w:r w:rsidR="00D0279B">
        <w:rPr>
          <w:rFonts w:cs="Arial"/>
          <w:sz w:val="20"/>
          <w:szCs w:val="20"/>
        </w:rPr>
        <w:t>, dok će se u Križevcima trenutnim projektom</w:t>
      </w:r>
      <w:r w:rsidR="00D0279B" w:rsidRPr="00D0279B">
        <w:rPr>
          <w:rFonts w:ascii="Times New Roman" w:eastAsia="Times New Roman" w:hAnsi="Times New Roman" w:cs="Times New Roman"/>
          <w:b/>
          <w:sz w:val="24"/>
          <w:szCs w:val="24"/>
        </w:rPr>
        <w:t xml:space="preserve"> </w:t>
      </w:r>
      <w:r w:rsidR="00D0279B" w:rsidRPr="00D0279B">
        <w:rPr>
          <w:rFonts w:cs="Arial"/>
          <w:b/>
          <w:sz w:val="20"/>
          <w:szCs w:val="20"/>
        </w:rPr>
        <w:t>uklanjanj</w:t>
      </w:r>
      <w:r w:rsidR="00D0279B">
        <w:rPr>
          <w:rFonts w:cs="Arial"/>
          <w:b/>
          <w:sz w:val="20"/>
          <w:szCs w:val="20"/>
        </w:rPr>
        <w:t>a</w:t>
      </w:r>
      <w:r w:rsidR="00D0279B" w:rsidRPr="00D0279B">
        <w:rPr>
          <w:rFonts w:cs="Arial"/>
          <w:b/>
          <w:sz w:val="20"/>
          <w:szCs w:val="20"/>
        </w:rPr>
        <w:t xml:space="preserve"> dijela zgrade, gradnju dviju novih zgrada</w:t>
      </w:r>
      <w:r w:rsidR="00D0279B">
        <w:rPr>
          <w:rFonts w:cs="Arial"/>
          <w:b/>
          <w:sz w:val="20"/>
          <w:szCs w:val="20"/>
        </w:rPr>
        <w:t xml:space="preserve"> </w:t>
      </w:r>
      <w:r w:rsidR="00D0279B" w:rsidRPr="00D0279B">
        <w:rPr>
          <w:rFonts w:cs="Arial"/>
          <w:b/>
          <w:sz w:val="20"/>
          <w:szCs w:val="20"/>
        </w:rPr>
        <w:t>i energetsk</w:t>
      </w:r>
      <w:r w:rsidR="00D0279B">
        <w:rPr>
          <w:rFonts w:cs="Arial"/>
          <w:b/>
          <w:sz w:val="20"/>
          <w:szCs w:val="20"/>
        </w:rPr>
        <w:t xml:space="preserve">om </w:t>
      </w:r>
      <w:r w:rsidR="00D0279B" w:rsidRPr="00D0279B">
        <w:rPr>
          <w:rFonts w:cs="Arial"/>
          <w:b/>
          <w:sz w:val="20"/>
          <w:szCs w:val="20"/>
        </w:rPr>
        <w:t>obnov</w:t>
      </w:r>
      <w:r w:rsidR="00D0279B">
        <w:rPr>
          <w:rFonts w:cs="Arial"/>
          <w:b/>
          <w:sz w:val="20"/>
          <w:szCs w:val="20"/>
        </w:rPr>
        <w:t>om</w:t>
      </w:r>
      <w:r w:rsidR="00D0279B" w:rsidRPr="00D0279B">
        <w:rPr>
          <w:rFonts w:cs="Arial"/>
          <w:b/>
          <w:sz w:val="20"/>
          <w:szCs w:val="20"/>
        </w:rPr>
        <w:t xml:space="preserve"> postojećih dviju zgrada</w:t>
      </w:r>
      <w:r w:rsidR="00D0279B">
        <w:rPr>
          <w:rFonts w:cs="Arial"/>
          <w:b/>
          <w:sz w:val="20"/>
          <w:szCs w:val="20"/>
        </w:rPr>
        <w:t xml:space="preserve"> </w:t>
      </w:r>
      <w:r w:rsidR="00D0279B" w:rsidRPr="00D0279B">
        <w:rPr>
          <w:rFonts w:cs="Arial"/>
          <w:b/>
          <w:sz w:val="20"/>
          <w:szCs w:val="20"/>
        </w:rPr>
        <w:t>Doma zdravlja Koprivničko-križevačke županije u Križevcima</w:t>
      </w:r>
      <w:r w:rsidR="00D0279B">
        <w:rPr>
          <w:rFonts w:cs="Arial"/>
          <w:b/>
          <w:sz w:val="20"/>
          <w:szCs w:val="20"/>
        </w:rPr>
        <w:t xml:space="preserve"> osigurati nove i moderne prostorije u 2026. godine sukladno planiranim fazama rušenja i izgradnje postojećih zgrada.</w:t>
      </w:r>
    </w:p>
    <w:p w14:paraId="4A57F343" w14:textId="75FDC853" w:rsidR="005E4487" w:rsidRPr="00AB1B02" w:rsidRDefault="00FC2617" w:rsidP="0091268C">
      <w:pPr>
        <w:spacing w:line="360" w:lineRule="auto"/>
        <w:ind w:firstLine="567"/>
        <w:jc w:val="both"/>
        <w:rPr>
          <w:rFonts w:cs="Arial"/>
          <w:sz w:val="20"/>
          <w:szCs w:val="20"/>
        </w:rPr>
      </w:pPr>
      <w:r>
        <w:rPr>
          <w:rFonts w:cs="Arial"/>
          <w:sz w:val="20"/>
          <w:szCs w:val="20"/>
        </w:rPr>
        <w:t xml:space="preserve">  </w:t>
      </w:r>
      <w:r w:rsidR="00653971" w:rsidRPr="0007255E">
        <w:rPr>
          <w:rFonts w:cs="Arial"/>
          <w:b/>
          <w:sz w:val="20"/>
          <w:szCs w:val="20"/>
          <w:u w:val="single"/>
        </w:rPr>
        <w:t xml:space="preserve">Tijekom 2022. na </w:t>
      </w:r>
      <w:r w:rsidR="00C8267D" w:rsidRPr="0007255E">
        <w:rPr>
          <w:rFonts w:cs="Arial"/>
          <w:b/>
          <w:sz w:val="20"/>
          <w:szCs w:val="20"/>
          <w:u w:val="single"/>
        </w:rPr>
        <w:t xml:space="preserve"> specijalizaciju iz fizikalne medicine i rehabilitacije</w:t>
      </w:r>
      <w:r w:rsidR="00E07BC6" w:rsidRPr="0007255E">
        <w:rPr>
          <w:rFonts w:cs="Arial"/>
          <w:b/>
          <w:sz w:val="20"/>
          <w:szCs w:val="20"/>
          <w:u w:val="single"/>
        </w:rPr>
        <w:t xml:space="preserve"> upućena je jedna liječnica</w:t>
      </w:r>
      <w:r w:rsidR="00C8267D" w:rsidRPr="0007255E">
        <w:rPr>
          <w:rFonts w:cs="Arial"/>
          <w:b/>
          <w:sz w:val="20"/>
          <w:szCs w:val="20"/>
          <w:u w:val="single"/>
        </w:rPr>
        <w:t xml:space="preserve"> što će u daljnjoj budućnosti ri</w:t>
      </w:r>
      <w:r w:rsidR="00E07BC6" w:rsidRPr="0007255E">
        <w:rPr>
          <w:rFonts w:cs="Arial"/>
          <w:b/>
          <w:sz w:val="20"/>
          <w:szCs w:val="20"/>
          <w:u w:val="single"/>
        </w:rPr>
        <w:t>ješiti problem nedostatka kadra, odnosno organizaciju ordinacije u Križevcima i Đurđevcu što trenutno obavlja liječnica specijalista fizi</w:t>
      </w:r>
      <w:r w:rsidR="00F57DF0" w:rsidRPr="0007255E">
        <w:rPr>
          <w:rFonts w:cs="Arial"/>
          <w:b/>
          <w:sz w:val="20"/>
          <w:szCs w:val="20"/>
          <w:u w:val="single"/>
        </w:rPr>
        <w:t>kalne medicine i rehabilitacije na način da tri dana radi u ordinaciji u Križ</w:t>
      </w:r>
      <w:r w:rsidR="007E2E63" w:rsidRPr="0007255E">
        <w:rPr>
          <w:rFonts w:cs="Arial"/>
          <w:b/>
          <w:sz w:val="20"/>
          <w:szCs w:val="20"/>
          <w:u w:val="single"/>
        </w:rPr>
        <w:t>evcima, a preostala dva dana u Đ</w:t>
      </w:r>
      <w:r w:rsidR="00F57DF0" w:rsidRPr="0007255E">
        <w:rPr>
          <w:rFonts w:cs="Arial"/>
          <w:b/>
          <w:sz w:val="20"/>
          <w:szCs w:val="20"/>
          <w:u w:val="single"/>
        </w:rPr>
        <w:t>urđevcu.</w:t>
      </w:r>
      <w:r w:rsidR="00F57DF0">
        <w:rPr>
          <w:rFonts w:cs="Arial"/>
          <w:sz w:val="20"/>
          <w:szCs w:val="20"/>
          <w:u w:val="single"/>
        </w:rPr>
        <w:t xml:space="preserve"> </w:t>
      </w:r>
    </w:p>
    <w:p w14:paraId="225C3FD8" w14:textId="32B084F7" w:rsidR="00A47B12" w:rsidRPr="005F75E6" w:rsidRDefault="00A45F24" w:rsidP="003C6393">
      <w:pPr>
        <w:pStyle w:val="Naslov3"/>
        <w:numPr>
          <w:ilvl w:val="0"/>
          <w:numId w:val="0"/>
        </w:numPr>
        <w:ind w:left="426"/>
      </w:pPr>
      <w:bookmarkStart w:id="29" w:name="_Toc184276204"/>
      <w:r>
        <w:t>5.</w:t>
      </w:r>
      <w:r w:rsidR="000F6A87">
        <w:t>14</w:t>
      </w:r>
      <w:r w:rsidR="003C6393">
        <w:t xml:space="preserve">.2 </w:t>
      </w:r>
      <w:r w:rsidR="00A47B12" w:rsidRPr="005F75E6">
        <w:t>Radiologija</w:t>
      </w:r>
      <w:bookmarkEnd w:id="29"/>
    </w:p>
    <w:p w14:paraId="2CF6415B" w14:textId="77777777" w:rsidR="001C3166" w:rsidRPr="001C3166" w:rsidRDefault="001C3166" w:rsidP="001C3166">
      <w:pPr>
        <w:pStyle w:val="Naslov2"/>
        <w:ind w:left="786"/>
      </w:pPr>
    </w:p>
    <w:p w14:paraId="480A097A" w14:textId="77F7D42B" w:rsidR="00A47B12" w:rsidRDefault="00A47B12" w:rsidP="0091268C">
      <w:pPr>
        <w:spacing w:line="360" w:lineRule="auto"/>
        <w:ind w:firstLine="567"/>
        <w:jc w:val="both"/>
        <w:rPr>
          <w:rFonts w:cs="Arial"/>
          <w:sz w:val="20"/>
          <w:szCs w:val="20"/>
        </w:rPr>
      </w:pPr>
      <w:r w:rsidRPr="0095492E">
        <w:rPr>
          <w:rFonts w:cs="Arial"/>
          <w:sz w:val="20"/>
          <w:szCs w:val="20"/>
        </w:rPr>
        <w:t>Radiologija je organizirana u Ispostavi Đurđevac. Provodi se RTG i UZV dijagnostika u punom opsegu. Dodatno se rade preventivni Nacionalni programi za rano otkrivanje raka dojke.</w:t>
      </w:r>
      <w:r>
        <w:rPr>
          <w:rFonts w:cs="Arial"/>
          <w:sz w:val="20"/>
          <w:szCs w:val="20"/>
        </w:rPr>
        <w:t xml:space="preserve"> </w:t>
      </w:r>
      <w:r w:rsidRPr="0095492E">
        <w:rPr>
          <w:rFonts w:cs="Arial"/>
          <w:sz w:val="20"/>
          <w:szCs w:val="20"/>
        </w:rPr>
        <w:t>Specijalistička ordinacija za specijalističko-ko</w:t>
      </w:r>
      <w:r w:rsidR="001C3166">
        <w:rPr>
          <w:rFonts w:cs="Arial"/>
          <w:sz w:val="20"/>
          <w:szCs w:val="20"/>
        </w:rPr>
        <w:t>n</w:t>
      </w:r>
      <w:r w:rsidRPr="0095492E">
        <w:rPr>
          <w:rFonts w:cs="Arial"/>
          <w:sz w:val="20"/>
          <w:szCs w:val="20"/>
        </w:rPr>
        <w:t>zilijarnu djelatnost radiologije Krešimir Vlahek, dr.</w:t>
      </w:r>
      <w:r w:rsidR="001C3166">
        <w:rPr>
          <w:rFonts w:cs="Arial"/>
          <w:sz w:val="20"/>
          <w:szCs w:val="20"/>
        </w:rPr>
        <w:t xml:space="preserve"> </w:t>
      </w:r>
      <w:r w:rsidRPr="0095492E">
        <w:rPr>
          <w:rFonts w:cs="Arial"/>
          <w:sz w:val="20"/>
          <w:szCs w:val="20"/>
        </w:rPr>
        <w:t>med.</w:t>
      </w:r>
      <w:r w:rsidR="001C3166">
        <w:rPr>
          <w:rFonts w:cs="Arial"/>
          <w:sz w:val="20"/>
          <w:szCs w:val="20"/>
        </w:rPr>
        <w:t xml:space="preserve"> </w:t>
      </w:r>
      <w:r w:rsidRPr="0095492E">
        <w:rPr>
          <w:rFonts w:cs="Arial"/>
          <w:sz w:val="20"/>
          <w:szCs w:val="20"/>
        </w:rPr>
        <w:t xml:space="preserve">spec. </w:t>
      </w:r>
      <w:r w:rsidR="001C3166">
        <w:rPr>
          <w:rFonts w:cs="Arial"/>
          <w:sz w:val="20"/>
          <w:szCs w:val="20"/>
        </w:rPr>
        <w:t xml:space="preserve"> </w:t>
      </w:r>
      <w:r w:rsidRPr="0095492E">
        <w:rPr>
          <w:rFonts w:cs="Arial"/>
          <w:sz w:val="20"/>
          <w:szCs w:val="20"/>
        </w:rPr>
        <w:t>od 1. ožujka 2020. godine posluje kao privatna ordinacija sukladno Zakonu o zdravstvenoj zaštiti i izdanom Rješenju Ministarstva zdravstva.</w:t>
      </w:r>
    </w:p>
    <w:p w14:paraId="01596780" w14:textId="77777777" w:rsidR="00F0516E" w:rsidRDefault="00F0516E" w:rsidP="0091268C">
      <w:pPr>
        <w:spacing w:line="360" w:lineRule="auto"/>
        <w:ind w:firstLine="567"/>
        <w:jc w:val="both"/>
        <w:rPr>
          <w:rFonts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D008385" w14:textId="77777777" w:rsidR="000F6A87" w:rsidRDefault="000F6A87" w:rsidP="0091268C">
      <w:pPr>
        <w:spacing w:line="360" w:lineRule="auto"/>
        <w:ind w:firstLine="567"/>
        <w:jc w:val="both"/>
        <w:rPr>
          <w:rFonts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2675049" w14:textId="6DB62FEC" w:rsidR="00F57DF0" w:rsidRPr="00DA6D90" w:rsidRDefault="00F57DF0" w:rsidP="0091268C">
      <w:pPr>
        <w:spacing w:line="360" w:lineRule="auto"/>
        <w:ind w:firstLine="567"/>
        <w:jc w:val="both"/>
        <w:rPr>
          <w:rFonts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6D90">
        <w:rPr>
          <w:rFonts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Dom zdravlja u djelatnosti radiologije provodi sljedeće programe:</w:t>
      </w:r>
    </w:p>
    <w:p w14:paraId="406BD86E" w14:textId="0455DE64" w:rsidR="00F57DF0" w:rsidRPr="00F57DF0" w:rsidRDefault="00F57DF0">
      <w:pPr>
        <w:pStyle w:val="Odlomakpopisa"/>
        <w:numPr>
          <w:ilvl w:val="0"/>
          <w:numId w:val="33"/>
        </w:numPr>
        <w:spacing w:line="360" w:lineRule="auto"/>
        <w:jc w:val="both"/>
        <w:rPr>
          <w:rFonts w:cs="Arial"/>
          <w:sz w:val="20"/>
          <w:szCs w:val="20"/>
        </w:rPr>
      </w:pPr>
      <w:r>
        <w:rPr>
          <w:rFonts w:cs="Arial"/>
          <w:sz w:val="20"/>
          <w:szCs w:val="20"/>
          <w:lang w:val="hr-HR"/>
        </w:rPr>
        <w:t>Nacionalni program za probir i rano otkrivanje raka pluća,</w:t>
      </w:r>
    </w:p>
    <w:p w14:paraId="6CCF661D" w14:textId="20875DAC" w:rsidR="00F00B5A" w:rsidRPr="00F00B5A" w:rsidRDefault="00F00B5A">
      <w:pPr>
        <w:pStyle w:val="Odlomakpopisa"/>
        <w:numPr>
          <w:ilvl w:val="0"/>
          <w:numId w:val="33"/>
        </w:numPr>
        <w:spacing w:line="360" w:lineRule="auto"/>
        <w:jc w:val="both"/>
        <w:rPr>
          <w:rFonts w:cs="Arial"/>
          <w:sz w:val="20"/>
          <w:szCs w:val="20"/>
        </w:rPr>
      </w:pPr>
      <w:r>
        <w:rPr>
          <w:rFonts w:cs="Arial"/>
          <w:sz w:val="20"/>
          <w:szCs w:val="20"/>
          <w:lang w:val="hr-HR"/>
        </w:rPr>
        <w:t>Nacionalni program ranog otkrivanja raka dojke.</w:t>
      </w:r>
    </w:p>
    <w:p w14:paraId="41731ACD" w14:textId="176E3EEB" w:rsidR="00534E5B" w:rsidRDefault="001C3166" w:rsidP="0091268C">
      <w:pPr>
        <w:spacing w:line="360" w:lineRule="auto"/>
        <w:ind w:firstLine="567"/>
        <w:jc w:val="both"/>
        <w:rPr>
          <w:rFonts w:cs="Arial"/>
          <w:sz w:val="20"/>
          <w:szCs w:val="20"/>
        </w:rPr>
      </w:pPr>
      <w:r>
        <w:rPr>
          <w:rFonts w:cs="Arial"/>
          <w:sz w:val="20"/>
          <w:szCs w:val="20"/>
        </w:rPr>
        <w:t xml:space="preserve">U cilju provođenja preventivnog Nacionalnog programa za rano otkrivanje raka dojke uvesti će se mobilna mamografija, odnosno vozilo koje je opremljeno mobilnim mamografom, odnosno u suradnji sa Ministarstvom zdravstva unajmiti će se navedeno vozilo </w:t>
      </w:r>
      <w:r w:rsidR="00EC4F0E">
        <w:rPr>
          <w:rFonts w:cs="Arial"/>
          <w:sz w:val="20"/>
          <w:szCs w:val="20"/>
        </w:rPr>
        <w:t>koje će u</w:t>
      </w:r>
      <w:r>
        <w:rPr>
          <w:rFonts w:cs="Arial"/>
          <w:sz w:val="20"/>
          <w:szCs w:val="20"/>
        </w:rPr>
        <w:t xml:space="preserve"> određenom vremenskom periodu posjećivati lokacije prema unaprijed dogovorenim terminima, a najzastupljenija </w:t>
      </w:r>
      <w:r w:rsidR="00EC4F0E">
        <w:rPr>
          <w:rFonts w:cs="Arial"/>
          <w:sz w:val="20"/>
          <w:szCs w:val="20"/>
        </w:rPr>
        <w:t xml:space="preserve">će biti </w:t>
      </w:r>
      <w:r>
        <w:rPr>
          <w:rFonts w:cs="Arial"/>
          <w:sz w:val="20"/>
          <w:szCs w:val="20"/>
        </w:rPr>
        <w:t>ruralna područja.</w:t>
      </w:r>
    </w:p>
    <w:p w14:paraId="27FD5853" w14:textId="5FC175AC" w:rsidR="001C3166" w:rsidRPr="000833B6" w:rsidRDefault="001C3166" w:rsidP="0091268C">
      <w:pPr>
        <w:spacing w:line="360" w:lineRule="auto"/>
        <w:ind w:firstLine="567"/>
        <w:jc w:val="both"/>
        <w:rPr>
          <w:rFonts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833B6">
        <w:rPr>
          <w:rFonts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Programom preventivne mobilne mamografije nastojati će se postići sljedeći ciljevi:</w:t>
      </w:r>
    </w:p>
    <w:p w14:paraId="7EF8C750" w14:textId="77777777" w:rsidR="001C3166" w:rsidRPr="001C3166" w:rsidRDefault="001C3166">
      <w:pPr>
        <w:pStyle w:val="Odlomakpopisa"/>
        <w:numPr>
          <w:ilvl w:val="0"/>
          <w:numId w:val="10"/>
        </w:numPr>
        <w:spacing w:line="360" w:lineRule="auto"/>
        <w:jc w:val="both"/>
        <w:rPr>
          <w:rFonts w:cs="Arial"/>
          <w:sz w:val="20"/>
          <w:szCs w:val="20"/>
        </w:rPr>
      </w:pPr>
      <w:r w:rsidRPr="001C3166">
        <w:rPr>
          <w:rFonts w:cs="Arial"/>
          <w:sz w:val="20"/>
          <w:szCs w:val="20"/>
        </w:rPr>
        <w:t>otkrivanje raka dojke u početnom stadiju, u što većem udjelu</w:t>
      </w:r>
      <w:r>
        <w:rPr>
          <w:rFonts w:cs="Arial"/>
          <w:sz w:val="20"/>
          <w:szCs w:val="20"/>
          <w:lang w:val="hr-HR"/>
        </w:rPr>
        <w:t>,</w:t>
      </w:r>
    </w:p>
    <w:p w14:paraId="32291AB8" w14:textId="77777777" w:rsidR="001C3166" w:rsidRDefault="001C3166">
      <w:pPr>
        <w:pStyle w:val="Odlomakpopisa"/>
        <w:numPr>
          <w:ilvl w:val="0"/>
          <w:numId w:val="10"/>
        </w:numPr>
        <w:spacing w:line="360" w:lineRule="auto"/>
        <w:jc w:val="both"/>
        <w:rPr>
          <w:rFonts w:cs="Arial"/>
          <w:sz w:val="20"/>
          <w:szCs w:val="20"/>
        </w:rPr>
      </w:pPr>
      <w:r w:rsidRPr="001C3166">
        <w:rPr>
          <w:rFonts w:cs="Arial"/>
          <w:sz w:val="20"/>
          <w:szCs w:val="20"/>
        </w:rPr>
        <w:t>dugoročno smanjenje smrtnosti od raka dojke te</w:t>
      </w:r>
    </w:p>
    <w:p w14:paraId="1E47C1A0" w14:textId="26A5653A" w:rsidR="001C3166" w:rsidRPr="001C3166" w:rsidRDefault="001C3166">
      <w:pPr>
        <w:pStyle w:val="Odlomakpopisa"/>
        <w:numPr>
          <w:ilvl w:val="0"/>
          <w:numId w:val="10"/>
        </w:numPr>
        <w:spacing w:line="360" w:lineRule="auto"/>
        <w:jc w:val="both"/>
        <w:rPr>
          <w:rFonts w:cs="Arial"/>
          <w:sz w:val="20"/>
          <w:szCs w:val="20"/>
        </w:rPr>
      </w:pPr>
      <w:r w:rsidRPr="001C3166">
        <w:rPr>
          <w:rFonts w:cs="Arial"/>
          <w:sz w:val="20"/>
          <w:szCs w:val="20"/>
        </w:rPr>
        <w:t>stvaranje navike kod žena za redovite mamografske preglede.</w:t>
      </w:r>
    </w:p>
    <w:p w14:paraId="00EEF474" w14:textId="0AA80EAA" w:rsidR="00D0279B" w:rsidRPr="0091268C" w:rsidRDefault="001C3166" w:rsidP="00F0516E">
      <w:pPr>
        <w:spacing w:line="360" w:lineRule="auto"/>
        <w:ind w:firstLine="567"/>
        <w:jc w:val="both"/>
        <w:rPr>
          <w:rFonts w:cs="Arial"/>
          <w:sz w:val="20"/>
          <w:szCs w:val="20"/>
        </w:rPr>
      </w:pPr>
      <w:r w:rsidRPr="001C3166">
        <w:rPr>
          <w:rFonts w:cs="Arial"/>
          <w:sz w:val="20"/>
          <w:szCs w:val="20"/>
        </w:rPr>
        <w:t xml:space="preserve">U početku je </w:t>
      </w:r>
      <w:r>
        <w:rPr>
          <w:rFonts w:cs="Arial"/>
          <w:sz w:val="20"/>
          <w:szCs w:val="20"/>
        </w:rPr>
        <w:t>ovaj</w:t>
      </w:r>
      <w:r w:rsidRPr="001C3166">
        <w:rPr>
          <w:rFonts w:cs="Arial"/>
          <w:sz w:val="20"/>
          <w:szCs w:val="20"/>
        </w:rPr>
        <w:t xml:space="preserve"> program bio namijenjen ženama od 45 do 65 godina, a njegova uspješna provedba pridonijela je i uvođenju Nacionalnog programa probira u listopadu 2006., čija su ciljna populacija žene od 50 do 69 godina.</w:t>
      </w:r>
      <w:r>
        <w:rPr>
          <w:rFonts w:cs="Arial"/>
          <w:sz w:val="20"/>
          <w:szCs w:val="20"/>
        </w:rPr>
        <w:t xml:space="preserve"> </w:t>
      </w:r>
      <w:r w:rsidRPr="001C3166">
        <w:rPr>
          <w:rFonts w:cs="Arial"/>
          <w:sz w:val="20"/>
          <w:szCs w:val="20"/>
        </w:rPr>
        <w:t xml:space="preserve">Od 2004. godine </w:t>
      </w:r>
      <w:r>
        <w:rPr>
          <w:rFonts w:cs="Arial"/>
          <w:sz w:val="20"/>
          <w:szCs w:val="20"/>
        </w:rPr>
        <w:t xml:space="preserve">ovaj </w:t>
      </w:r>
      <w:r w:rsidRPr="001C3166">
        <w:rPr>
          <w:rFonts w:cs="Arial"/>
          <w:sz w:val="20"/>
          <w:szCs w:val="20"/>
        </w:rPr>
        <w:t xml:space="preserve">se program provodi u </w:t>
      </w:r>
      <w:r>
        <w:rPr>
          <w:rFonts w:cs="Arial"/>
          <w:sz w:val="20"/>
          <w:szCs w:val="20"/>
        </w:rPr>
        <w:t xml:space="preserve">Zagrebu provodi u </w:t>
      </w:r>
      <w:r w:rsidRPr="001C3166">
        <w:rPr>
          <w:rFonts w:cs="Arial"/>
          <w:sz w:val="20"/>
          <w:szCs w:val="20"/>
        </w:rPr>
        <w:t>kontinuitetu</w:t>
      </w:r>
      <w:r>
        <w:rPr>
          <w:rFonts w:cs="Arial"/>
          <w:sz w:val="20"/>
          <w:szCs w:val="20"/>
        </w:rPr>
        <w:t xml:space="preserve">, </w:t>
      </w:r>
      <w:r w:rsidRPr="001C3166">
        <w:rPr>
          <w:rFonts w:cs="Arial"/>
          <w:sz w:val="20"/>
          <w:szCs w:val="20"/>
        </w:rPr>
        <w:t>a do 2018. godine pregled je obavilo 46.859 žena. Potrebno je naglasiti da je za njih 19.010 (40,6%) ujedno to bila i prva mamografija u životu.</w:t>
      </w:r>
    </w:p>
    <w:p w14:paraId="52314F4F" w14:textId="61A4D6BB" w:rsidR="007E0675" w:rsidRPr="007E0675" w:rsidRDefault="007E0675" w:rsidP="00C76F86">
      <w:pPr>
        <w:spacing w:line="276" w:lineRule="auto"/>
        <w:jc w:val="both"/>
        <w:rPr>
          <w:rFonts w:cs="Arial"/>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0675">
        <w:rPr>
          <w:rFonts w:cs="Arial"/>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Slika 1.: Mobilni mamograf</w:t>
      </w:r>
    </w:p>
    <w:p w14:paraId="570C9893" w14:textId="547D0ADA" w:rsidR="007E0675" w:rsidRDefault="007E0675" w:rsidP="001C3166">
      <w:pPr>
        <w:spacing w:line="276" w:lineRule="auto"/>
        <w:ind w:firstLine="567"/>
        <w:jc w:val="both"/>
        <w:rPr>
          <w:rFonts w:cs="Arial"/>
          <w:sz w:val="20"/>
          <w:szCs w:val="20"/>
        </w:rPr>
      </w:pPr>
      <w:r>
        <w:rPr>
          <w:rFonts w:cs="Arial"/>
          <w:noProof/>
          <w:sz w:val="20"/>
          <w:szCs w:val="20"/>
          <w:lang w:eastAsia="hr-HR"/>
        </w:rPr>
        <w:drawing>
          <wp:inline distT="0" distB="0" distL="0" distR="0" wp14:anchorId="5C163F3C" wp14:editId="2AECC4D6">
            <wp:extent cx="3366834" cy="1872691"/>
            <wp:effectExtent l="0" t="0" r="5080" b="0"/>
            <wp:docPr id="4" name="Slika 4" descr="Slika na kojoj se prikazuje tekst, parkirano, kombi&#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na kojoj se prikazuje tekst, parkirano, kombi&#10;&#10;Opis je automatski generiran"/>
                    <pic:cNvPicPr/>
                  </pic:nvPicPr>
                  <pic:blipFill>
                    <a:blip r:embed="rId21">
                      <a:extLst>
                        <a:ext uri="{28A0092B-C50C-407E-A947-70E740481C1C}">
                          <a14:useLocalDpi xmlns:a14="http://schemas.microsoft.com/office/drawing/2010/main" val="0"/>
                        </a:ext>
                      </a:extLst>
                    </a:blip>
                    <a:stretch>
                      <a:fillRect/>
                    </a:stretch>
                  </pic:blipFill>
                  <pic:spPr>
                    <a:xfrm>
                      <a:off x="0" y="0"/>
                      <a:ext cx="3403487" cy="1893078"/>
                    </a:xfrm>
                    <a:prstGeom prst="rect">
                      <a:avLst/>
                    </a:prstGeom>
                  </pic:spPr>
                </pic:pic>
              </a:graphicData>
            </a:graphic>
          </wp:inline>
        </w:drawing>
      </w:r>
    </w:p>
    <w:p w14:paraId="76EA7D7C" w14:textId="58A9F49F" w:rsidR="005F75E6" w:rsidRPr="001C3166" w:rsidRDefault="001C3166" w:rsidP="0091268C">
      <w:pPr>
        <w:spacing w:line="360" w:lineRule="auto"/>
        <w:ind w:firstLine="567"/>
        <w:jc w:val="both"/>
        <w:rPr>
          <w:rFonts w:cs="Arial"/>
          <w:sz w:val="20"/>
          <w:szCs w:val="20"/>
        </w:rPr>
      </w:pPr>
      <w:r w:rsidRPr="001C3166">
        <w:rPr>
          <w:rFonts w:cs="Arial"/>
          <w:sz w:val="20"/>
          <w:szCs w:val="20"/>
        </w:rPr>
        <w:t>Kad je riječ o sigurnosti i kvaliteti između mobilne mamografije i one odrađene u ambulanti, razlike nema, osim u prostoru gdje se snimanje odvija. Kod mobilne se mamografije snimanje odvija u vozilu koje svojim uređenjem i funkcionalnošću zadovoljava sve standarde za mamografsko snimanje.</w:t>
      </w:r>
    </w:p>
    <w:p w14:paraId="441A5627" w14:textId="10A68435" w:rsidR="00A47B12" w:rsidRDefault="00A45F24" w:rsidP="003C6393">
      <w:pPr>
        <w:pStyle w:val="Naslov3"/>
        <w:numPr>
          <w:ilvl w:val="0"/>
          <w:numId w:val="0"/>
        </w:numPr>
        <w:ind w:left="426"/>
      </w:pPr>
      <w:bookmarkStart w:id="30" w:name="_Toc184276205"/>
      <w:r>
        <w:t>5.</w:t>
      </w:r>
      <w:r w:rsidR="000F6A87">
        <w:t>14</w:t>
      </w:r>
      <w:r w:rsidR="003C6393">
        <w:t xml:space="preserve">.3 </w:t>
      </w:r>
      <w:r w:rsidR="00A47B12" w:rsidRPr="00F97BA1">
        <w:t>Oralna kirurgija</w:t>
      </w:r>
      <w:bookmarkEnd w:id="30"/>
    </w:p>
    <w:p w14:paraId="4167DEEC" w14:textId="77777777" w:rsidR="00A47B12" w:rsidRPr="00D03941" w:rsidRDefault="00A47B12" w:rsidP="00A47B12">
      <w:pPr>
        <w:pStyle w:val="Naslov2"/>
        <w:ind w:left="720"/>
      </w:pPr>
    </w:p>
    <w:p w14:paraId="5B576B51" w14:textId="00CC833E" w:rsidR="00FC2617" w:rsidRDefault="00A47B12" w:rsidP="00C343F0">
      <w:pPr>
        <w:spacing w:line="360" w:lineRule="auto"/>
        <w:ind w:firstLine="567"/>
        <w:jc w:val="both"/>
        <w:rPr>
          <w:rFonts w:cs="Arial"/>
          <w:sz w:val="20"/>
          <w:szCs w:val="20"/>
        </w:rPr>
      </w:pPr>
      <w:r w:rsidRPr="0095492E">
        <w:rPr>
          <w:rFonts w:cs="Arial"/>
          <w:sz w:val="20"/>
          <w:szCs w:val="20"/>
        </w:rPr>
        <w:t xml:space="preserve">Oralna kirurgija specijalistička je djelatnost dentalne medicine, a najčešći oralno kirurški zahvati su vađenje umnjaka, komplicirana vađenja impaktiranih i retiniranih očnjaka ili umnjaka, resekcije korijena zuba te vađenje zaostalih i slomljenih korijena zuba. Oralna kirurgija obuhvaća i rekonstrukciju estetskih i funkcionalnih poremećaja usne šupljine s preprotetskim i preimplantološkim zahvatima. Osim spomenutih zahvata, oralna </w:t>
      </w:r>
      <w:r w:rsidRPr="0095492E">
        <w:rPr>
          <w:rFonts w:cs="Arial"/>
          <w:sz w:val="20"/>
          <w:szCs w:val="20"/>
        </w:rPr>
        <w:lastRenderedPageBreak/>
        <w:t>kirurgija pomaže još i u ortodontskoj terapiji, implantologiji te ispravlja velike nepravilnosti i defekte lica i čeljusti.</w:t>
      </w:r>
      <w:r>
        <w:rPr>
          <w:rFonts w:cs="Arial"/>
          <w:sz w:val="20"/>
          <w:szCs w:val="20"/>
        </w:rPr>
        <w:t xml:space="preserve"> </w:t>
      </w:r>
      <w:r w:rsidR="000833B6">
        <w:rPr>
          <w:rFonts w:cs="Arial"/>
          <w:sz w:val="20"/>
          <w:szCs w:val="20"/>
        </w:rPr>
        <w:t>Dom zdravlja trenutno ima jednu ordinaciju u Koprivnici koja je započela sa radom početkom 2020. godine</w:t>
      </w:r>
      <w:r w:rsidRPr="0095492E">
        <w:rPr>
          <w:rFonts w:cs="Arial"/>
          <w:sz w:val="20"/>
          <w:szCs w:val="20"/>
        </w:rPr>
        <w:t xml:space="preserve">. </w:t>
      </w:r>
      <w:r w:rsidR="0048457C">
        <w:rPr>
          <w:rFonts w:cs="Arial"/>
          <w:sz w:val="20"/>
          <w:szCs w:val="20"/>
        </w:rPr>
        <w:t>U radu će se nastojati stimulirati djelatnike edukacijama, opremanjem ordinacija te pridonošenjem nove vrijednosti s ciljem razvoja spomenute djelatnosti sukladno potrebama i mreži HZZO-a. Također, sukladno financijskim sredstvima maksimalno će se ulagati u kvalitetnu dentalnu opremu koja će pacijentima osigurati zdravstvenu zaštitu sukladno najnovijim medicinskim tehnikama.</w:t>
      </w:r>
    </w:p>
    <w:p w14:paraId="64838C87" w14:textId="5596BFD6" w:rsidR="00BD6815" w:rsidRDefault="00A45F24" w:rsidP="00A45F24">
      <w:pPr>
        <w:pStyle w:val="Naslov3"/>
        <w:numPr>
          <w:ilvl w:val="0"/>
          <w:numId w:val="0"/>
        </w:numPr>
        <w:ind w:left="426"/>
      </w:pPr>
      <w:bookmarkStart w:id="31" w:name="_Toc184276206"/>
      <w:r>
        <w:t>5.</w:t>
      </w:r>
      <w:r w:rsidR="000F6A87">
        <w:t>14</w:t>
      </w:r>
      <w:r>
        <w:t xml:space="preserve">.4 </w:t>
      </w:r>
      <w:r w:rsidR="00BD6815" w:rsidRPr="00D03941">
        <w:t>Ofta</w:t>
      </w:r>
      <w:r w:rsidR="00EF76DE">
        <w:t>l</w:t>
      </w:r>
      <w:r w:rsidR="00BD6815" w:rsidRPr="00D03941">
        <w:t>mologija i optometrija</w:t>
      </w:r>
      <w:bookmarkEnd w:id="31"/>
      <w:r w:rsidR="00BD6815" w:rsidRPr="00D03941">
        <w:t xml:space="preserve"> </w:t>
      </w:r>
    </w:p>
    <w:p w14:paraId="25B30A36" w14:textId="77777777" w:rsidR="00BD6815" w:rsidRPr="00D03941" w:rsidRDefault="00BD6815" w:rsidP="00BD6815">
      <w:pPr>
        <w:pStyle w:val="Naslov2"/>
        <w:ind w:left="720"/>
      </w:pPr>
    </w:p>
    <w:p w14:paraId="49C6A3B7" w14:textId="506A8B7E" w:rsidR="00BD6815" w:rsidRDefault="00D0279B" w:rsidP="0091268C">
      <w:pPr>
        <w:spacing w:line="360" w:lineRule="auto"/>
        <w:ind w:firstLine="567"/>
        <w:jc w:val="both"/>
        <w:rPr>
          <w:rFonts w:cs="Arial"/>
          <w:sz w:val="20"/>
          <w:szCs w:val="20"/>
        </w:rPr>
      </w:pPr>
      <w:r>
        <w:rPr>
          <w:rFonts w:cs="Arial"/>
          <w:sz w:val="20"/>
          <w:szCs w:val="20"/>
        </w:rPr>
        <w:t>T</w:t>
      </w:r>
      <w:r w:rsidR="00BD6815" w:rsidRPr="00ED7A37">
        <w:rPr>
          <w:rFonts w:cs="Arial"/>
          <w:sz w:val="20"/>
          <w:szCs w:val="20"/>
        </w:rPr>
        <w:t>ijek</w:t>
      </w:r>
      <w:r>
        <w:rPr>
          <w:rFonts w:cs="Arial"/>
          <w:sz w:val="20"/>
          <w:szCs w:val="20"/>
        </w:rPr>
        <w:t xml:space="preserve">om 2024. godine Dom zdravlja je raspisao natječaj za specijalizaciju </w:t>
      </w:r>
      <w:r w:rsidR="00BD6815" w:rsidRPr="00ED7A37">
        <w:rPr>
          <w:rFonts w:cs="Arial"/>
          <w:sz w:val="20"/>
          <w:szCs w:val="20"/>
        </w:rPr>
        <w:t>iz područja oftamologije i optomet</w:t>
      </w:r>
      <w:r w:rsidR="00BD6815">
        <w:rPr>
          <w:rFonts w:cs="Arial"/>
          <w:sz w:val="20"/>
          <w:szCs w:val="20"/>
        </w:rPr>
        <w:t>r</w:t>
      </w:r>
      <w:r w:rsidR="00BD6815" w:rsidRPr="00ED7A37">
        <w:rPr>
          <w:rFonts w:cs="Arial"/>
          <w:sz w:val="20"/>
          <w:szCs w:val="20"/>
        </w:rPr>
        <w:t>ije</w:t>
      </w:r>
      <w:r>
        <w:rPr>
          <w:rFonts w:cs="Arial"/>
          <w:sz w:val="20"/>
          <w:szCs w:val="20"/>
        </w:rPr>
        <w:t xml:space="preserve"> za Križevce</w:t>
      </w:r>
      <w:r w:rsidR="00BD6815">
        <w:rPr>
          <w:rFonts w:cs="Arial"/>
          <w:sz w:val="20"/>
          <w:szCs w:val="20"/>
        </w:rPr>
        <w:t xml:space="preserve"> čiji se završetak </w:t>
      </w:r>
      <w:r>
        <w:rPr>
          <w:rFonts w:cs="Arial"/>
          <w:sz w:val="20"/>
          <w:szCs w:val="20"/>
        </w:rPr>
        <w:t xml:space="preserve">predviđen 2030. godine, dok </w:t>
      </w:r>
      <w:r w:rsidR="00BD6815" w:rsidRPr="00ED7A37">
        <w:rPr>
          <w:rFonts w:cs="Arial"/>
          <w:sz w:val="20"/>
          <w:szCs w:val="20"/>
        </w:rPr>
        <w:t>trenutno u ordinaciji</w:t>
      </w:r>
      <w:r w:rsidR="00DA6D90">
        <w:rPr>
          <w:rFonts w:cs="Arial"/>
          <w:sz w:val="20"/>
          <w:szCs w:val="20"/>
        </w:rPr>
        <w:t xml:space="preserve"> u Križevcima</w:t>
      </w:r>
      <w:r w:rsidR="00BD6815" w:rsidRPr="00ED7A37">
        <w:rPr>
          <w:rFonts w:cs="Arial"/>
          <w:sz w:val="20"/>
          <w:szCs w:val="20"/>
        </w:rPr>
        <w:t xml:space="preserve"> radi umirovljenik na 20 sati tjedno.</w:t>
      </w:r>
      <w:r w:rsidR="00BD6815">
        <w:rPr>
          <w:rFonts w:cs="Arial"/>
          <w:sz w:val="20"/>
          <w:szCs w:val="20"/>
        </w:rPr>
        <w:t xml:space="preserve"> Ordinacija će se</w:t>
      </w:r>
      <w:r>
        <w:rPr>
          <w:rFonts w:cs="Arial"/>
          <w:sz w:val="20"/>
          <w:szCs w:val="20"/>
        </w:rPr>
        <w:t xml:space="preserve"> u 2025. godini</w:t>
      </w:r>
      <w:r w:rsidR="00BD6815">
        <w:rPr>
          <w:rFonts w:cs="Arial"/>
          <w:sz w:val="20"/>
          <w:szCs w:val="20"/>
        </w:rPr>
        <w:t xml:space="preserve"> opremiti suvremenom opremom za </w:t>
      </w:r>
      <w:r w:rsidR="00BD6815" w:rsidRPr="00991AEA">
        <w:rPr>
          <w:rFonts w:cs="Arial"/>
          <w:sz w:val="20"/>
          <w:szCs w:val="20"/>
        </w:rPr>
        <w:t>sve vrste pregleda odraslih i djece starije od 4 godine (refrakcijske anomalije - miopija, hipermetropija i astigmatizam)</w:t>
      </w:r>
      <w:r w:rsidR="00BD6815">
        <w:rPr>
          <w:rFonts w:cs="Arial"/>
          <w:sz w:val="20"/>
          <w:szCs w:val="20"/>
        </w:rPr>
        <w:t xml:space="preserve">, za što su osigurana sredstva u financijskom planu Doma zdravlja za narednu godinu te će se kontinuirano ulagati u edukaciju kadrova kako bi se unaprijedio sustav zdravstvene skrbi te njegova dostupnost stanovništvu Koprivničko-križevačke županije. </w:t>
      </w:r>
    </w:p>
    <w:p w14:paraId="617BBA05" w14:textId="4A2926BF" w:rsidR="0007255E" w:rsidRDefault="00DA6D90" w:rsidP="0091268C">
      <w:pPr>
        <w:spacing w:line="360" w:lineRule="auto"/>
        <w:ind w:firstLine="567"/>
        <w:jc w:val="both"/>
        <w:rPr>
          <w:rFonts w:cs="Arial"/>
          <w:sz w:val="20"/>
          <w:szCs w:val="20"/>
        </w:rPr>
      </w:pPr>
      <w:r>
        <w:rPr>
          <w:rFonts w:cs="Arial"/>
          <w:sz w:val="20"/>
          <w:szCs w:val="20"/>
        </w:rPr>
        <w:t xml:space="preserve">Tijekom 2022. godine u suradnji sa Koprivničko-križevačkom županijom, a poradi unapređenje kvalitete </w:t>
      </w:r>
      <w:r w:rsidR="00526132">
        <w:rPr>
          <w:rFonts w:cs="Arial"/>
          <w:sz w:val="20"/>
          <w:szCs w:val="20"/>
        </w:rPr>
        <w:t>i dostupn</w:t>
      </w:r>
      <w:r>
        <w:rPr>
          <w:rFonts w:cs="Arial"/>
          <w:sz w:val="20"/>
          <w:szCs w:val="20"/>
        </w:rPr>
        <w:t>o</w:t>
      </w:r>
      <w:r w:rsidR="00526132">
        <w:rPr>
          <w:rFonts w:cs="Arial"/>
          <w:sz w:val="20"/>
          <w:szCs w:val="20"/>
        </w:rPr>
        <w:t>s</w:t>
      </w:r>
      <w:r>
        <w:rPr>
          <w:rFonts w:cs="Arial"/>
          <w:sz w:val="20"/>
          <w:szCs w:val="20"/>
        </w:rPr>
        <w:t>ti zdravst</w:t>
      </w:r>
      <w:r w:rsidR="00526132">
        <w:rPr>
          <w:rFonts w:cs="Arial"/>
          <w:sz w:val="20"/>
          <w:szCs w:val="20"/>
        </w:rPr>
        <w:t>v</w:t>
      </w:r>
      <w:r>
        <w:rPr>
          <w:rFonts w:cs="Arial"/>
          <w:sz w:val="20"/>
          <w:szCs w:val="20"/>
        </w:rPr>
        <w:t xml:space="preserve">ene zaštite za stanovnike Koprivničko-križevačke županije, započela je sa radom specijalistička ordinacija oftalmologije i optometrije u Đurđevcu u čije je opremanje uloženo </w:t>
      </w:r>
      <w:r w:rsidR="00526132">
        <w:rPr>
          <w:rFonts w:cs="Arial"/>
          <w:sz w:val="20"/>
          <w:szCs w:val="20"/>
        </w:rPr>
        <w:t>35.835,00 EUR. Ordinacija je opremljena suvremenom medicinskom opremom; biomikroskopom, aplanacijskim tonometrom, keratometrom, testom za ispitivanje vidne oštrine na blizinu sa simbolima, setom za operaciju i OCT uređajem za</w:t>
      </w:r>
      <w:r w:rsidR="00526132" w:rsidRPr="00526132">
        <w:rPr>
          <w:rFonts w:cs="Arial"/>
          <w:sz w:val="20"/>
          <w:szCs w:val="20"/>
        </w:rPr>
        <w:t xml:space="preserve"> </w:t>
      </w:r>
      <w:r w:rsidR="00526132">
        <w:rPr>
          <w:rFonts w:cs="Arial"/>
          <w:sz w:val="20"/>
          <w:szCs w:val="20"/>
        </w:rPr>
        <w:t>snimanje</w:t>
      </w:r>
      <w:r w:rsidR="00526132" w:rsidRPr="00526132">
        <w:rPr>
          <w:rFonts w:cs="Arial"/>
          <w:sz w:val="20"/>
          <w:szCs w:val="20"/>
        </w:rPr>
        <w:t xml:space="preserve"> mikroskopskih slojeva mrežnice, vidnog živca i rožnice uz pomoć laserske tehnologije.</w:t>
      </w:r>
      <w:r w:rsidR="00467E6A">
        <w:rPr>
          <w:rFonts w:cs="Arial"/>
          <w:sz w:val="20"/>
          <w:szCs w:val="20"/>
        </w:rPr>
        <w:t xml:space="preserve"> </w:t>
      </w:r>
      <w:r w:rsidR="0007255E">
        <w:rPr>
          <w:rFonts w:cs="Arial"/>
          <w:sz w:val="20"/>
          <w:szCs w:val="20"/>
        </w:rPr>
        <w:t>S obzirom na modernu medicinsku  opremu te specijaliziranost liječnice, Dom zdravlja će u narednoj godini nastojati sklopiti ugovor sa HZZOM za provođenje:</w:t>
      </w:r>
    </w:p>
    <w:p w14:paraId="28214D4F" w14:textId="5CE14BE3" w:rsidR="0007255E" w:rsidRPr="0007255E" w:rsidRDefault="0007255E">
      <w:pPr>
        <w:pStyle w:val="Odlomakpopisa"/>
        <w:numPr>
          <w:ilvl w:val="0"/>
          <w:numId w:val="45"/>
        </w:numPr>
        <w:spacing w:line="360" w:lineRule="auto"/>
        <w:jc w:val="both"/>
        <w:rPr>
          <w:rFonts w:cs="Arial"/>
          <w:sz w:val="20"/>
          <w:szCs w:val="20"/>
        </w:rPr>
      </w:pPr>
      <w:r w:rsidRPr="0007255E">
        <w:rPr>
          <w:rFonts w:cs="Arial"/>
          <w:b/>
          <w:color w:val="4472C4" w:themeColor="accent1"/>
          <w:sz w:val="20"/>
          <w:szCs w:val="20"/>
          <w:lang w:val="hr-H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Nacionalnog preventivnog programa ranog otkrivanja slabovidnosti</w:t>
      </w:r>
      <w:r w:rsidRPr="0007255E">
        <w:rPr>
          <w:rFonts w:cs="Arial"/>
          <w:color w:val="4472C4" w:themeColor="accent1"/>
          <w:sz w:val="20"/>
          <w:szCs w:val="20"/>
          <w:lang w:val="hr-H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cs="Arial"/>
          <w:sz w:val="20"/>
          <w:szCs w:val="20"/>
          <w:lang w:val="hr-HR"/>
        </w:rPr>
        <w:t>- c</w:t>
      </w:r>
      <w:r w:rsidRPr="0007255E">
        <w:rPr>
          <w:rFonts w:cs="Arial"/>
          <w:sz w:val="20"/>
          <w:szCs w:val="20"/>
          <w:lang w:val="hr-HR"/>
        </w:rPr>
        <w:t>ilj ovog programa je smanjiti prevalenciju slabovidnosti na manje od 1 % otkrivanjem bolesti u ranoj dobi djeteta, kako bi se pravovremeno započelo liječenje i nastupilo izlječenje, čime se poboljšava kvaliteta života pojedinca.</w:t>
      </w:r>
    </w:p>
    <w:p w14:paraId="42F694F5" w14:textId="629C33AC" w:rsidR="00DA6D90" w:rsidRDefault="00467E6A" w:rsidP="0091268C">
      <w:pPr>
        <w:spacing w:line="360" w:lineRule="auto"/>
        <w:ind w:firstLine="567"/>
        <w:jc w:val="both"/>
        <w:rPr>
          <w:rFonts w:cs="Arial"/>
          <w:sz w:val="20"/>
          <w:szCs w:val="20"/>
        </w:rPr>
      </w:pPr>
      <w:r>
        <w:rPr>
          <w:rFonts w:cs="Arial"/>
          <w:sz w:val="20"/>
          <w:szCs w:val="20"/>
        </w:rPr>
        <w:t>U narednoj godini preostaje ulagati u edukaciju kadra s obzirom na vrijednost uloženih sredstava u medicinsku opremu te planirana sredstva za opremanje ordinacije u Križevcima.</w:t>
      </w:r>
      <w:r w:rsidR="00DA6D90">
        <w:rPr>
          <w:rFonts w:cs="Arial"/>
          <w:sz w:val="20"/>
          <w:szCs w:val="20"/>
        </w:rPr>
        <w:t xml:space="preserve"> </w:t>
      </w:r>
    </w:p>
    <w:p w14:paraId="30C7FA8E" w14:textId="1A3BDEC8" w:rsidR="000F6A87" w:rsidRDefault="000F6A87" w:rsidP="000F6A87">
      <w:pPr>
        <w:pStyle w:val="Naslov2"/>
      </w:pPr>
      <w:bookmarkStart w:id="32" w:name="_Toc184276207"/>
      <w:r>
        <w:t>5.15. Dispanzerska djelatnost</w:t>
      </w:r>
      <w:bookmarkEnd w:id="32"/>
    </w:p>
    <w:p w14:paraId="45D8D578" w14:textId="77777777" w:rsidR="00E67A91" w:rsidRPr="00E67A91" w:rsidRDefault="00E67A91" w:rsidP="00E67A91"/>
    <w:p w14:paraId="696F7699" w14:textId="10EA8B17" w:rsidR="000F6A87" w:rsidRPr="003F0B4D" w:rsidRDefault="000F6A87" w:rsidP="000F6A87">
      <w:pPr>
        <w:spacing w:after="0" w:line="360" w:lineRule="auto"/>
        <w:jc w:val="both"/>
        <w:rPr>
          <w:rFonts w:eastAsia="Times New Roman" w:cstheme="minorHAnsi"/>
          <w:sz w:val="20"/>
          <w:szCs w:val="20"/>
          <w:lang w:eastAsia="hr-HR"/>
        </w:rPr>
      </w:pPr>
      <w:r w:rsidRPr="003F0B4D">
        <w:rPr>
          <w:rFonts w:eastAsia="Times New Roman" w:cstheme="minorHAnsi"/>
          <w:sz w:val="20"/>
          <w:szCs w:val="20"/>
          <w:lang w:eastAsia="hr-HR"/>
        </w:rPr>
        <w:t>U okviru dispanzerske djelatnosti provod</w:t>
      </w:r>
      <w:r w:rsidR="00E67A91">
        <w:rPr>
          <w:rFonts w:eastAsia="Times New Roman" w:cstheme="minorHAnsi"/>
          <w:sz w:val="20"/>
          <w:szCs w:val="20"/>
          <w:lang w:eastAsia="hr-HR"/>
        </w:rPr>
        <w:t>iti</w:t>
      </w:r>
      <w:r w:rsidRPr="003F0B4D">
        <w:rPr>
          <w:rFonts w:eastAsia="Times New Roman" w:cstheme="minorHAnsi"/>
          <w:sz w:val="20"/>
          <w:szCs w:val="20"/>
          <w:lang w:eastAsia="hr-HR"/>
        </w:rPr>
        <w:t xml:space="preserve"> </w:t>
      </w:r>
      <w:r w:rsidR="00E67A91">
        <w:rPr>
          <w:rFonts w:eastAsia="Times New Roman" w:cstheme="minorHAnsi"/>
          <w:sz w:val="20"/>
          <w:szCs w:val="20"/>
          <w:lang w:eastAsia="hr-HR"/>
        </w:rPr>
        <w:t xml:space="preserve">će </w:t>
      </w:r>
      <w:r w:rsidRPr="003F0B4D">
        <w:rPr>
          <w:rFonts w:eastAsia="Times New Roman" w:cstheme="minorHAnsi"/>
          <w:sz w:val="20"/>
          <w:szCs w:val="20"/>
          <w:lang w:eastAsia="hr-HR"/>
        </w:rPr>
        <w:t>se sveobuhvatne mjere zdravstvene zaštite u zajednici koje uključuju:</w:t>
      </w:r>
    </w:p>
    <w:p w14:paraId="7425C197" w14:textId="77777777" w:rsidR="000F6A87" w:rsidRPr="003F0B4D" w:rsidRDefault="000F6A87">
      <w:pPr>
        <w:pStyle w:val="Odlomakpopisa"/>
        <w:numPr>
          <w:ilvl w:val="0"/>
          <w:numId w:val="52"/>
        </w:numPr>
        <w:spacing w:after="0" w:line="360" w:lineRule="auto"/>
        <w:jc w:val="both"/>
        <w:rPr>
          <w:rFonts w:eastAsia="Times New Roman" w:cstheme="minorHAnsi"/>
          <w:sz w:val="20"/>
          <w:szCs w:val="20"/>
          <w:lang w:eastAsia="hr-HR"/>
        </w:rPr>
      </w:pPr>
      <w:r w:rsidRPr="003F0B4D">
        <w:rPr>
          <w:rFonts w:eastAsia="Times New Roman" w:cstheme="minorHAnsi"/>
          <w:sz w:val="20"/>
          <w:szCs w:val="20"/>
          <w:lang w:eastAsia="hr-HR"/>
        </w:rPr>
        <w:t>prevenciju</w:t>
      </w:r>
    </w:p>
    <w:p w14:paraId="6780C147" w14:textId="77777777" w:rsidR="000F6A87" w:rsidRPr="003F0B4D" w:rsidRDefault="000F6A87">
      <w:pPr>
        <w:pStyle w:val="Odlomakpopisa"/>
        <w:numPr>
          <w:ilvl w:val="0"/>
          <w:numId w:val="52"/>
        </w:numPr>
        <w:spacing w:after="0" w:line="360" w:lineRule="auto"/>
        <w:jc w:val="both"/>
        <w:rPr>
          <w:rFonts w:eastAsia="Times New Roman" w:cstheme="minorHAnsi"/>
          <w:sz w:val="20"/>
          <w:szCs w:val="20"/>
          <w:lang w:eastAsia="hr-HR"/>
        </w:rPr>
      </w:pPr>
      <w:r w:rsidRPr="003F0B4D">
        <w:rPr>
          <w:rFonts w:eastAsia="Times New Roman" w:cstheme="minorHAnsi"/>
          <w:sz w:val="20"/>
          <w:szCs w:val="20"/>
          <w:lang w:eastAsia="hr-HR"/>
        </w:rPr>
        <w:t>ranu intervenciju</w:t>
      </w:r>
    </w:p>
    <w:p w14:paraId="5183B1B6" w14:textId="77777777" w:rsidR="000F6A87" w:rsidRPr="003F0B4D" w:rsidRDefault="000F6A87">
      <w:pPr>
        <w:pStyle w:val="Odlomakpopisa"/>
        <w:numPr>
          <w:ilvl w:val="0"/>
          <w:numId w:val="52"/>
        </w:numPr>
        <w:spacing w:after="0" w:line="360" w:lineRule="auto"/>
        <w:jc w:val="both"/>
        <w:rPr>
          <w:rFonts w:eastAsia="Times New Roman" w:cstheme="minorHAnsi"/>
          <w:sz w:val="20"/>
          <w:szCs w:val="20"/>
          <w:lang w:eastAsia="hr-HR"/>
        </w:rPr>
      </w:pPr>
      <w:r w:rsidRPr="003F0B4D">
        <w:rPr>
          <w:rFonts w:eastAsia="Times New Roman" w:cstheme="minorHAnsi"/>
          <w:sz w:val="20"/>
          <w:szCs w:val="20"/>
          <w:lang w:eastAsia="hr-HR"/>
        </w:rPr>
        <w:t>liječenje</w:t>
      </w:r>
    </w:p>
    <w:p w14:paraId="444562B1" w14:textId="77777777" w:rsidR="000F6A87" w:rsidRPr="003F0B4D" w:rsidRDefault="000F6A87">
      <w:pPr>
        <w:pStyle w:val="Odlomakpopisa"/>
        <w:numPr>
          <w:ilvl w:val="0"/>
          <w:numId w:val="52"/>
        </w:numPr>
        <w:spacing w:after="0" w:line="360" w:lineRule="auto"/>
        <w:jc w:val="both"/>
        <w:rPr>
          <w:rFonts w:eastAsia="Times New Roman" w:cstheme="minorHAnsi"/>
          <w:sz w:val="20"/>
          <w:szCs w:val="20"/>
          <w:lang w:eastAsia="hr-HR"/>
        </w:rPr>
      </w:pPr>
      <w:r w:rsidRPr="003F0B4D">
        <w:rPr>
          <w:rFonts w:eastAsia="Times New Roman" w:cstheme="minorHAnsi"/>
          <w:sz w:val="20"/>
          <w:szCs w:val="20"/>
          <w:lang w:eastAsia="hr-HR"/>
        </w:rPr>
        <w:lastRenderedPageBreak/>
        <w:t>socijalno-medicinsku skrb</w:t>
      </w:r>
    </w:p>
    <w:p w14:paraId="7915EA7C" w14:textId="0110B62A" w:rsidR="00F828C6" w:rsidRDefault="000F6A87">
      <w:pPr>
        <w:pStyle w:val="Odlomakpopisa"/>
        <w:numPr>
          <w:ilvl w:val="0"/>
          <w:numId w:val="51"/>
        </w:numPr>
        <w:spacing w:after="0" w:line="360" w:lineRule="auto"/>
        <w:jc w:val="both"/>
        <w:rPr>
          <w:rFonts w:eastAsia="Times New Roman" w:cstheme="minorHAnsi"/>
          <w:sz w:val="20"/>
          <w:szCs w:val="20"/>
          <w:lang w:eastAsia="hr-HR"/>
        </w:rPr>
      </w:pPr>
      <w:r w:rsidRPr="003F0B4D">
        <w:rPr>
          <w:rFonts w:eastAsia="Times New Roman" w:cstheme="minorHAnsi"/>
          <w:sz w:val="20"/>
          <w:szCs w:val="20"/>
          <w:lang w:eastAsia="hr-HR"/>
        </w:rPr>
        <w:t>skrb za specifične potrebe pružanja zdravstvene zaštite stanovnika.</w:t>
      </w:r>
      <w:bookmarkStart w:id="33" w:name="_Toc43117411"/>
      <w:bookmarkStart w:id="34" w:name="_Toc43128672"/>
    </w:p>
    <w:p w14:paraId="111C030B" w14:textId="77777777" w:rsidR="00E67A91" w:rsidRPr="00E67A91" w:rsidRDefault="00E67A91" w:rsidP="00E67A91">
      <w:pPr>
        <w:pStyle w:val="Odlomakpopisa"/>
        <w:spacing w:after="0" w:line="360" w:lineRule="auto"/>
        <w:jc w:val="both"/>
        <w:rPr>
          <w:rFonts w:eastAsia="Times New Roman" w:cstheme="minorHAnsi"/>
          <w:sz w:val="20"/>
          <w:szCs w:val="20"/>
          <w:lang w:eastAsia="hr-HR"/>
        </w:rPr>
      </w:pPr>
    </w:p>
    <w:p w14:paraId="55268DAB" w14:textId="26782693" w:rsidR="00E67A91" w:rsidRDefault="00E67A91" w:rsidP="00E67A91">
      <w:pPr>
        <w:spacing w:line="360" w:lineRule="auto"/>
        <w:ind w:firstLine="567"/>
        <w:jc w:val="both"/>
        <w:rPr>
          <w:sz w:val="20"/>
          <w:szCs w:val="20"/>
        </w:rPr>
      </w:pPr>
      <w:r w:rsidRPr="00FC2617">
        <w:rPr>
          <w:sz w:val="20"/>
          <w:szCs w:val="20"/>
        </w:rPr>
        <w:t xml:space="preserve">Sukladno </w:t>
      </w:r>
      <w:r>
        <w:rPr>
          <w:sz w:val="20"/>
          <w:szCs w:val="20"/>
        </w:rPr>
        <w:t>Mreži javno zdravstvene službe (NN 49/2024) za Koprivničko-križevačku županiju predviđena su dispanzerska djelatnost u nadolazećoj 2025</w:t>
      </w:r>
      <w:r w:rsidRPr="00FC2617">
        <w:rPr>
          <w:sz w:val="20"/>
          <w:szCs w:val="20"/>
        </w:rPr>
        <w:t>. godini</w:t>
      </w:r>
      <w:r>
        <w:rPr>
          <w:sz w:val="20"/>
          <w:szCs w:val="20"/>
        </w:rPr>
        <w:t xml:space="preserve"> za Koprivnicu, Križevce i Đurđevac.</w:t>
      </w:r>
      <w:r w:rsidRPr="00FC2617">
        <w:rPr>
          <w:sz w:val="20"/>
          <w:szCs w:val="20"/>
        </w:rPr>
        <w:t xml:space="preserve"> Prvotni koraci su izmjena Statuta, sistematizacije, preuređ</w:t>
      </w:r>
      <w:r>
        <w:rPr>
          <w:sz w:val="20"/>
          <w:szCs w:val="20"/>
        </w:rPr>
        <w:t xml:space="preserve">enje prostora, nabave opreme, </w:t>
      </w:r>
      <w:r w:rsidRPr="00FC2617">
        <w:rPr>
          <w:sz w:val="20"/>
          <w:szCs w:val="20"/>
        </w:rPr>
        <w:t>zapošljavanje te ishođenje R</w:t>
      </w:r>
      <w:r>
        <w:rPr>
          <w:sz w:val="20"/>
          <w:szCs w:val="20"/>
        </w:rPr>
        <w:t>ješenja Ministarstva zdravstva. S obzirom da spomenuta djelatnost još uvijek nije definirana od strane Ministarstva zdravstva do donošenja pravilnika o kadrovskim normativima, uvjetima i načinu rada, navedenu djelatnost Dom zdravlja ne može ugovoriti sa Hrvatskim zavodom za zdravstveno osiguranje.</w:t>
      </w:r>
    </w:p>
    <w:p w14:paraId="65D4837C" w14:textId="77777777" w:rsidR="000F6A87" w:rsidRDefault="000F6A87" w:rsidP="00F828C6">
      <w:pPr>
        <w:ind w:firstLine="567"/>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217EF62" w14:textId="77777777" w:rsidR="000F6A87" w:rsidRDefault="000F6A87" w:rsidP="00F828C6">
      <w:pPr>
        <w:ind w:firstLine="567"/>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20976A7" w14:textId="77777777" w:rsidR="000F6A87" w:rsidRDefault="000F6A87" w:rsidP="00F828C6">
      <w:pPr>
        <w:ind w:firstLine="567"/>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EB62BA6" w14:textId="77777777" w:rsidR="000F6A87" w:rsidRDefault="000F6A87" w:rsidP="00F828C6">
      <w:pPr>
        <w:ind w:firstLine="567"/>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5682F98" w14:textId="77777777" w:rsidR="00E67A91" w:rsidRDefault="00E67A91" w:rsidP="00F828C6">
      <w:pPr>
        <w:ind w:firstLine="567"/>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88BCB5" w14:textId="77777777" w:rsidR="00E67A91" w:rsidRDefault="00E67A91" w:rsidP="00F828C6">
      <w:pPr>
        <w:ind w:firstLine="567"/>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1FD758" w14:textId="77777777" w:rsidR="00E67A91" w:rsidRDefault="00E67A91" w:rsidP="00F828C6">
      <w:pPr>
        <w:ind w:firstLine="567"/>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5598882" w14:textId="77777777" w:rsidR="00E67A91" w:rsidRDefault="00E67A91" w:rsidP="00F828C6">
      <w:pPr>
        <w:ind w:firstLine="567"/>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D8A8A2E" w14:textId="77777777" w:rsidR="00E67A91" w:rsidRDefault="00E67A91" w:rsidP="00F828C6">
      <w:pPr>
        <w:ind w:firstLine="567"/>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7DB83A" w14:textId="77777777" w:rsidR="00E67A91" w:rsidRDefault="00E67A91" w:rsidP="00F828C6">
      <w:pPr>
        <w:ind w:firstLine="567"/>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69388B" w14:textId="77777777" w:rsidR="00E67A91" w:rsidRDefault="00E67A91" w:rsidP="00F828C6">
      <w:pPr>
        <w:ind w:firstLine="567"/>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25BF6D7" w14:textId="77777777" w:rsidR="00E67A91" w:rsidRDefault="00E67A91" w:rsidP="00F828C6">
      <w:pPr>
        <w:ind w:firstLine="567"/>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3F9A1E" w14:textId="77777777" w:rsidR="00E67A91" w:rsidRDefault="00E67A91" w:rsidP="00F828C6">
      <w:pPr>
        <w:ind w:firstLine="567"/>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967574" w14:textId="77777777" w:rsidR="00E67A91" w:rsidRDefault="00E67A91" w:rsidP="00F828C6">
      <w:pPr>
        <w:ind w:firstLine="567"/>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3364847" w14:textId="77777777" w:rsidR="00E67A91" w:rsidRDefault="00E67A91" w:rsidP="00F828C6">
      <w:pPr>
        <w:ind w:firstLine="567"/>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BF2F41" w14:textId="77777777" w:rsidR="00E67A91" w:rsidRDefault="00E67A91" w:rsidP="00F828C6">
      <w:pPr>
        <w:ind w:firstLine="567"/>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4E2F49E" w14:textId="77777777" w:rsidR="00E67A91" w:rsidRDefault="00E67A91" w:rsidP="00F828C6">
      <w:pPr>
        <w:ind w:firstLine="567"/>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4D0745E" w14:textId="77777777" w:rsidR="00E67A91" w:rsidRDefault="00E67A91" w:rsidP="00F828C6">
      <w:pPr>
        <w:ind w:firstLine="567"/>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48B9321" w14:textId="77777777" w:rsidR="00E67A91" w:rsidRDefault="00E67A91" w:rsidP="00F828C6">
      <w:pPr>
        <w:ind w:firstLine="567"/>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4E4F100" w14:textId="77777777" w:rsidR="00E67A91" w:rsidRDefault="00E67A91" w:rsidP="00F828C6">
      <w:pPr>
        <w:ind w:firstLine="567"/>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9AB362" w14:textId="77777777" w:rsidR="00E67A91" w:rsidRDefault="00E67A91" w:rsidP="00F828C6">
      <w:pPr>
        <w:ind w:firstLine="567"/>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E9318A" w14:textId="77777777" w:rsidR="00E67A91" w:rsidRDefault="00E67A91" w:rsidP="00F828C6">
      <w:pPr>
        <w:ind w:firstLine="567"/>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B10C4E1" w14:textId="77777777" w:rsidR="000F6A87" w:rsidRDefault="000F6A87" w:rsidP="00F828C6">
      <w:pPr>
        <w:ind w:firstLine="567"/>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552316" w14:textId="3C3F363C" w:rsidR="00903D9D" w:rsidRDefault="00605587" w:rsidP="00903D9D">
      <w:pPr>
        <w:pStyle w:val="Naslov1"/>
      </w:pPr>
      <w:bookmarkStart w:id="35" w:name="_Toc184276208"/>
      <w:r>
        <w:lastRenderedPageBreak/>
        <w:t>JAVNO ZDRAVSTVENE AKCIJE</w:t>
      </w:r>
      <w:bookmarkEnd w:id="35"/>
    </w:p>
    <w:p w14:paraId="60107B7B" w14:textId="77777777" w:rsidR="0091268C" w:rsidRPr="0091268C" w:rsidRDefault="0091268C" w:rsidP="0091268C"/>
    <w:p w14:paraId="1BD0EF8B" w14:textId="0039DBD9" w:rsidR="00605587" w:rsidRDefault="005142A6" w:rsidP="0091268C">
      <w:pPr>
        <w:spacing w:line="360" w:lineRule="auto"/>
        <w:ind w:firstLine="567"/>
        <w:jc w:val="both"/>
        <w:rPr>
          <w:sz w:val="20"/>
          <w:szCs w:val="20"/>
        </w:rPr>
      </w:pPr>
      <w:r>
        <w:rPr>
          <w:sz w:val="20"/>
          <w:szCs w:val="20"/>
        </w:rPr>
        <w:t>Tijekom 202</w:t>
      </w:r>
      <w:r w:rsidR="00E67A91">
        <w:rPr>
          <w:sz w:val="20"/>
          <w:szCs w:val="20"/>
        </w:rPr>
        <w:t>4</w:t>
      </w:r>
      <w:r>
        <w:rPr>
          <w:sz w:val="20"/>
          <w:szCs w:val="20"/>
        </w:rPr>
        <w:t>. godine</w:t>
      </w:r>
      <w:r w:rsidR="00605587">
        <w:rPr>
          <w:sz w:val="20"/>
          <w:szCs w:val="20"/>
        </w:rPr>
        <w:t xml:space="preserve"> provesti će se edukacije kako bi se podigla zdravstvena zaštita na razini prevencije, a obuhvatiti će sljedeća područja:</w:t>
      </w:r>
    </w:p>
    <w:p w14:paraId="39827606" w14:textId="3CEB4341" w:rsidR="00605587" w:rsidRPr="00235041" w:rsidRDefault="00605587">
      <w:pPr>
        <w:pStyle w:val="Odlomakpopisa"/>
        <w:numPr>
          <w:ilvl w:val="0"/>
          <w:numId w:val="9"/>
        </w:numPr>
        <w:spacing w:line="360" w:lineRule="auto"/>
        <w:jc w:val="both"/>
        <w:rPr>
          <w:sz w:val="20"/>
          <w:szCs w:val="20"/>
        </w:rPr>
      </w:pPr>
      <w:r w:rsidRPr="00235041">
        <w:rPr>
          <w:b/>
          <w:bCs/>
          <w:color w:val="4472C4" w:themeColor="accent1"/>
          <w:sz w:val="20"/>
          <w:szCs w:val="20"/>
          <w:u w:val="single"/>
        </w:rPr>
        <w:t>Program prevencije kardiovaskularnih bolesti</w:t>
      </w:r>
      <w:r w:rsidRPr="00235041">
        <w:rPr>
          <w:color w:val="4472C4" w:themeColor="accent1"/>
          <w:sz w:val="20"/>
          <w:szCs w:val="20"/>
        </w:rPr>
        <w:t xml:space="preserve"> </w:t>
      </w:r>
      <w:r w:rsidRPr="00235041">
        <w:rPr>
          <w:sz w:val="20"/>
          <w:szCs w:val="20"/>
        </w:rPr>
        <w:t>– edukacija stanovništva o prevenciji kardiovaskularnih bolesti kroz mjerenje tlaka, triglicerida, kolesterola i tjelesne težine jednom mjesečno i izračunavanje faktora debljine ili</w:t>
      </w:r>
      <w:r w:rsidR="009F0954">
        <w:rPr>
          <w:sz w:val="20"/>
          <w:szCs w:val="20"/>
        </w:rPr>
        <w:t xml:space="preserve"> mršavosti te izrada izvještaja, a što će se provoditi sukladno odobrenome projektu </w:t>
      </w:r>
      <w:r w:rsidR="009F0954">
        <w:rPr>
          <w:sz w:val="20"/>
          <w:szCs w:val="20"/>
          <w:lang w:val="hr-HR"/>
        </w:rPr>
        <w:t>„Zdravo srce, zdrava budućnost“</w:t>
      </w:r>
      <w:r w:rsidR="009F0954" w:rsidRPr="009F0954">
        <w:rPr>
          <w:sz w:val="20"/>
          <w:szCs w:val="20"/>
        </w:rPr>
        <w:t>.</w:t>
      </w:r>
    </w:p>
    <w:p w14:paraId="5CF68571" w14:textId="086F5A0C" w:rsidR="00605587" w:rsidRDefault="00605587">
      <w:pPr>
        <w:pStyle w:val="Odlomakpopisa"/>
        <w:numPr>
          <w:ilvl w:val="0"/>
          <w:numId w:val="9"/>
        </w:numPr>
        <w:spacing w:line="360" w:lineRule="auto"/>
        <w:jc w:val="both"/>
        <w:rPr>
          <w:sz w:val="20"/>
          <w:szCs w:val="20"/>
        </w:rPr>
      </w:pPr>
      <w:r w:rsidRPr="00235041">
        <w:rPr>
          <w:b/>
          <w:bCs/>
          <w:color w:val="4472C4" w:themeColor="accent1"/>
          <w:sz w:val="20"/>
          <w:szCs w:val="20"/>
          <w:u w:val="single"/>
        </w:rPr>
        <w:t>Program prevencije osteoporoze</w:t>
      </w:r>
      <w:r w:rsidRPr="00235041">
        <w:rPr>
          <w:color w:val="4472C4" w:themeColor="accent1"/>
          <w:sz w:val="20"/>
          <w:szCs w:val="20"/>
        </w:rPr>
        <w:t xml:space="preserve"> </w:t>
      </w:r>
      <w:r w:rsidRPr="00235041">
        <w:rPr>
          <w:sz w:val="20"/>
          <w:szCs w:val="20"/>
        </w:rPr>
        <w:t>– program edukacije stanovništva o načinu sprječavanja nastanka osteoporoze te usporavanju razvoja već dijag</w:t>
      </w:r>
      <w:r w:rsidR="00A623D5">
        <w:rPr>
          <w:sz w:val="20"/>
          <w:szCs w:val="20"/>
          <w:lang w:val="hr-HR"/>
        </w:rPr>
        <w:t>n</w:t>
      </w:r>
      <w:r w:rsidR="00A623D5">
        <w:rPr>
          <w:sz w:val="20"/>
          <w:szCs w:val="20"/>
        </w:rPr>
        <w:t>osticirane</w:t>
      </w:r>
      <w:r w:rsidRPr="00235041">
        <w:rPr>
          <w:sz w:val="20"/>
          <w:szCs w:val="20"/>
        </w:rPr>
        <w:t xml:space="preserve"> bolesti, kroz mjerenje gustoće kostiju ultr</w:t>
      </w:r>
      <w:r w:rsidR="00A623D5">
        <w:rPr>
          <w:sz w:val="20"/>
          <w:szCs w:val="20"/>
        </w:rPr>
        <w:t>azvučnim aparatom denzitometrom.</w:t>
      </w:r>
    </w:p>
    <w:p w14:paraId="786A21E7" w14:textId="77777777" w:rsidR="00605587" w:rsidRDefault="00605587">
      <w:pPr>
        <w:pStyle w:val="Odlomakpopisa"/>
        <w:numPr>
          <w:ilvl w:val="0"/>
          <w:numId w:val="9"/>
        </w:numPr>
        <w:spacing w:line="360" w:lineRule="auto"/>
        <w:jc w:val="both"/>
        <w:rPr>
          <w:sz w:val="20"/>
          <w:szCs w:val="20"/>
        </w:rPr>
      </w:pPr>
      <w:r w:rsidRPr="00235041">
        <w:rPr>
          <w:b/>
          <w:bCs/>
          <w:color w:val="4472C4" w:themeColor="accent1"/>
          <w:sz w:val="20"/>
          <w:szCs w:val="20"/>
          <w:u w:val="single"/>
        </w:rPr>
        <w:t>Program mobilne mamografije</w:t>
      </w:r>
      <w:r w:rsidRPr="00235041">
        <w:rPr>
          <w:color w:val="4472C4" w:themeColor="accent1"/>
          <w:sz w:val="20"/>
          <w:szCs w:val="20"/>
        </w:rPr>
        <w:t xml:space="preserve"> </w:t>
      </w:r>
      <w:r w:rsidRPr="00235041">
        <w:rPr>
          <w:sz w:val="20"/>
          <w:szCs w:val="20"/>
        </w:rPr>
        <w:t xml:space="preserve">– cilj programa je otkrivanje raka dojke u najranijem stadiju bolesti, kao i prevencija. Patronažne sestre će obavijestiti žene s područja Koprivničko-križevačke županije o točnoj lokaciji mobilnog mamografa. </w:t>
      </w:r>
    </w:p>
    <w:p w14:paraId="40A7D7E6" w14:textId="1FE338C6" w:rsidR="005142A6" w:rsidRPr="00E67A91" w:rsidRDefault="00605587">
      <w:pPr>
        <w:pStyle w:val="Odlomakpopisa"/>
        <w:numPr>
          <w:ilvl w:val="0"/>
          <w:numId w:val="9"/>
        </w:numPr>
        <w:spacing w:line="360" w:lineRule="auto"/>
        <w:jc w:val="both"/>
        <w:rPr>
          <w:sz w:val="20"/>
          <w:szCs w:val="20"/>
        </w:rPr>
      </w:pPr>
      <w:r w:rsidRPr="00235041">
        <w:rPr>
          <w:b/>
          <w:bCs/>
          <w:color w:val="4472C4" w:themeColor="accent1"/>
          <w:sz w:val="20"/>
          <w:szCs w:val="20"/>
          <w:u w:val="single"/>
        </w:rPr>
        <w:t>Program prevencije karijesa</w:t>
      </w:r>
      <w:r w:rsidRPr="00235041">
        <w:rPr>
          <w:color w:val="4472C4" w:themeColor="accent1"/>
          <w:sz w:val="20"/>
          <w:szCs w:val="20"/>
        </w:rPr>
        <w:t xml:space="preserve"> </w:t>
      </w:r>
      <w:r w:rsidRPr="00235041">
        <w:rPr>
          <w:sz w:val="20"/>
          <w:szCs w:val="20"/>
        </w:rPr>
        <w:t xml:space="preserve">– obuhvatiti </w:t>
      </w:r>
      <w:r w:rsidR="005142A6">
        <w:rPr>
          <w:sz w:val="20"/>
          <w:szCs w:val="20"/>
        </w:rPr>
        <w:t>će djecu dobne skupine od 4 do 6</w:t>
      </w:r>
      <w:r w:rsidRPr="00235041">
        <w:rPr>
          <w:sz w:val="20"/>
          <w:szCs w:val="20"/>
        </w:rPr>
        <w:t xml:space="preserve"> godina gdje će se pregledom zubi te očitavanjem KEP indexa (kariozni, ekstrahirani i plombirani zubi) pratiti učinkovitost preventivnog programa te kroz tri godine ocijeniti uspjeh.</w:t>
      </w:r>
      <w:r w:rsidR="005142A6" w:rsidRPr="005142A6">
        <w:t xml:space="preserve"> </w:t>
      </w:r>
      <w:r w:rsidR="005142A6" w:rsidRPr="005142A6">
        <w:rPr>
          <w:sz w:val="20"/>
          <w:szCs w:val="20"/>
        </w:rPr>
        <w:t xml:space="preserve">U suradnji s Domom zdravlja Koprivničko-križevačke županije i Gradom Koprivnica u sklopu projekta „Prevencija karijesa u osnovnim školama i vrtićima na području grada Koprivnice“ </w:t>
      </w:r>
      <w:r w:rsidR="005142A6">
        <w:rPr>
          <w:sz w:val="20"/>
          <w:szCs w:val="20"/>
          <w:lang w:val="hr-HR"/>
        </w:rPr>
        <w:t>provesti će se edukacija u svim vrtićima i trećim razredima osnovnih škola na području grada Koprivnice sukladno programu koji je proveden u 2022. godini te navedenim programom educirano je ukupno 500 polaznika, čiji broj se po pitanju navedene edukacije očekuje i u 2023. godini.</w:t>
      </w:r>
    </w:p>
    <w:p w14:paraId="70154EF5" w14:textId="5809DA0C" w:rsidR="00E67A91" w:rsidRPr="00E67A91" w:rsidRDefault="00E67A91">
      <w:pPr>
        <w:pStyle w:val="Odlomakpopisa"/>
        <w:numPr>
          <w:ilvl w:val="0"/>
          <w:numId w:val="9"/>
        </w:numPr>
        <w:spacing w:line="360" w:lineRule="auto"/>
        <w:jc w:val="both"/>
        <w:rPr>
          <w:sz w:val="20"/>
          <w:szCs w:val="20"/>
          <w:lang w:val="en-US"/>
        </w:rPr>
      </w:pPr>
      <w:r w:rsidRPr="00E67A91">
        <w:rPr>
          <w:b/>
          <w:bCs/>
          <w:color w:val="4472C4" w:themeColor="accent1"/>
          <w:sz w:val="20"/>
          <w:szCs w:val="20"/>
          <w:u w:val="single"/>
          <w:lang w:val="en-US"/>
        </w:rPr>
        <w:t xml:space="preserve">Javnozdravstvena akciji za pregled branitelja i stanovništva  - </w:t>
      </w:r>
      <w:r>
        <w:rPr>
          <w:sz w:val="20"/>
          <w:szCs w:val="20"/>
          <w:lang w:val="en-US"/>
        </w:rPr>
        <w:t>b</w:t>
      </w:r>
      <w:r w:rsidRPr="00E67A91">
        <w:rPr>
          <w:sz w:val="20"/>
          <w:szCs w:val="20"/>
          <w:lang w:val="en-US"/>
        </w:rPr>
        <w:t>raniteljima i građanima bi</w:t>
      </w:r>
      <w:r>
        <w:rPr>
          <w:sz w:val="20"/>
          <w:szCs w:val="20"/>
          <w:lang w:val="en-US"/>
        </w:rPr>
        <w:t>ti će</w:t>
      </w:r>
      <w:r w:rsidRPr="00E67A91">
        <w:rPr>
          <w:sz w:val="20"/>
          <w:szCs w:val="20"/>
          <w:lang w:val="en-US"/>
        </w:rPr>
        <w:t xml:space="preserve"> je omogućeno mjerenje pedobrahijalnog indeksa (eng. ankle-brachial index = ABI) MESI dijagnostičkim sustavom dok se je mjerenjem povećalo znanje o perifernoj arterijskoj bolesti (PAB) te mogućnostima prevencije, kao i </w:t>
      </w:r>
      <w:r w:rsidRPr="00E67A91">
        <w:rPr>
          <w:color w:val="000000"/>
          <w:sz w:val="20"/>
          <w:szCs w:val="20"/>
          <w:shd w:val="clear" w:color="auto" w:fill="FFFFFF"/>
          <w:lang w:val="en-US"/>
        </w:rPr>
        <w:t xml:space="preserve">potaknuti građane o važnosti </w:t>
      </w:r>
      <w:r w:rsidRPr="00E67A91">
        <w:rPr>
          <w:sz w:val="20"/>
          <w:szCs w:val="20"/>
          <w:lang w:val="en-US"/>
        </w:rPr>
        <w:t>podizanja svijesti o perifernoj arterijskoj bolesti (PAB).</w:t>
      </w:r>
    </w:p>
    <w:p w14:paraId="4E7E916B" w14:textId="77777777" w:rsidR="00E67A91" w:rsidRPr="00E67A91" w:rsidRDefault="00E67A91">
      <w:pPr>
        <w:pStyle w:val="Odlomakpopisa"/>
        <w:numPr>
          <w:ilvl w:val="0"/>
          <w:numId w:val="9"/>
        </w:numPr>
        <w:spacing w:line="360" w:lineRule="auto"/>
        <w:rPr>
          <w:sz w:val="20"/>
          <w:szCs w:val="20"/>
          <w:lang w:val="en-US"/>
        </w:rPr>
      </w:pPr>
    </w:p>
    <w:p w14:paraId="10D4A257" w14:textId="36C8C01B" w:rsidR="00E67A91" w:rsidRPr="00E67A91" w:rsidRDefault="00E67A91">
      <w:pPr>
        <w:pStyle w:val="Odlomakpopisa"/>
        <w:numPr>
          <w:ilvl w:val="0"/>
          <w:numId w:val="9"/>
        </w:numPr>
        <w:spacing w:line="360" w:lineRule="auto"/>
        <w:rPr>
          <w:sz w:val="20"/>
          <w:szCs w:val="20"/>
          <w:lang w:val="en-US"/>
        </w:rPr>
      </w:pPr>
      <w:r w:rsidRPr="00E67A91">
        <w:rPr>
          <w:rFonts w:eastAsia="Times New Roman"/>
          <w:sz w:val="20"/>
          <w:szCs w:val="20"/>
        </w:rPr>
        <w:t>kolestrola u krvi,</w:t>
      </w:r>
    </w:p>
    <w:p w14:paraId="48649462" w14:textId="77777777" w:rsidR="00E67A91" w:rsidRPr="00E67A91" w:rsidRDefault="00E67A91">
      <w:pPr>
        <w:pStyle w:val="Odlomakpopisa"/>
        <w:numPr>
          <w:ilvl w:val="0"/>
          <w:numId w:val="9"/>
        </w:numPr>
        <w:spacing w:after="0" w:line="360" w:lineRule="auto"/>
        <w:contextualSpacing w:val="0"/>
        <w:rPr>
          <w:rFonts w:eastAsia="Times New Roman"/>
          <w:sz w:val="20"/>
          <w:szCs w:val="20"/>
        </w:rPr>
      </w:pPr>
      <w:r w:rsidRPr="00E67A91">
        <w:rPr>
          <w:rFonts w:eastAsia="Times New Roman"/>
          <w:sz w:val="20"/>
          <w:szCs w:val="20"/>
        </w:rPr>
        <w:t xml:space="preserve">GUK-a (razina šećera), </w:t>
      </w:r>
    </w:p>
    <w:p w14:paraId="559D56F5" w14:textId="77777777" w:rsidR="00E67A91" w:rsidRPr="00E67A91" w:rsidRDefault="00E67A91">
      <w:pPr>
        <w:pStyle w:val="Odlomakpopisa"/>
        <w:numPr>
          <w:ilvl w:val="0"/>
          <w:numId w:val="9"/>
        </w:numPr>
        <w:spacing w:after="0" w:line="360" w:lineRule="auto"/>
        <w:contextualSpacing w:val="0"/>
        <w:rPr>
          <w:rFonts w:eastAsia="Times New Roman"/>
          <w:sz w:val="20"/>
          <w:szCs w:val="20"/>
        </w:rPr>
      </w:pPr>
      <w:r w:rsidRPr="00E67A91">
        <w:rPr>
          <w:rFonts w:eastAsia="Times New Roman"/>
          <w:sz w:val="20"/>
          <w:szCs w:val="20"/>
        </w:rPr>
        <w:t>HbA1c (pokazatelj cjelokupne kontrole šećera jer prikazuje kako je šećer u krvi nadziran tijekom protekla 3 mjeseca),</w:t>
      </w:r>
    </w:p>
    <w:p w14:paraId="101DC94D" w14:textId="77777777" w:rsidR="00E67A91" w:rsidRPr="00E67A91" w:rsidRDefault="00E67A91">
      <w:pPr>
        <w:pStyle w:val="Odlomakpopisa"/>
        <w:numPr>
          <w:ilvl w:val="0"/>
          <w:numId w:val="9"/>
        </w:numPr>
        <w:spacing w:after="0" w:line="360" w:lineRule="auto"/>
        <w:contextualSpacing w:val="0"/>
        <w:rPr>
          <w:rFonts w:eastAsia="Times New Roman"/>
          <w:sz w:val="20"/>
          <w:szCs w:val="20"/>
        </w:rPr>
      </w:pPr>
      <w:r w:rsidRPr="00E67A91">
        <w:rPr>
          <w:rFonts w:eastAsia="Times New Roman"/>
          <w:sz w:val="20"/>
          <w:szCs w:val="20"/>
        </w:rPr>
        <w:t xml:space="preserve">*pedobrahijalnog indeksa –PBI i  </w:t>
      </w:r>
    </w:p>
    <w:p w14:paraId="61C04FB5" w14:textId="77777777" w:rsidR="00E67A91" w:rsidRPr="00E67A91" w:rsidRDefault="00E67A91">
      <w:pPr>
        <w:pStyle w:val="Odlomakpopisa"/>
        <w:numPr>
          <w:ilvl w:val="0"/>
          <w:numId w:val="9"/>
        </w:numPr>
        <w:spacing w:after="0" w:line="360" w:lineRule="auto"/>
        <w:contextualSpacing w:val="0"/>
        <w:rPr>
          <w:rFonts w:eastAsia="Times New Roman"/>
          <w:sz w:val="20"/>
          <w:szCs w:val="20"/>
        </w:rPr>
      </w:pPr>
      <w:r w:rsidRPr="00E67A91">
        <w:rPr>
          <w:rFonts w:eastAsia="Times New Roman"/>
          <w:sz w:val="20"/>
          <w:szCs w:val="20"/>
        </w:rPr>
        <w:t>krvnog tlaka.</w:t>
      </w:r>
    </w:p>
    <w:p w14:paraId="3834FDEA" w14:textId="77777777" w:rsidR="00605587" w:rsidRPr="005142A6" w:rsidRDefault="00605587" w:rsidP="0091268C">
      <w:pPr>
        <w:spacing w:line="360" w:lineRule="auto"/>
        <w:ind w:left="360"/>
        <w:jc w:val="both"/>
        <w:rPr>
          <w:b/>
          <w:bCs/>
          <w:color w:val="4472C4" w:themeColor="accent1"/>
          <w:sz w:val="20"/>
          <w:szCs w:val="20"/>
          <w:u w:val="single"/>
        </w:rPr>
      </w:pPr>
    </w:p>
    <w:p w14:paraId="5EA2827B" w14:textId="77777777" w:rsidR="00E67A91" w:rsidRDefault="00E67A91" w:rsidP="00E67A91">
      <w:pPr>
        <w:spacing w:line="360" w:lineRule="auto"/>
        <w:jc w:val="both"/>
        <w:rPr>
          <w:b/>
          <w:sz w:val="20"/>
          <w:szCs w:val="20"/>
        </w:rPr>
      </w:pPr>
    </w:p>
    <w:p w14:paraId="02DD4426" w14:textId="77777777" w:rsidR="00B02C2F" w:rsidRPr="00C5573F" w:rsidRDefault="00B02C2F" w:rsidP="0091268C">
      <w:pPr>
        <w:spacing w:line="276" w:lineRule="auto"/>
        <w:jc w:val="both"/>
        <w:rPr>
          <w:b/>
          <w:sz w:val="20"/>
          <w:szCs w:val="20"/>
        </w:rPr>
      </w:pPr>
    </w:p>
    <w:p w14:paraId="6732A055" w14:textId="4B61F03E" w:rsidR="00605587" w:rsidRDefault="00605587" w:rsidP="00605587">
      <w:pPr>
        <w:pStyle w:val="Naslov1"/>
      </w:pPr>
      <w:bookmarkStart w:id="36" w:name="_Toc184276209"/>
      <w:r>
        <w:lastRenderedPageBreak/>
        <w:t>E-KONZULTACIJE KAO BUDUĆNOST POVEZIVANJA PRIMARNE I SEKUNDARNE ZDRAVSTVENE ZAŠTITE</w:t>
      </w:r>
      <w:bookmarkEnd w:id="36"/>
    </w:p>
    <w:p w14:paraId="1C3DD4B1" w14:textId="77777777" w:rsidR="00605587" w:rsidRPr="00654EEF" w:rsidRDefault="00605587" w:rsidP="00605587"/>
    <w:p w14:paraId="0B154ECA" w14:textId="77777777" w:rsidR="00605587" w:rsidRDefault="00605587" w:rsidP="0091268C">
      <w:pPr>
        <w:tabs>
          <w:tab w:val="left" w:pos="5665"/>
        </w:tabs>
        <w:spacing w:line="360" w:lineRule="auto"/>
        <w:ind w:firstLine="567"/>
        <w:jc w:val="both"/>
        <w:rPr>
          <w:rFonts w:cstheme="minorHAnsi"/>
          <w:sz w:val="20"/>
          <w:szCs w:val="20"/>
        </w:rPr>
      </w:pPr>
      <w:r>
        <w:rPr>
          <w:rFonts w:cstheme="minorHAnsi"/>
          <w:sz w:val="20"/>
          <w:szCs w:val="20"/>
        </w:rPr>
        <w:t xml:space="preserve">U narednom razdoblju kako bi smanjili nepotrebne dolaske pacijenata u bolnicu, uvesti će se </w:t>
      </w:r>
      <w:r w:rsidRPr="00043C1E">
        <w:rPr>
          <w:rFonts w:cstheme="minorHAnsi"/>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metoda E-konzultacije </w:t>
      </w:r>
      <w:r w:rsidRPr="00043C1E">
        <w:rPr>
          <w:rFonts w:cstheme="minorHAnsi"/>
          <w:sz w:val="20"/>
          <w:szCs w:val="20"/>
        </w:rPr>
        <w:t>kako bi smanjili dolazak pacijenata koji zapravo nemaju pravu potrebu za bolničkim liječenjem</w:t>
      </w:r>
      <w:r>
        <w:rPr>
          <w:rFonts w:cstheme="minorHAnsi"/>
          <w:sz w:val="20"/>
          <w:szCs w:val="20"/>
        </w:rPr>
        <w:t>.</w:t>
      </w:r>
    </w:p>
    <w:p w14:paraId="4B7C4F9C" w14:textId="20FD9885" w:rsidR="00605587" w:rsidRDefault="00605587" w:rsidP="0091268C">
      <w:pPr>
        <w:tabs>
          <w:tab w:val="left" w:pos="5665"/>
        </w:tabs>
        <w:spacing w:line="360" w:lineRule="auto"/>
        <w:ind w:firstLine="567"/>
        <w:jc w:val="both"/>
        <w:rPr>
          <w:rFonts w:cstheme="minorHAnsi"/>
          <w:sz w:val="20"/>
          <w:szCs w:val="20"/>
        </w:rPr>
      </w:pPr>
      <w:r>
        <w:rPr>
          <w:rFonts w:cstheme="minorHAnsi"/>
          <w:sz w:val="20"/>
          <w:szCs w:val="20"/>
        </w:rPr>
        <w:t>U suradnji sa Općom bolnicom „Dr. Tomislav Bardek“ Koprivnica n</w:t>
      </w:r>
      <w:r w:rsidRPr="00043C1E">
        <w:rPr>
          <w:rFonts w:cstheme="minorHAnsi"/>
          <w:sz w:val="20"/>
          <w:szCs w:val="20"/>
        </w:rPr>
        <w:t>a svako</w:t>
      </w:r>
      <w:r>
        <w:rPr>
          <w:rFonts w:cstheme="minorHAnsi"/>
          <w:sz w:val="20"/>
          <w:szCs w:val="20"/>
        </w:rPr>
        <w:t xml:space="preserve">m odjelu odrediti će se </w:t>
      </w:r>
      <w:r w:rsidR="00A623D5">
        <w:rPr>
          <w:rFonts w:cstheme="minorHAnsi"/>
          <w:sz w:val="20"/>
          <w:szCs w:val="20"/>
        </w:rPr>
        <w:t xml:space="preserve">doktor </w:t>
      </w:r>
      <w:r w:rsidRPr="00043C1E">
        <w:rPr>
          <w:rFonts w:cstheme="minorHAnsi"/>
          <w:sz w:val="20"/>
          <w:szCs w:val="20"/>
        </w:rPr>
        <w:t xml:space="preserve">koji će biti u redovitoj online vezi s domovima zdravlja. Konkretno, obiteljski </w:t>
      </w:r>
      <w:r>
        <w:rPr>
          <w:rFonts w:cstheme="minorHAnsi"/>
          <w:sz w:val="20"/>
          <w:szCs w:val="20"/>
        </w:rPr>
        <w:t>doktori</w:t>
      </w:r>
      <w:r w:rsidRPr="00043C1E">
        <w:rPr>
          <w:rFonts w:cstheme="minorHAnsi"/>
          <w:sz w:val="20"/>
          <w:szCs w:val="20"/>
        </w:rPr>
        <w:t xml:space="preserve">, prije nego što pacijentu ispišu uputnicu za bolničko liječenje, moći će se konzultirati s doktorima treba li pacijenta uopće slati u </w:t>
      </w:r>
      <w:r>
        <w:rPr>
          <w:rFonts w:cstheme="minorHAnsi"/>
          <w:sz w:val="20"/>
          <w:szCs w:val="20"/>
        </w:rPr>
        <w:t>OB</w:t>
      </w:r>
      <w:r w:rsidRPr="00043C1E">
        <w:rPr>
          <w:rFonts w:cstheme="minorHAnsi"/>
          <w:sz w:val="20"/>
          <w:szCs w:val="20"/>
        </w:rPr>
        <w:t xml:space="preserve"> jer je velik broj onih koji u bolnicu dolaze nepotrebno</w:t>
      </w:r>
      <w:r>
        <w:rPr>
          <w:rFonts w:cstheme="minorHAnsi"/>
          <w:sz w:val="20"/>
          <w:szCs w:val="20"/>
        </w:rPr>
        <w:t>.</w:t>
      </w:r>
    </w:p>
    <w:p w14:paraId="518B0684" w14:textId="77777777" w:rsidR="00605587" w:rsidRPr="003C4C96" w:rsidRDefault="00605587" w:rsidP="0091268C">
      <w:pPr>
        <w:tabs>
          <w:tab w:val="left" w:pos="5665"/>
        </w:tabs>
        <w:spacing w:line="360" w:lineRule="auto"/>
        <w:ind w:firstLine="567"/>
        <w:jc w:val="both"/>
        <w:rPr>
          <w:rFonts w:cstheme="minorHAnsi"/>
          <w:sz w:val="20"/>
          <w:szCs w:val="20"/>
        </w:rPr>
      </w:pPr>
      <w:r>
        <w:rPr>
          <w:rFonts w:cstheme="minorHAnsi"/>
          <w:sz w:val="20"/>
          <w:szCs w:val="20"/>
        </w:rPr>
        <w:t xml:space="preserve">Kao primjer možemo navesti započeti pilot projekt Doma zdravlja Zagreb te slijedeći primjer dobre prakse i suradnje sa drugim zdravstvenim ustanovama, isti projekt provesti će se u našoj Županiji. </w:t>
      </w:r>
      <w:r w:rsidRPr="003C4C96">
        <w:rPr>
          <w:rFonts w:cstheme="minorHAnsi"/>
          <w:sz w:val="20"/>
          <w:szCs w:val="20"/>
        </w:rPr>
        <w:t>Pilot projekt Zdravlje.net PRO</w:t>
      </w:r>
      <w:r>
        <w:rPr>
          <w:rFonts w:cstheme="minorHAnsi"/>
          <w:sz w:val="20"/>
          <w:szCs w:val="20"/>
        </w:rPr>
        <w:t xml:space="preserve"> Doma zdravlja Zagreb</w:t>
      </w:r>
      <w:r w:rsidRPr="003C4C96">
        <w:rPr>
          <w:rFonts w:cstheme="minorHAnsi"/>
          <w:sz w:val="20"/>
          <w:szCs w:val="20"/>
        </w:rPr>
        <w:t xml:space="preserve"> započeo je u listopadu 2017. godine, a do sada je u sustav uključeno više od 100 timova primarne zdravstvene zaštite Doma zdravlja Zagreb – Centar i više od 35 specijalista (22 specijalnosti) iz 5 ustanova.</w:t>
      </w:r>
      <w:r>
        <w:rPr>
          <w:rFonts w:cstheme="minorHAnsi"/>
          <w:sz w:val="20"/>
          <w:szCs w:val="20"/>
        </w:rPr>
        <w:t xml:space="preserve"> </w:t>
      </w:r>
    </w:p>
    <w:p w14:paraId="5D85C800" w14:textId="77777777" w:rsidR="00605587" w:rsidRDefault="00605587" w:rsidP="0091268C">
      <w:pPr>
        <w:tabs>
          <w:tab w:val="left" w:pos="5665"/>
        </w:tabs>
        <w:spacing w:line="360" w:lineRule="auto"/>
        <w:ind w:firstLine="567"/>
        <w:jc w:val="both"/>
        <w:rPr>
          <w:rFonts w:cstheme="minorHAnsi"/>
          <w:sz w:val="20"/>
          <w:szCs w:val="20"/>
        </w:rPr>
      </w:pPr>
      <w:r>
        <w:rPr>
          <w:rFonts w:cstheme="minorHAnsi"/>
          <w:sz w:val="20"/>
          <w:szCs w:val="20"/>
        </w:rPr>
        <w:t>Metoda E-konzultacija omogućiti će doktorima</w:t>
      </w:r>
      <w:r w:rsidRPr="003C4C96">
        <w:rPr>
          <w:rFonts w:cstheme="minorHAnsi"/>
          <w:sz w:val="20"/>
          <w:szCs w:val="20"/>
        </w:rPr>
        <w:t xml:space="preserve"> obiteljske medicine, ginekolozi</w:t>
      </w:r>
      <w:r>
        <w:rPr>
          <w:rFonts w:cstheme="minorHAnsi"/>
          <w:sz w:val="20"/>
          <w:szCs w:val="20"/>
        </w:rPr>
        <w:t>ma</w:t>
      </w:r>
      <w:r w:rsidRPr="003C4C96">
        <w:rPr>
          <w:rFonts w:cstheme="minorHAnsi"/>
          <w:sz w:val="20"/>
          <w:szCs w:val="20"/>
        </w:rPr>
        <w:t xml:space="preserve"> i pedijatri</w:t>
      </w:r>
      <w:r>
        <w:rPr>
          <w:rFonts w:cstheme="minorHAnsi"/>
          <w:sz w:val="20"/>
          <w:szCs w:val="20"/>
        </w:rPr>
        <w:t xml:space="preserve">ma </w:t>
      </w:r>
      <w:r w:rsidRPr="003C4C96">
        <w:rPr>
          <w:rFonts w:cstheme="minorHAnsi"/>
          <w:sz w:val="20"/>
          <w:szCs w:val="20"/>
        </w:rPr>
        <w:t>Doma zdravlja, kada je takva vrsta konzultacije prikladna, elektroničk</w:t>
      </w:r>
      <w:r>
        <w:rPr>
          <w:rFonts w:cstheme="minorHAnsi"/>
          <w:sz w:val="20"/>
          <w:szCs w:val="20"/>
        </w:rPr>
        <w:t>u</w:t>
      </w:r>
      <w:r w:rsidRPr="003C4C96">
        <w:rPr>
          <w:rFonts w:cstheme="minorHAnsi"/>
          <w:sz w:val="20"/>
          <w:szCs w:val="20"/>
        </w:rPr>
        <w:t xml:space="preserve"> konzultacij</w:t>
      </w:r>
      <w:r>
        <w:rPr>
          <w:rFonts w:cstheme="minorHAnsi"/>
          <w:sz w:val="20"/>
          <w:szCs w:val="20"/>
        </w:rPr>
        <w:t>u</w:t>
      </w:r>
      <w:r w:rsidRPr="003C4C96">
        <w:rPr>
          <w:rFonts w:cstheme="minorHAnsi"/>
          <w:sz w:val="20"/>
          <w:szCs w:val="20"/>
        </w:rPr>
        <w:t xml:space="preserve"> sa specijalistom. </w:t>
      </w:r>
    </w:p>
    <w:p w14:paraId="70567DDD" w14:textId="77777777" w:rsidR="00605587" w:rsidRDefault="00605587" w:rsidP="0091268C">
      <w:pPr>
        <w:tabs>
          <w:tab w:val="left" w:pos="5665"/>
        </w:tabs>
        <w:spacing w:line="360" w:lineRule="auto"/>
        <w:ind w:firstLine="567"/>
        <w:jc w:val="both"/>
        <w:rPr>
          <w:rFonts w:cstheme="minorHAnsi"/>
          <w:sz w:val="20"/>
          <w:szCs w:val="20"/>
        </w:rPr>
      </w:pPr>
      <w:r w:rsidRPr="003C4C96">
        <w:rPr>
          <w:rFonts w:cstheme="minorHAnsi"/>
          <w:sz w:val="20"/>
          <w:szCs w:val="20"/>
        </w:rPr>
        <w:t>U tom slučaju će liječnik putem zaštićenog</w:t>
      </w:r>
      <w:r>
        <w:rPr>
          <w:rFonts w:cstheme="minorHAnsi"/>
          <w:sz w:val="20"/>
          <w:szCs w:val="20"/>
        </w:rPr>
        <w:t xml:space="preserve"> </w:t>
      </w:r>
      <w:r w:rsidRPr="003C4C96">
        <w:rPr>
          <w:rFonts w:cstheme="minorHAnsi"/>
          <w:sz w:val="20"/>
          <w:szCs w:val="20"/>
        </w:rPr>
        <w:t xml:space="preserve">sučelja </w:t>
      </w:r>
      <w:r>
        <w:rPr>
          <w:rFonts w:cstheme="minorHAnsi"/>
          <w:sz w:val="20"/>
          <w:szCs w:val="20"/>
        </w:rPr>
        <w:t xml:space="preserve">programa </w:t>
      </w:r>
      <w:r w:rsidRPr="003C4C96">
        <w:rPr>
          <w:rFonts w:cstheme="minorHAnsi"/>
          <w:sz w:val="20"/>
          <w:szCs w:val="20"/>
        </w:rPr>
        <w:t>specijalistu poslati kratku povijest bolesti, nalaze pacijenta i elektroničku A5 uputnicu</w:t>
      </w:r>
      <w:r>
        <w:rPr>
          <w:rFonts w:cstheme="minorHAnsi"/>
          <w:sz w:val="20"/>
          <w:szCs w:val="20"/>
        </w:rPr>
        <w:t xml:space="preserve"> </w:t>
      </w:r>
      <w:r w:rsidRPr="003C4C96">
        <w:rPr>
          <w:rFonts w:cstheme="minorHAnsi"/>
          <w:sz w:val="20"/>
          <w:szCs w:val="20"/>
        </w:rPr>
        <w:t xml:space="preserve">te zatražiti mišljenje. Specijalisti odgovaraju u kratkom roku (najčešće u nekoliko dana), što značajno smanjuje uobičajeno vrijeme čekanja na specijalistički nalaz. Budući da se temelje na principu „informacije putuju, pacijent ostaje“ elektroničke konzultacije dovode do bitnih vremenskih i financijskih ušteda pacijentima, </w:t>
      </w:r>
      <w:r>
        <w:rPr>
          <w:rFonts w:cstheme="minorHAnsi"/>
          <w:sz w:val="20"/>
          <w:szCs w:val="20"/>
        </w:rPr>
        <w:t>doktori</w:t>
      </w:r>
      <w:r w:rsidRPr="003C4C96">
        <w:rPr>
          <w:rFonts w:cstheme="minorHAnsi"/>
          <w:sz w:val="20"/>
          <w:szCs w:val="20"/>
        </w:rPr>
        <w:t xml:space="preserve">ma, kao i cijelom zdravstvenom sustavu, a pri tom povećavaju standard zdravstvene skrbi jer čine usluge specijalista dostupnijima. </w:t>
      </w:r>
    </w:p>
    <w:p w14:paraId="41278DA2" w14:textId="77777777" w:rsidR="00605587" w:rsidRDefault="00605587" w:rsidP="0091268C">
      <w:pPr>
        <w:tabs>
          <w:tab w:val="left" w:pos="704"/>
        </w:tabs>
        <w:spacing w:line="360" w:lineRule="auto"/>
        <w:ind w:firstLine="567"/>
        <w:jc w:val="both"/>
        <w:rPr>
          <w:rFonts w:cstheme="minorHAnsi"/>
          <w:noProof/>
          <w:sz w:val="20"/>
          <w:szCs w:val="20"/>
        </w:rPr>
      </w:pPr>
      <w:r>
        <w:rPr>
          <w:rFonts w:cstheme="minorHAnsi"/>
          <w:noProof/>
          <w:sz w:val="20"/>
          <w:szCs w:val="20"/>
        </w:rPr>
        <w:t>Primjenom ove metode utjecati će se na smanjenje lista čekanja kao i uštede u financijskim i organizacijskim resursima u smilsu smanjivanja bespotrebnih odlazaka specijalistu rješavanjem nastale dijagnoze putem konzultacija direktno u primarnom zdravstvenom sustavu.</w:t>
      </w:r>
    </w:p>
    <w:p w14:paraId="3694B60A" w14:textId="65FAC2C2" w:rsidR="00FB4D94" w:rsidRDefault="00605587" w:rsidP="00605587">
      <w:pPr>
        <w:tabs>
          <w:tab w:val="left" w:pos="704"/>
        </w:tabs>
        <w:spacing w:line="276" w:lineRule="auto"/>
        <w:rPr>
          <w:rFonts w:cstheme="minorHAnsi"/>
          <w:bCs/>
          <w:noProof/>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bCs/>
          <w:noProof/>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F76DE">
        <w:rPr>
          <w:rFonts w:cstheme="minorHAnsi"/>
          <w:bCs/>
          <w:noProof/>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5714D8E" w14:textId="021861E6" w:rsidR="00605587" w:rsidRPr="00654EEF" w:rsidRDefault="00605587" w:rsidP="00FB4D94">
      <w:pPr>
        <w:tabs>
          <w:tab w:val="left" w:pos="704"/>
        </w:tabs>
        <w:spacing w:line="276" w:lineRule="auto"/>
        <w:jc w:val="center"/>
        <w:rPr>
          <w:rFonts w:cstheme="minorHAnsi"/>
          <w:bCs/>
          <w:noProof/>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4EEF">
        <w:rPr>
          <w:rFonts w:cstheme="minorHAnsi"/>
          <w:bCs/>
          <w:noProof/>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Slika </w:t>
      </w:r>
      <w:r>
        <w:rPr>
          <w:rFonts w:cstheme="minorHAnsi"/>
          <w:bCs/>
          <w:noProof/>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654EEF">
        <w:rPr>
          <w:rFonts w:cstheme="minorHAnsi"/>
          <w:bCs/>
          <w:noProof/>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E-konzultacije kao budućnost liječenja</w:t>
      </w:r>
    </w:p>
    <w:p w14:paraId="0F831EE8" w14:textId="529CC0C7" w:rsidR="00B02C2F" w:rsidRPr="0091268C" w:rsidRDefault="00605587" w:rsidP="0091268C">
      <w:pPr>
        <w:tabs>
          <w:tab w:val="left" w:pos="704"/>
        </w:tabs>
        <w:spacing w:line="276" w:lineRule="auto"/>
        <w:jc w:val="center"/>
        <w:rPr>
          <w:rFonts w:cstheme="minorHAnsi"/>
          <w:sz w:val="20"/>
          <w:szCs w:val="20"/>
        </w:rPr>
      </w:pPr>
      <w:r>
        <w:rPr>
          <w:rFonts w:cstheme="minorHAnsi"/>
          <w:noProof/>
          <w:sz w:val="20"/>
          <w:szCs w:val="20"/>
          <w:lang w:eastAsia="hr-HR"/>
        </w:rPr>
        <w:drawing>
          <wp:inline distT="0" distB="0" distL="0" distR="0" wp14:anchorId="7EFD288A" wp14:editId="51093510">
            <wp:extent cx="2765014" cy="1630908"/>
            <wp:effectExtent l="0" t="0" r="0" b="7620"/>
            <wp:docPr id="33" name="Slika 33" descr="Slika na kojoj se prikazuje muškarac, zrak, držanje, velik&#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_377677_1024.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96103" cy="1649246"/>
                    </a:xfrm>
                    <a:prstGeom prst="rect">
                      <a:avLst/>
                    </a:prstGeom>
                  </pic:spPr>
                </pic:pic>
              </a:graphicData>
            </a:graphic>
          </wp:inline>
        </w:drawing>
      </w:r>
    </w:p>
    <w:p w14:paraId="58ADD94E" w14:textId="35861DCE" w:rsidR="00A47B12" w:rsidRDefault="001E781F" w:rsidP="00235041">
      <w:pPr>
        <w:pStyle w:val="Naslov1"/>
      </w:pPr>
      <w:bookmarkStart w:id="37" w:name="_Toc184276210"/>
      <w:bookmarkEnd w:id="33"/>
      <w:bookmarkEnd w:id="34"/>
      <w:r>
        <w:lastRenderedPageBreak/>
        <w:t>KAPITALNA ULAGANJA I  PROJEKTI</w:t>
      </w:r>
      <w:bookmarkEnd w:id="37"/>
    </w:p>
    <w:p w14:paraId="4A359290" w14:textId="77777777" w:rsidR="00906061" w:rsidRDefault="00906061" w:rsidP="00906061"/>
    <w:p w14:paraId="302EFCBA" w14:textId="190B71AB" w:rsidR="003566A4" w:rsidRDefault="003566A4" w:rsidP="003566A4">
      <w:pPr>
        <w:spacing w:line="360" w:lineRule="auto"/>
        <w:ind w:firstLine="567"/>
        <w:jc w:val="both"/>
        <w:rPr>
          <w:sz w:val="20"/>
          <w:szCs w:val="20"/>
        </w:rPr>
      </w:pPr>
      <w:r w:rsidRPr="003566A4">
        <w:rPr>
          <w:sz w:val="20"/>
          <w:szCs w:val="20"/>
        </w:rPr>
        <w:t>Rashodi i izdaci Financijskog plana Doma zdravlja Koprivničko-križevačke županije za 2025. godinu, kao i projekcije za 2026. i 2027. godinu izrađeni su na temelju ostvarenih prihoda za 2023. godinu, ocijenjenog rashoda za 2024. godinu, sredstava za decentralizirane funkcije, općih prihoda i primitaka koje osigurava osnivač, ostvarenih vlastitih prihoda pružanjem usluga na tržištu te prihoda od prodaje nefinancijske imovine i naknade s naslova osiguranja, donacija i sredstava EU fonda.</w:t>
      </w:r>
      <w:r>
        <w:rPr>
          <w:sz w:val="20"/>
          <w:szCs w:val="20"/>
        </w:rPr>
        <w:t xml:space="preserve"> </w:t>
      </w:r>
      <w:r w:rsidRPr="003566A4">
        <w:rPr>
          <w:sz w:val="20"/>
          <w:szCs w:val="20"/>
        </w:rPr>
        <w:t xml:space="preserve">Rashodi i izdaci Financijskog plana Doma zdravlja Koprivničko-križevačke županije za 2025. godinu planirani su u iznosu </w:t>
      </w:r>
      <w:r w:rsidRPr="003566A4">
        <w:rPr>
          <w:b/>
          <w:bCs/>
          <w:sz w:val="20"/>
          <w:szCs w:val="20"/>
        </w:rPr>
        <w:t>12.315.939,00 eura.</w:t>
      </w:r>
      <w:r w:rsidRPr="003566A4">
        <w:t xml:space="preserve"> </w:t>
      </w:r>
      <w:r w:rsidRPr="003566A4">
        <w:rPr>
          <w:sz w:val="20"/>
          <w:szCs w:val="20"/>
        </w:rPr>
        <w:t xml:space="preserve">Prihodi i primici Financijskog plana Doma zdravlja Koprivničko-križevačke županije za 2025. godinu planirani su u iznosu </w:t>
      </w:r>
      <w:r w:rsidRPr="003566A4">
        <w:rPr>
          <w:b/>
          <w:bCs/>
          <w:sz w:val="20"/>
          <w:szCs w:val="20"/>
        </w:rPr>
        <w:t>12.450.939,00 eura</w:t>
      </w:r>
      <w:r w:rsidRPr="003566A4">
        <w:rPr>
          <w:sz w:val="20"/>
          <w:szCs w:val="20"/>
        </w:rPr>
        <w:t>, te se planira pokriće manjka iz prethodnih godina u iznosu 150.000,00 eura.</w:t>
      </w:r>
    </w:p>
    <w:p w14:paraId="6A3D5A16" w14:textId="1097F216" w:rsidR="004901CC" w:rsidRPr="00FB4D94" w:rsidRDefault="004901CC" w:rsidP="0091268C">
      <w:pPr>
        <w:spacing w:line="360" w:lineRule="auto"/>
        <w:ind w:firstLine="567"/>
        <w:jc w:val="both"/>
        <w:rPr>
          <w:sz w:val="20"/>
          <w:szCs w:val="20"/>
        </w:rPr>
      </w:pPr>
      <w:r w:rsidRPr="00FB4D94">
        <w:rPr>
          <w:sz w:val="20"/>
          <w:szCs w:val="20"/>
        </w:rPr>
        <w:t>Sukladno dones</w:t>
      </w:r>
      <w:r w:rsidR="00467CEF">
        <w:rPr>
          <w:sz w:val="20"/>
          <w:szCs w:val="20"/>
        </w:rPr>
        <w:t>enome Financijskom planu za 202</w:t>
      </w:r>
      <w:r w:rsidR="00E67A91">
        <w:rPr>
          <w:sz w:val="20"/>
          <w:szCs w:val="20"/>
        </w:rPr>
        <w:t>5</w:t>
      </w:r>
      <w:r w:rsidR="00467CEF">
        <w:rPr>
          <w:sz w:val="20"/>
          <w:szCs w:val="20"/>
        </w:rPr>
        <w:t>. godinu i projekcijama za 202</w:t>
      </w:r>
      <w:r w:rsidR="00E67A91">
        <w:rPr>
          <w:sz w:val="20"/>
          <w:szCs w:val="20"/>
        </w:rPr>
        <w:t>6</w:t>
      </w:r>
      <w:r w:rsidR="00467CEF">
        <w:rPr>
          <w:sz w:val="20"/>
          <w:szCs w:val="20"/>
        </w:rPr>
        <w:t>.</w:t>
      </w:r>
      <w:r w:rsidR="00E67A91">
        <w:rPr>
          <w:sz w:val="20"/>
          <w:szCs w:val="20"/>
        </w:rPr>
        <w:t xml:space="preserve"> </w:t>
      </w:r>
      <w:r w:rsidR="00467CEF">
        <w:rPr>
          <w:sz w:val="20"/>
          <w:szCs w:val="20"/>
        </w:rPr>
        <w:t>i 202</w:t>
      </w:r>
      <w:r w:rsidR="00E67A91">
        <w:rPr>
          <w:sz w:val="20"/>
          <w:szCs w:val="20"/>
        </w:rPr>
        <w:t>7.</w:t>
      </w:r>
      <w:r w:rsidRPr="00FB4D94">
        <w:rPr>
          <w:sz w:val="20"/>
          <w:szCs w:val="20"/>
        </w:rPr>
        <w:t xml:space="preserve"> godinu na sjednici Upravnog vijeća</w:t>
      </w:r>
      <w:r w:rsidR="00FB7DBC">
        <w:rPr>
          <w:sz w:val="20"/>
          <w:szCs w:val="20"/>
        </w:rPr>
        <w:t xml:space="preserve"> održane</w:t>
      </w:r>
      <w:r w:rsidRPr="00FB4D94">
        <w:rPr>
          <w:sz w:val="20"/>
          <w:szCs w:val="20"/>
        </w:rPr>
        <w:t xml:space="preserve"> </w:t>
      </w:r>
      <w:r w:rsidR="002E4120">
        <w:rPr>
          <w:sz w:val="20"/>
          <w:szCs w:val="20"/>
        </w:rPr>
        <w:t>28</w:t>
      </w:r>
      <w:r w:rsidR="00216DF9">
        <w:rPr>
          <w:sz w:val="20"/>
          <w:szCs w:val="20"/>
        </w:rPr>
        <w:t>. studenoga 202</w:t>
      </w:r>
      <w:r w:rsidR="002E4120">
        <w:rPr>
          <w:sz w:val="20"/>
          <w:szCs w:val="20"/>
        </w:rPr>
        <w:t>4</w:t>
      </w:r>
      <w:r w:rsidR="00216DF9">
        <w:rPr>
          <w:sz w:val="20"/>
          <w:szCs w:val="20"/>
        </w:rPr>
        <w:t>. godine</w:t>
      </w:r>
      <w:r w:rsidR="00FB7DBC">
        <w:rPr>
          <w:sz w:val="20"/>
          <w:szCs w:val="20"/>
        </w:rPr>
        <w:t>,</w:t>
      </w:r>
      <w:r w:rsidR="00286AB3" w:rsidRPr="00FB4D94">
        <w:rPr>
          <w:sz w:val="20"/>
          <w:szCs w:val="20"/>
        </w:rPr>
        <w:t xml:space="preserve"> planirana su decentralizirana sredstva</w:t>
      </w:r>
      <w:r w:rsidR="00FB7DBC">
        <w:rPr>
          <w:sz w:val="20"/>
          <w:szCs w:val="20"/>
        </w:rPr>
        <w:t xml:space="preserve"> za kapitalna ulaganja</w:t>
      </w:r>
      <w:r w:rsidRPr="00FB4D94">
        <w:rPr>
          <w:sz w:val="20"/>
          <w:szCs w:val="20"/>
        </w:rPr>
        <w:t xml:space="preserve"> </w:t>
      </w:r>
      <w:r w:rsidRPr="00FB7DBC">
        <w:rPr>
          <w:b/>
          <w:sz w:val="20"/>
          <w:szCs w:val="20"/>
          <w:u w:val="single"/>
        </w:rPr>
        <w:t xml:space="preserve">u vrijednosti </w:t>
      </w:r>
      <w:r w:rsidR="00C70823">
        <w:rPr>
          <w:b/>
          <w:sz w:val="20"/>
          <w:szCs w:val="20"/>
          <w:u w:val="single"/>
        </w:rPr>
        <w:t xml:space="preserve">476.039,00 </w:t>
      </w:r>
      <w:r w:rsidR="00A70630">
        <w:rPr>
          <w:b/>
          <w:sz w:val="20"/>
          <w:szCs w:val="20"/>
          <w:u w:val="single"/>
        </w:rPr>
        <w:t xml:space="preserve">EUR </w:t>
      </w:r>
      <w:r w:rsidR="00286AB3" w:rsidRPr="00FB7DBC">
        <w:rPr>
          <w:b/>
          <w:sz w:val="20"/>
          <w:szCs w:val="20"/>
          <w:u w:val="single"/>
        </w:rPr>
        <w:t>koja će se</w:t>
      </w:r>
      <w:r w:rsidRPr="00FB7DBC">
        <w:rPr>
          <w:b/>
          <w:sz w:val="20"/>
          <w:szCs w:val="20"/>
          <w:u w:val="single"/>
        </w:rPr>
        <w:t xml:space="preserve"> uložiti</w:t>
      </w:r>
      <w:r w:rsidR="00286AB3" w:rsidRPr="00FB7DBC">
        <w:rPr>
          <w:b/>
          <w:sz w:val="20"/>
          <w:szCs w:val="20"/>
          <w:u w:val="single"/>
        </w:rPr>
        <w:t xml:space="preserve"> u</w:t>
      </w:r>
      <w:r w:rsidRPr="00FB7DBC">
        <w:rPr>
          <w:b/>
          <w:sz w:val="20"/>
          <w:szCs w:val="20"/>
          <w:u w:val="single"/>
        </w:rPr>
        <w:t>:</w:t>
      </w:r>
    </w:p>
    <w:p w14:paraId="6A22F439" w14:textId="726D6D65" w:rsidR="00467CEF" w:rsidRPr="009064F5" w:rsidRDefault="00C70823">
      <w:pPr>
        <w:pStyle w:val="Odlomakpopisa"/>
        <w:numPr>
          <w:ilvl w:val="0"/>
          <w:numId w:val="29"/>
        </w:numPr>
        <w:spacing w:line="360" w:lineRule="auto"/>
        <w:jc w:val="both"/>
        <w:rPr>
          <w:rFonts w:asciiTheme="minorHAnsi" w:hAnsiTheme="minorHAnsi" w:cstheme="minorHAnsi"/>
          <w:sz w:val="20"/>
          <w:szCs w:val="20"/>
        </w:rPr>
      </w:pPr>
      <w:r>
        <w:rPr>
          <w:rFonts w:asciiTheme="minorHAnsi" w:hAnsiTheme="minorHAnsi" w:cstheme="minorHAnsi"/>
          <w:sz w:val="20"/>
          <w:szCs w:val="20"/>
        </w:rPr>
        <w:t>n</w:t>
      </w:r>
      <w:r w:rsidRPr="00C70823">
        <w:rPr>
          <w:rFonts w:asciiTheme="minorHAnsi" w:hAnsiTheme="minorHAnsi" w:cstheme="minorHAnsi"/>
          <w:sz w:val="20"/>
          <w:szCs w:val="20"/>
        </w:rPr>
        <w:t xml:space="preserve">amještaj za ordinacije </w:t>
      </w:r>
      <w:r w:rsidR="00A70630" w:rsidRPr="009064F5">
        <w:rPr>
          <w:rFonts w:asciiTheme="minorHAnsi" w:hAnsiTheme="minorHAnsi" w:cstheme="minorHAnsi"/>
          <w:sz w:val="20"/>
          <w:szCs w:val="20"/>
          <w:lang w:val="hr-HR"/>
        </w:rPr>
        <w:t xml:space="preserve">vrijednosti </w:t>
      </w:r>
      <w:r>
        <w:rPr>
          <w:rFonts w:asciiTheme="minorHAnsi" w:hAnsiTheme="minorHAnsi" w:cstheme="minorHAnsi"/>
          <w:sz w:val="20"/>
          <w:szCs w:val="20"/>
          <w:lang w:val="hr-HR"/>
        </w:rPr>
        <w:t>47.000,00</w:t>
      </w:r>
      <w:r w:rsidR="00467CEF" w:rsidRPr="009064F5">
        <w:rPr>
          <w:rFonts w:asciiTheme="minorHAnsi" w:hAnsiTheme="minorHAnsi" w:cstheme="minorHAnsi"/>
          <w:sz w:val="20"/>
          <w:szCs w:val="20"/>
          <w:lang w:val="hr-HR"/>
        </w:rPr>
        <w:t xml:space="preserve"> EUR</w:t>
      </w:r>
      <w:r w:rsidR="00906061" w:rsidRPr="009064F5">
        <w:rPr>
          <w:rFonts w:asciiTheme="minorHAnsi" w:hAnsiTheme="minorHAnsi" w:cstheme="minorHAnsi"/>
          <w:sz w:val="20"/>
          <w:szCs w:val="20"/>
          <w:lang w:val="hr-HR"/>
        </w:rPr>
        <w:t>,</w:t>
      </w:r>
    </w:p>
    <w:p w14:paraId="7ABF6DC5" w14:textId="15DC84AD" w:rsidR="00467CEF" w:rsidRPr="009064F5" w:rsidRDefault="00C70823">
      <w:pPr>
        <w:pStyle w:val="Odlomakpopisa"/>
        <w:numPr>
          <w:ilvl w:val="0"/>
          <w:numId w:val="29"/>
        </w:numPr>
        <w:spacing w:line="360" w:lineRule="auto"/>
        <w:jc w:val="both"/>
        <w:rPr>
          <w:rFonts w:asciiTheme="minorHAnsi" w:hAnsiTheme="minorHAnsi" w:cstheme="minorHAnsi"/>
          <w:sz w:val="20"/>
          <w:szCs w:val="20"/>
        </w:rPr>
      </w:pPr>
      <w:r>
        <w:rPr>
          <w:rFonts w:asciiTheme="minorHAnsi" w:hAnsiTheme="minorHAnsi" w:cstheme="minorHAnsi"/>
          <w:sz w:val="20"/>
          <w:szCs w:val="20"/>
        </w:rPr>
        <w:t>n</w:t>
      </w:r>
      <w:r w:rsidRPr="00C70823">
        <w:rPr>
          <w:rFonts w:asciiTheme="minorHAnsi" w:hAnsiTheme="minorHAnsi" w:cstheme="minorHAnsi"/>
          <w:sz w:val="20"/>
          <w:szCs w:val="20"/>
        </w:rPr>
        <w:t>amještaj po mjeri za ordinaciju obiteljske medicine u Ferdinandovcu</w:t>
      </w:r>
      <w:r>
        <w:rPr>
          <w:rFonts w:asciiTheme="minorHAnsi" w:hAnsiTheme="minorHAnsi" w:cstheme="minorHAnsi"/>
          <w:sz w:val="20"/>
          <w:szCs w:val="20"/>
        </w:rPr>
        <w:t xml:space="preserve"> </w:t>
      </w:r>
      <w:r w:rsidR="00467CEF" w:rsidRPr="009064F5">
        <w:rPr>
          <w:rFonts w:asciiTheme="minorHAnsi" w:hAnsiTheme="minorHAnsi" w:cstheme="minorHAnsi"/>
          <w:sz w:val="20"/>
          <w:szCs w:val="20"/>
          <w:lang w:val="hr-HR"/>
        </w:rPr>
        <w:t xml:space="preserve">u vrijednosti </w:t>
      </w:r>
      <w:r>
        <w:rPr>
          <w:rFonts w:asciiTheme="minorHAnsi" w:hAnsiTheme="minorHAnsi" w:cstheme="minorHAnsi"/>
          <w:sz w:val="20"/>
          <w:szCs w:val="20"/>
          <w:lang w:val="hr-HR"/>
        </w:rPr>
        <w:t xml:space="preserve">3.000,00 </w:t>
      </w:r>
      <w:r w:rsidR="00467CEF" w:rsidRPr="009064F5">
        <w:rPr>
          <w:rFonts w:asciiTheme="minorHAnsi" w:hAnsiTheme="minorHAnsi" w:cstheme="minorHAnsi"/>
          <w:sz w:val="20"/>
          <w:szCs w:val="20"/>
          <w:lang w:val="hr-HR"/>
        </w:rPr>
        <w:t>EUR</w:t>
      </w:r>
      <w:r>
        <w:rPr>
          <w:rFonts w:asciiTheme="minorHAnsi" w:hAnsiTheme="minorHAnsi" w:cstheme="minorHAnsi"/>
          <w:sz w:val="20"/>
          <w:szCs w:val="20"/>
          <w:lang w:val="hr-HR"/>
        </w:rPr>
        <w:t>,</w:t>
      </w:r>
    </w:p>
    <w:p w14:paraId="32009A2A" w14:textId="07B5AD9F" w:rsidR="00467CEF" w:rsidRPr="00C70823" w:rsidRDefault="00C70823">
      <w:pPr>
        <w:pStyle w:val="Odlomakpopisa"/>
        <w:numPr>
          <w:ilvl w:val="0"/>
          <w:numId w:val="29"/>
        </w:num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medicinska oprema za ordinaciju obiteljske medicine u Koprivničkom Ivancu </w:t>
      </w:r>
      <w:r w:rsidR="00467CEF" w:rsidRPr="009064F5">
        <w:rPr>
          <w:rFonts w:asciiTheme="minorHAnsi" w:hAnsiTheme="minorHAnsi" w:cstheme="minorHAnsi"/>
          <w:sz w:val="20"/>
          <w:szCs w:val="20"/>
          <w:lang w:val="hr-HR"/>
        </w:rPr>
        <w:t xml:space="preserve">u vrijednosti </w:t>
      </w:r>
      <w:r>
        <w:rPr>
          <w:rFonts w:asciiTheme="minorHAnsi" w:hAnsiTheme="minorHAnsi" w:cstheme="minorHAnsi"/>
          <w:sz w:val="20"/>
          <w:szCs w:val="20"/>
          <w:lang w:val="hr-HR"/>
        </w:rPr>
        <w:t xml:space="preserve">15.000,00 </w:t>
      </w:r>
      <w:r w:rsidR="00467CEF" w:rsidRPr="009064F5">
        <w:rPr>
          <w:rFonts w:asciiTheme="minorHAnsi" w:hAnsiTheme="minorHAnsi" w:cstheme="minorHAnsi"/>
          <w:sz w:val="20"/>
          <w:szCs w:val="20"/>
          <w:lang w:val="hr-HR"/>
        </w:rPr>
        <w:t>EUR,</w:t>
      </w:r>
    </w:p>
    <w:p w14:paraId="777D0D22" w14:textId="74A3BDB0" w:rsidR="00C70823" w:rsidRPr="00C70823" w:rsidRDefault="00C70823">
      <w:pPr>
        <w:pStyle w:val="Odlomakpopisa"/>
        <w:numPr>
          <w:ilvl w:val="0"/>
          <w:numId w:val="29"/>
        </w:numPr>
        <w:spacing w:line="360" w:lineRule="auto"/>
        <w:jc w:val="both"/>
        <w:rPr>
          <w:rFonts w:asciiTheme="minorHAnsi" w:hAnsiTheme="minorHAnsi" w:cstheme="minorHAnsi"/>
          <w:sz w:val="20"/>
          <w:szCs w:val="20"/>
        </w:rPr>
      </w:pPr>
      <w:r>
        <w:rPr>
          <w:rFonts w:asciiTheme="minorHAnsi" w:hAnsiTheme="minorHAnsi" w:cstheme="minorHAnsi"/>
          <w:sz w:val="20"/>
          <w:szCs w:val="20"/>
          <w:lang w:val="hr-HR"/>
        </w:rPr>
        <w:t>medicinska oprema za ordinacije za dentalnu zdravstvenu zaštitu u vrijednosti 15.000,00 EUR,</w:t>
      </w:r>
    </w:p>
    <w:p w14:paraId="651BEB26" w14:textId="5CD8517F" w:rsidR="00C70823" w:rsidRPr="009064F5" w:rsidRDefault="00C70823">
      <w:pPr>
        <w:pStyle w:val="Odlomakpopisa"/>
        <w:numPr>
          <w:ilvl w:val="0"/>
          <w:numId w:val="29"/>
        </w:numPr>
        <w:spacing w:line="360" w:lineRule="auto"/>
        <w:jc w:val="both"/>
        <w:rPr>
          <w:rFonts w:asciiTheme="minorHAnsi" w:hAnsiTheme="minorHAnsi" w:cstheme="minorHAnsi"/>
          <w:sz w:val="20"/>
          <w:szCs w:val="20"/>
        </w:rPr>
      </w:pPr>
      <w:r>
        <w:rPr>
          <w:rFonts w:asciiTheme="minorHAnsi" w:hAnsiTheme="minorHAnsi" w:cstheme="minorHAnsi"/>
          <w:sz w:val="20"/>
          <w:szCs w:val="20"/>
        </w:rPr>
        <w:t>m</w:t>
      </w:r>
      <w:r w:rsidRPr="00C70823">
        <w:rPr>
          <w:rFonts w:asciiTheme="minorHAnsi" w:hAnsiTheme="minorHAnsi" w:cstheme="minorHAnsi"/>
          <w:sz w:val="20"/>
          <w:szCs w:val="20"/>
        </w:rPr>
        <w:t>edicinska oprema za logopedski kabinet</w:t>
      </w:r>
      <w:r>
        <w:rPr>
          <w:rFonts w:asciiTheme="minorHAnsi" w:hAnsiTheme="minorHAnsi" w:cstheme="minorHAnsi"/>
          <w:sz w:val="20"/>
          <w:szCs w:val="20"/>
        </w:rPr>
        <w:t>u vrijednosti 6.500,00 EUR,</w:t>
      </w:r>
    </w:p>
    <w:p w14:paraId="68E5C59C" w14:textId="33384030" w:rsidR="00467CEF" w:rsidRPr="00C70823" w:rsidRDefault="00A70630">
      <w:pPr>
        <w:pStyle w:val="Odlomakpopisa"/>
        <w:numPr>
          <w:ilvl w:val="0"/>
          <w:numId w:val="29"/>
        </w:numPr>
        <w:spacing w:line="360" w:lineRule="auto"/>
        <w:jc w:val="both"/>
        <w:rPr>
          <w:rFonts w:asciiTheme="minorHAnsi" w:hAnsiTheme="minorHAnsi" w:cstheme="minorHAnsi"/>
          <w:sz w:val="20"/>
          <w:szCs w:val="20"/>
        </w:rPr>
      </w:pPr>
      <w:r w:rsidRPr="009064F5">
        <w:rPr>
          <w:rFonts w:asciiTheme="minorHAnsi" w:hAnsiTheme="minorHAnsi" w:cstheme="minorHAnsi"/>
          <w:sz w:val="20"/>
          <w:szCs w:val="20"/>
        </w:rPr>
        <w:t>medicinska oprema za ordinaciju</w:t>
      </w:r>
      <w:r w:rsidR="00467CEF" w:rsidRPr="009064F5">
        <w:rPr>
          <w:rFonts w:asciiTheme="minorHAnsi" w:hAnsiTheme="minorHAnsi" w:cstheme="minorHAnsi"/>
          <w:sz w:val="20"/>
          <w:szCs w:val="20"/>
        </w:rPr>
        <w:t xml:space="preserve"> za oftalmologiju i optometriju u Križevcima</w:t>
      </w:r>
      <w:r w:rsidR="00467CEF" w:rsidRPr="009064F5">
        <w:rPr>
          <w:rFonts w:asciiTheme="minorHAnsi" w:hAnsiTheme="minorHAnsi" w:cstheme="minorHAnsi"/>
          <w:sz w:val="20"/>
          <w:szCs w:val="20"/>
          <w:lang w:val="hr-HR"/>
        </w:rPr>
        <w:t xml:space="preserve"> u vrijednosti </w:t>
      </w:r>
      <w:r w:rsidR="00C70823">
        <w:rPr>
          <w:rFonts w:asciiTheme="minorHAnsi" w:hAnsiTheme="minorHAnsi" w:cstheme="minorHAnsi"/>
          <w:sz w:val="20"/>
          <w:szCs w:val="20"/>
          <w:lang w:val="hr-HR"/>
        </w:rPr>
        <w:t>35.000,00</w:t>
      </w:r>
      <w:r w:rsidR="00467CEF" w:rsidRPr="009064F5">
        <w:rPr>
          <w:rFonts w:asciiTheme="minorHAnsi" w:hAnsiTheme="minorHAnsi" w:cstheme="minorHAnsi"/>
          <w:sz w:val="20"/>
          <w:szCs w:val="20"/>
          <w:lang w:val="hr-HR"/>
        </w:rPr>
        <w:t xml:space="preserve"> EUR,</w:t>
      </w:r>
    </w:p>
    <w:p w14:paraId="345E0FBF" w14:textId="4E487B3F" w:rsidR="00C70823" w:rsidRPr="009064F5" w:rsidRDefault="00C70823">
      <w:pPr>
        <w:pStyle w:val="Odlomakpopisa"/>
        <w:numPr>
          <w:ilvl w:val="0"/>
          <w:numId w:val="29"/>
        </w:numPr>
        <w:spacing w:line="360" w:lineRule="auto"/>
        <w:jc w:val="both"/>
        <w:rPr>
          <w:rFonts w:asciiTheme="minorHAnsi" w:hAnsiTheme="minorHAnsi" w:cstheme="minorHAnsi"/>
          <w:sz w:val="20"/>
          <w:szCs w:val="20"/>
        </w:rPr>
      </w:pPr>
      <w:r>
        <w:rPr>
          <w:rFonts w:asciiTheme="minorHAnsi" w:hAnsiTheme="minorHAnsi" w:cstheme="minorHAnsi"/>
          <w:sz w:val="20"/>
          <w:szCs w:val="20"/>
          <w:lang w:val="hr-HR"/>
        </w:rPr>
        <w:t>električni stol za pregled pacijentica u ginekološkoj ordinaciji  u Križevcima u vrijednosti 16.500,00 EUR,</w:t>
      </w:r>
    </w:p>
    <w:p w14:paraId="3A741B48" w14:textId="6DB9DB0F" w:rsidR="00467CEF" w:rsidRPr="00C70823" w:rsidRDefault="00C70823">
      <w:pPr>
        <w:pStyle w:val="Odlomakpopisa"/>
        <w:numPr>
          <w:ilvl w:val="0"/>
          <w:numId w:val="29"/>
        </w:numPr>
        <w:spacing w:line="360" w:lineRule="auto"/>
        <w:jc w:val="both"/>
        <w:rPr>
          <w:rFonts w:asciiTheme="minorHAnsi" w:hAnsiTheme="minorHAnsi" w:cstheme="minorHAnsi"/>
          <w:sz w:val="20"/>
          <w:szCs w:val="20"/>
        </w:rPr>
      </w:pPr>
      <w:r>
        <w:rPr>
          <w:rFonts w:asciiTheme="minorHAnsi" w:hAnsiTheme="minorHAnsi" w:cstheme="minorHAnsi"/>
          <w:sz w:val="20"/>
          <w:szCs w:val="20"/>
        </w:rPr>
        <w:t>mikroskop za medicinsko-biokemijski laboratorij u Križevcima i Đurđevcu</w:t>
      </w:r>
      <w:r w:rsidR="00467CEF" w:rsidRPr="009064F5">
        <w:rPr>
          <w:rFonts w:asciiTheme="minorHAnsi" w:hAnsiTheme="minorHAnsi" w:cstheme="minorHAnsi"/>
          <w:sz w:val="20"/>
          <w:szCs w:val="20"/>
          <w:lang w:val="hr-HR"/>
        </w:rPr>
        <w:t xml:space="preserve"> u vrijednosti </w:t>
      </w:r>
      <w:r>
        <w:rPr>
          <w:rFonts w:asciiTheme="minorHAnsi" w:eastAsia="Times New Roman" w:hAnsiTheme="minorHAnsi" w:cstheme="minorHAnsi"/>
          <w:sz w:val="20"/>
          <w:szCs w:val="20"/>
          <w:lang w:eastAsia="hr-HR"/>
        </w:rPr>
        <w:t xml:space="preserve">16.000,00 </w:t>
      </w:r>
      <w:r w:rsidR="00467CEF" w:rsidRPr="009064F5">
        <w:rPr>
          <w:rFonts w:asciiTheme="minorHAnsi" w:eastAsia="Times New Roman" w:hAnsiTheme="minorHAnsi" w:cstheme="minorHAnsi"/>
          <w:sz w:val="20"/>
          <w:szCs w:val="20"/>
          <w:lang w:val="hr-HR" w:eastAsia="hr-HR"/>
        </w:rPr>
        <w:t>EUR</w:t>
      </w:r>
      <w:r w:rsidR="00A70630" w:rsidRPr="009064F5">
        <w:rPr>
          <w:rFonts w:asciiTheme="minorHAnsi" w:eastAsia="Times New Roman" w:hAnsiTheme="minorHAnsi" w:cstheme="minorHAnsi"/>
          <w:sz w:val="20"/>
          <w:szCs w:val="20"/>
          <w:lang w:val="hr-HR" w:eastAsia="hr-HR"/>
        </w:rPr>
        <w:t>,</w:t>
      </w:r>
    </w:p>
    <w:p w14:paraId="42F615E0" w14:textId="7DDFA9E1" w:rsidR="00C70823" w:rsidRPr="00C70823" w:rsidRDefault="00C70823">
      <w:pPr>
        <w:pStyle w:val="Odlomakpopisa"/>
        <w:numPr>
          <w:ilvl w:val="0"/>
          <w:numId w:val="29"/>
        </w:numPr>
        <w:spacing w:line="360" w:lineRule="auto"/>
        <w:jc w:val="both"/>
        <w:rPr>
          <w:rFonts w:asciiTheme="minorHAnsi" w:hAnsiTheme="minorHAnsi" w:cstheme="minorHAnsi"/>
          <w:sz w:val="20"/>
          <w:szCs w:val="20"/>
        </w:rPr>
      </w:pPr>
      <w:r>
        <w:rPr>
          <w:rFonts w:asciiTheme="minorHAnsi" w:eastAsia="Times New Roman" w:hAnsiTheme="minorHAnsi" w:cstheme="minorHAnsi"/>
          <w:sz w:val="20"/>
          <w:szCs w:val="20"/>
          <w:lang w:val="hr-HR" w:eastAsia="hr-HR"/>
        </w:rPr>
        <w:t>uređaj za sedimentaciju eritrocita za medicinsko-biokemijski laboratorij u Križevcima i Đurđevcu u vrijednosti 14.000,00 EUR,</w:t>
      </w:r>
    </w:p>
    <w:p w14:paraId="284AFA3B" w14:textId="4B802FF4" w:rsidR="00C70823" w:rsidRPr="00C70823" w:rsidRDefault="00C70823">
      <w:pPr>
        <w:pStyle w:val="Odlomakpopisa"/>
        <w:numPr>
          <w:ilvl w:val="0"/>
          <w:numId w:val="29"/>
        </w:numPr>
        <w:spacing w:line="360" w:lineRule="auto"/>
        <w:jc w:val="both"/>
        <w:rPr>
          <w:rFonts w:asciiTheme="minorHAnsi" w:hAnsiTheme="minorHAnsi" w:cstheme="minorHAnsi"/>
          <w:sz w:val="20"/>
          <w:szCs w:val="20"/>
        </w:rPr>
      </w:pPr>
      <w:r>
        <w:rPr>
          <w:rFonts w:asciiTheme="minorHAnsi" w:eastAsia="Times New Roman" w:hAnsiTheme="minorHAnsi" w:cstheme="minorHAnsi"/>
          <w:sz w:val="20"/>
          <w:szCs w:val="20"/>
          <w:lang w:val="hr-HR" w:eastAsia="hr-HR"/>
        </w:rPr>
        <w:t>sterilizatori (7 komada) u vrijednosti 28.400,00 EUR,</w:t>
      </w:r>
    </w:p>
    <w:p w14:paraId="27C45394" w14:textId="7A9C7F0A" w:rsidR="00C70823" w:rsidRPr="009064F5" w:rsidRDefault="00C70823">
      <w:pPr>
        <w:pStyle w:val="Odlomakpopisa"/>
        <w:numPr>
          <w:ilvl w:val="0"/>
          <w:numId w:val="29"/>
        </w:numPr>
        <w:spacing w:line="360" w:lineRule="auto"/>
        <w:jc w:val="both"/>
        <w:rPr>
          <w:rFonts w:asciiTheme="minorHAnsi" w:hAnsiTheme="minorHAnsi" w:cstheme="minorHAnsi"/>
          <w:sz w:val="20"/>
          <w:szCs w:val="20"/>
        </w:rPr>
      </w:pPr>
      <w:r>
        <w:rPr>
          <w:rFonts w:asciiTheme="minorHAnsi" w:eastAsia="Times New Roman" w:hAnsiTheme="minorHAnsi" w:cstheme="minorHAnsi"/>
          <w:sz w:val="20"/>
          <w:szCs w:val="20"/>
          <w:lang w:val="hr-HR" w:eastAsia="hr-HR"/>
        </w:rPr>
        <w:t>endokavitalna sonda za ordinaciju za zdravstvenu zaštitu žena u Križevcima u vrijednosti 5.500,00 EUR,</w:t>
      </w:r>
    </w:p>
    <w:p w14:paraId="476F2562" w14:textId="7C844DA6" w:rsidR="00467CEF" w:rsidRPr="00C70823" w:rsidRDefault="00A70630">
      <w:pPr>
        <w:pStyle w:val="Odlomakpopisa"/>
        <w:numPr>
          <w:ilvl w:val="0"/>
          <w:numId w:val="29"/>
        </w:numPr>
        <w:spacing w:line="360" w:lineRule="auto"/>
        <w:jc w:val="both"/>
        <w:rPr>
          <w:rFonts w:asciiTheme="minorHAnsi" w:hAnsiTheme="minorHAnsi" w:cstheme="minorHAnsi"/>
          <w:sz w:val="20"/>
          <w:szCs w:val="20"/>
        </w:rPr>
      </w:pPr>
      <w:r w:rsidRPr="009064F5">
        <w:rPr>
          <w:rFonts w:asciiTheme="minorHAnsi" w:eastAsia="Times New Roman" w:hAnsiTheme="minorHAnsi" w:cstheme="minorHAnsi"/>
          <w:sz w:val="20"/>
          <w:szCs w:val="20"/>
          <w:lang w:eastAsia="hr-HR"/>
        </w:rPr>
        <w:t>o</w:t>
      </w:r>
      <w:r w:rsidR="00467CEF" w:rsidRPr="009064F5">
        <w:rPr>
          <w:rFonts w:asciiTheme="minorHAnsi" w:eastAsia="Times New Roman" w:hAnsiTheme="minorHAnsi" w:cstheme="minorHAnsi"/>
          <w:sz w:val="20"/>
          <w:szCs w:val="20"/>
          <w:lang w:eastAsia="hr-HR"/>
        </w:rPr>
        <w:t xml:space="preserve">sobni automobili </w:t>
      </w:r>
      <w:r w:rsidR="00467CEF" w:rsidRPr="009064F5">
        <w:rPr>
          <w:rFonts w:asciiTheme="minorHAnsi" w:eastAsia="Times New Roman" w:hAnsiTheme="minorHAnsi" w:cstheme="minorHAnsi"/>
          <w:sz w:val="20"/>
          <w:szCs w:val="20"/>
          <w:lang w:val="hr-HR" w:eastAsia="hr-HR"/>
        </w:rPr>
        <w:t>(2 kom) za patronažnu službu u vrijednosti 33.</w:t>
      </w:r>
      <w:r w:rsidR="00C70823">
        <w:rPr>
          <w:rFonts w:asciiTheme="minorHAnsi" w:eastAsia="Times New Roman" w:hAnsiTheme="minorHAnsi" w:cstheme="minorHAnsi"/>
          <w:sz w:val="20"/>
          <w:szCs w:val="20"/>
          <w:lang w:val="hr-HR" w:eastAsia="hr-HR"/>
        </w:rPr>
        <w:t xml:space="preserve">100,00 </w:t>
      </w:r>
      <w:r w:rsidR="00467CEF" w:rsidRPr="009064F5">
        <w:rPr>
          <w:rFonts w:asciiTheme="minorHAnsi" w:eastAsia="Times New Roman" w:hAnsiTheme="minorHAnsi" w:cstheme="minorHAnsi"/>
          <w:sz w:val="20"/>
          <w:szCs w:val="20"/>
          <w:lang w:val="hr-HR" w:eastAsia="hr-HR"/>
        </w:rPr>
        <w:t>EUR</w:t>
      </w:r>
      <w:r w:rsidRPr="009064F5">
        <w:rPr>
          <w:rFonts w:asciiTheme="minorHAnsi" w:eastAsia="Times New Roman" w:hAnsiTheme="minorHAnsi" w:cstheme="minorHAnsi"/>
          <w:sz w:val="20"/>
          <w:szCs w:val="20"/>
          <w:lang w:val="hr-HR" w:eastAsia="hr-HR"/>
        </w:rPr>
        <w:t>,</w:t>
      </w:r>
    </w:p>
    <w:p w14:paraId="6BA814EC" w14:textId="79F62EF7" w:rsidR="00C70823" w:rsidRPr="00C70823" w:rsidRDefault="00C70823">
      <w:pPr>
        <w:pStyle w:val="Odlomakpopisa"/>
        <w:numPr>
          <w:ilvl w:val="0"/>
          <w:numId w:val="29"/>
        </w:numPr>
        <w:spacing w:line="360" w:lineRule="auto"/>
        <w:jc w:val="both"/>
        <w:rPr>
          <w:rFonts w:asciiTheme="minorHAnsi" w:hAnsiTheme="minorHAnsi" w:cstheme="minorHAnsi"/>
          <w:sz w:val="20"/>
          <w:szCs w:val="20"/>
        </w:rPr>
      </w:pPr>
      <w:r>
        <w:rPr>
          <w:rFonts w:asciiTheme="minorHAnsi" w:eastAsia="Times New Roman" w:hAnsiTheme="minorHAnsi" w:cstheme="minorHAnsi"/>
          <w:sz w:val="20"/>
          <w:szCs w:val="20"/>
          <w:lang w:val="hr-HR" w:eastAsia="hr-HR"/>
        </w:rPr>
        <w:t>rekonstrukcija ordinacije obiteljske medicine u Drnju u vrijednosti 132.239,00 EUR,</w:t>
      </w:r>
    </w:p>
    <w:p w14:paraId="3B10FDC2" w14:textId="39FF4F81" w:rsidR="00467CEF" w:rsidRPr="00C70823" w:rsidRDefault="00C70823">
      <w:pPr>
        <w:pStyle w:val="Odlomakpopisa"/>
        <w:numPr>
          <w:ilvl w:val="0"/>
          <w:numId w:val="29"/>
        </w:numPr>
        <w:spacing w:line="360" w:lineRule="auto"/>
        <w:jc w:val="both"/>
        <w:rPr>
          <w:rFonts w:asciiTheme="minorHAnsi" w:hAnsiTheme="minorHAnsi" w:cstheme="minorHAnsi"/>
          <w:sz w:val="20"/>
          <w:szCs w:val="20"/>
        </w:rPr>
      </w:pPr>
      <w:r>
        <w:rPr>
          <w:rFonts w:asciiTheme="minorHAnsi" w:eastAsia="Times New Roman" w:hAnsiTheme="minorHAnsi" w:cstheme="minorHAnsi"/>
          <w:sz w:val="20"/>
          <w:szCs w:val="20"/>
          <w:lang w:val="hr-HR" w:eastAsia="hr-HR"/>
        </w:rPr>
        <w:t>o</w:t>
      </w:r>
      <w:r w:rsidRPr="00C70823">
        <w:rPr>
          <w:rFonts w:asciiTheme="minorHAnsi" w:eastAsia="Times New Roman" w:hAnsiTheme="minorHAnsi" w:cstheme="minorHAnsi"/>
          <w:sz w:val="20"/>
          <w:szCs w:val="20"/>
          <w:lang w:val="hr-HR" w:eastAsia="hr-HR"/>
        </w:rPr>
        <w:t>državanje programskih rješenja (za vođenje ordinacija, medicinsko-biokemijske lab</w:t>
      </w:r>
      <w:r>
        <w:rPr>
          <w:rFonts w:asciiTheme="minorHAnsi" w:eastAsia="Times New Roman" w:hAnsiTheme="minorHAnsi" w:cstheme="minorHAnsi"/>
          <w:sz w:val="20"/>
          <w:szCs w:val="20"/>
          <w:lang w:val="hr-HR" w:eastAsia="hr-HR"/>
        </w:rPr>
        <w:t>oratorije</w:t>
      </w:r>
      <w:r w:rsidRPr="00C70823">
        <w:rPr>
          <w:rFonts w:asciiTheme="minorHAnsi" w:eastAsia="Times New Roman" w:hAnsiTheme="minorHAnsi" w:cstheme="minorHAnsi"/>
          <w:sz w:val="20"/>
          <w:szCs w:val="20"/>
          <w:lang w:val="hr-HR" w:eastAsia="hr-HR"/>
        </w:rPr>
        <w:t>, sustav Riznice, materijalno knjigovodstvo, usluge upravljanja sustavom</w:t>
      </w:r>
      <w:r>
        <w:rPr>
          <w:rFonts w:asciiTheme="minorHAnsi" w:eastAsia="Times New Roman" w:hAnsiTheme="minorHAnsi" w:cstheme="minorHAnsi"/>
          <w:sz w:val="20"/>
          <w:szCs w:val="20"/>
          <w:lang w:val="hr-HR" w:eastAsia="hr-HR"/>
        </w:rPr>
        <w:t xml:space="preserve"> </w:t>
      </w:r>
      <w:r w:rsidRPr="00C70823">
        <w:rPr>
          <w:rFonts w:asciiTheme="minorHAnsi" w:eastAsia="Times New Roman" w:hAnsiTheme="minorHAnsi" w:cstheme="minorHAnsi"/>
          <w:sz w:val="20"/>
          <w:szCs w:val="20"/>
          <w:lang w:val="hr-HR" w:eastAsia="hr-HR"/>
        </w:rPr>
        <w:t>ispisa sa isporukom potrošnog materijala i održavanjem ispisnih uređ</w:t>
      </w:r>
      <w:r>
        <w:rPr>
          <w:rFonts w:asciiTheme="minorHAnsi" w:eastAsia="Times New Roman" w:hAnsiTheme="minorHAnsi" w:cstheme="minorHAnsi"/>
          <w:sz w:val="20"/>
          <w:szCs w:val="20"/>
          <w:lang w:val="hr-HR" w:eastAsia="hr-HR"/>
        </w:rPr>
        <w:t>aja</w:t>
      </w:r>
      <w:r w:rsidRPr="00C70823">
        <w:rPr>
          <w:rFonts w:asciiTheme="minorHAnsi" w:eastAsia="Times New Roman" w:hAnsiTheme="minorHAnsi" w:cstheme="minorHAnsi"/>
          <w:sz w:val="20"/>
          <w:szCs w:val="20"/>
          <w:lang w:val="hr-HR" w:eastAsia="hr-HR"/>
        </w:rPr>
        <w:t>)</w:t>
      </w:r>
      <w:r>
        <w:rPr>
          <w:rFonts w:asciiTheme="minorHAnsi" w:eastAsia="Times New Roman" w:hAnsiTheme="minorHAnsi" w:cstheme="minorHAnsi"/>
          <w:sz w:val="20"/>
          <w:szCs w:val="20"/>
          <w:lang w:val="hr-HR" w:eastAsia="hr-HR"/>
        </w:rPr>
        <w:t xml:space="preserve"> </w:t>
      </w:r>
      <w:r w:rsidR="00A70630" w:rsidRPr="009064F5">
        <w:rPr>
          <w:rFonts w:asciiTheme="minorHAnsi" w:eastAsia="Times New Roman" w:hAnsiTheme="minorHAnsi" w:cstheme="minorHAnsi"/>
          <w:sz w:val="20"/>
          <w:szCs w:val="20"/>
          <w:lang w:eastAsia="hr-HR"/>
        </w:rPr>
        <w:t>p</w:t>
      </w:r>
      <w:r w:rsidR="00467CEF" w:rsidRPr="009064F5">
        <w:rPr>
          <w:rFonts w:asciiTheme="minorHAnsi" w:eastAsia="Times New Roman" w:hAnsiTheme="minorHAnsi" w:cstheme="minorHAnsi"/>
          <w:sz w:val="20"/>
          <w:szCs w:val="20"/>
          <w:lang w:eastAsia="hr-HR"/>
        </w:rPr>
        <w:t>rogramsko rješenje za "Knjigu urudžbenog zapisnika" i "Knjigu evidencije sklopljenih ugovora"</w:t>
      </w:r>
      <w:r w:rsidR="00A70630" w:rsidRPr="009064F5">
        <w:rPr>
          <w:rFonts w:asciiTheme="minorHAnsi" w:eastAsia="Times New Roman" w:hAnsiTheme="minorHAnsi" w:cstheme="minorHAnsi"/>
          <w:sz w:val="20"/>
          <w:szCs w:val="20"/>
          <w:lang w:val="hr-HR" w:eastAsia="hr-HR"/>
        </w:rPr>
        <w:t xml:space="preserve"> u vrijednosti </w:t>
      </w:r>
      <w:r>
        <w:rPr>
          <w:rFonts w:asciiTheme="minorHAnsi" w:eastAsia="Times New Roman" w:hAnsiTheme="minorHAnsi" w:cstheme="minorHAnsi"/>
          <w:sz w:val="20"/>
          <w:szCs w:val="20"/>
          <w:lang w:val="hr-HR" w:eastAsia="hr-HR"/>
        </w:rPr>
        <w:t xml:space="preserve">77.800,00 </w:t>
      </w:r>
      <w:r w:rsidR="00A70630" w:rsidRPr="009064F5">
        <w:rPr>
          <w:rFonts w:asciiTheme="minorHAnsi" w:eastAsia="Times New Roman" w:hAnsiTheme="minorHAnsi" w:cstheme="minorHAnsi"/>
          <w:sz w:val="20"/>
          <w:szCs w:val="20"/>
          <w:lang w:val="hr-HR" w:eastAsia="hr-HR"/>
        </w:rPr>
        <w:t>EUR,</w:t>
      </w:r>
    </w:p>
    <w:p w14:paraId="4473CB8E" w14:textId="77777777" w:rsidR="00C70823" w:rsidRPr="00C70823" w:rsidRDefault="00C70823">
      <w:pPr>
        <w:pStyle w:val="Odlomakpopisa"/>
        <w:numPr>
          <w:ilvl w:val="0"/>
          <w:numId w:val="29"/>
        </w:numPr>
        <w:spacing w:line="360" w:lineRule="auto"/>
        <w:jc w:val="both"/>
        <w:rPr>
          <w:rFonts w:asciiTheme="minorHAnsi" w:hAnsiTheme="minorHAnsi" w:cstheme="minorHAnsi"/>
          <w:sz w:val="20"/>
          <w:szCs w:val="20"/>
        </w:rPr>
      </w:pPr>
      <w:r>
        <w:rPr>
          <w:rFonts w:asciiTheme="minorHAnsi" w:eastAsia="Times New Roman" w:hAnsiTheme="minorHAnsi" w:cstheme="minorHAnsi"/>
          <w:sz w:val="20"/>
          <w:szCs w:val="20"/>
          <w:lang w:val="hr-HR" w:eastAsia="hr-HR"/>
        </w:rPr>
        <w:t>umrežavanje uređaja za sedimentaciju eritrocita u medicinsko-biokemijskom laboratoriju u Križevcima i Đurđevcu u vrijednosti 4.000,00 EUR,</w:t>
      </w:r>
    </w:p>
    <w:p w14:paraId="796857BD" w14:textId="21B1C691" w:rsidR="00C70823" w:rsidRPr="00C70823" w:rsidRDefault="00C70823">
      <w:pPr>
        <w:pStyle w:val="Odlomakpopisa"/>
        <w:numPr>
          <w:ilvl w:val="0"/>
          <w:numId w:val="29"/>
        </w:numPr>
        <w:spacing w:line="360" w:lineRule="auto"/>
        <w:jc w:val="both"/>
        <w:rPr>
          <w:rFonts w:asciiTheme="minorHAnsi" w:hAnsiTheme="minorHAnsi" w:cstheme="minorHAnsi"/>
          <w:sz w:val="20"/>
          <w:szCs w:val="20"/>
        </w:rPr>
      </w:pPr>
      <w:r>
        <w:rPr>
          <w:rFonts w:cstheme="minorHAnsi"/>
          <w:sz w:val="20"/>
          <w:szCs w:val="20"/>
        </w:rPr>
        <w:t>r</w:t>
      </w:r>
      <w:r w:rsidRPr="00C70823">
        <w:rPr>
          <w:rFonts w:cstheme="minorHAnsi"/>
          <w:sz w:val="20"/>
          <w:szCs w:val="20"/>
        </w:rPr>
        <w:t>ačunalna oprema za ordinacije</w:t>
      </w:r>
      <w:r>
        <w:rPr>
          <w:rFonts w:cstheme="minorHAnsi"/>
          <w:sz w:val="20"/>
          <w:szCs w:val="20"/>
        </w:rPr>
        <w:t xml:space="preserve"> </w:t>
      </w:r>
      <w:r w:rsidRPr="00C70823">
        <w:rPr>
          <w:rFonts w:cstheme="minorHAnsi"/>
          <w:sz w:val="20"/>
          <w:szCs w:val="20"/>
        </w:rPr>
        <w:t>(printeri 19 kom.,</w:t>
      </w:r>
      <w:r>
        <w:rPr>
          <w:rFonts w:cstheme="minorHAnsi"/>
          <w:sz w:val="20"/>
          <w:szCs w:val="20"/>
        </w:rPr>
        <w:t xml:space="preserve"> </w:t>
      </w:r>
      <w:r w:rsidRPr="00C70823">
        <w:rPr>
          <w:rFonts w:cstheme="minorHAnsi"/>
          <w:sz w:val="20"/>
          <w:szCs w:val="20"/>
        </w:rPr>
        <w:t xml:space="preserve">skeneri  6 kom., laptopi 2 kom., računala 19 kom., monitori 10 kom., tipkovnica + miš 23 </w:t>
      </w:r>
      <w:r>
        <w:rPr>
          <w:rFonts w:cstheme="minorHAnsi"/>
          <w:sz w:val="20"/>
          <w:szCs w:val="20"/>
        </w:rPr>
        <w:t>kom</w:t>
      </w:r>
      <w:r w:rsidRPr="00C70823">
        <w:rPr>
          <w:rFonts w:cstheme="minorHAnsi"/>
          <w:sz w:val="20"/>
          <w:szCs w:val="20"/>
        </w:rPr>
        <w:t>.)</w:t>
      </w:r>
    </w:p>
    <w:p w14:paraId="572490C1" w14:textId="765B8F14" w:rsidR="00D96975" w:rsidRPr="00C70823" w:rsidRDefault="00A70630" w:rsidP="00C70823">
      <w:pPr>
        <w:spacing w:line="360" w:lineRule="auto"/>
        <w:ind w:left="360"/>
        <w:jc w:val="both"/>
        <w:rPr>
          <w:rFonts w:eastAsia="Calibri" w:cstheme="minorHAnsi"/>
          <w:sz w:val="20"/>
          <w:szCs w:val="20"/>
        </w:rPr>
      </w:pPr>
      <w:r w:rsidRPr="00C70823">
        <w:rPr>
          <w:b/>
          <w:sz w:val="20"/>
          <w:szCs w:val="20"/>
          <w:u w:val="single"/>
        </w:rPr>
        <w:lastRenderedPageBreak/>
        <w:t>Koprivničko-križevačka županija će iz vlastitih sredstava</w:t>
      </w:r>
      <w:r w:rsidR="00D5080E" w:rsidRPr="00C70823">
        <w:rPr>
          <w:b/>
          <w:sz w:val="20"/>
          <w:szCs w:val="20"/>
          <w:u w:val="single"/>
        </w:rPr>
        <w:t xml:space="preserve"> </w:t>
      </w:r>
      <w:r w:rsidR="00D96975" w:rsidRPr="00C70823">
        <w:rPr>
          <w:b/>
          <w:sz w:val="20"/>
          <w:szCs w:val="20"/>
          <w:u w:val="single"/>
        </w:rPr>
        <w:t xml:space="preserve">izdvojiti sredstva za </w:t>
      </w:r>
      <w:r w:rsidR="00D5080E" w:rsidRPr="00C70823">
        <w:rPr>
          <w:b/>
          <w:sz w:val="20"/>
          <w:szCs w:val="20"/>
          <w:u w:val="single"/>
        </w:rPr>
        <w:t xml:space="preserve">kapitalna ulaganja </w:t>
      </w:r>
      <w:r w:rsidR="00D96975" w:rsidRPr="00C70823">
        <w:rPr>
          <w:b/>
          <w:sz w:val="20"/>
          <w:szCs w:val="20"/>
          <w:u w:val="single"/>
        </w:rPr>
        <w:t xml:space="preserve">koja su </w:t>
      </w:r>
      <w:r w:rsidR="00D5080E" w:rsidRPr="00C70823">
        <w:rPr>
          <w:b/>
          <w:sz w:val="20"/>
          <w:szCs w:val="20"/>
          <w:u w:val="single"/>
        </w:rPr>
        <w:t xml:space="preserve">planirana u iznosu od </w:t>
      </w:r>
      <w:r w:rsidR="00A61E29">
        <w:rPr>
          <w:rFonts w:ascii="Calibri" w:eastAsia="Times New Roman" w:hAnsi="Calibri" w:cs="Calibri"/>
          <w:b/>
          <w:bCs/>
          <w:color w:val="FF0000"/>
          <w:sz w:val="20"/>
          <w:szCs w:val="20"/>
          <w:lang w:eastAsia="hr-HR"/>
        </w:rPr>
        <w:t>3</w:t>
      </w:r>
      <w:r w:rsidR="00C70823">
        <w:rPr>
          <w:rFonts w:ascii="Calibri" w:eastAsia="Times New Roman" w:hAnsi="Calibri" w:cs="Calibri"/>
          <w:b/>
          <w:bCs/>
          <w:color w:val="FF0000"/>
          <w:sz w:val="20"/>
          <w:szCs w:val="20"/>
          <w:lang w:eastAsia="hr-HR"/>
        </w:rPr>
        <w:t>.000.000,00 EURA za</w:t>
      </w:r>
    </w:p>
    <w:p w14:paraId="7320BF25" w14:textId="77777777" w:rsidR="00EC58FB" w:rsidRDefault="00EC58FB">
      <w:pPr>
        <w:pStyle w:val="Odlomakpopisa"/>
        <w:numPr>
          <w:ilvl w:val="0"/>
          <w:numId w:val="43"/>
        </w:numPr>
        <w:spacing w:line="360" w:lineRule="auto"/>
        <w:jc w:val="both"/>
        <w:rPr>
          <w:sz w:val="20"/>
          <w:szCs w:val="20"/>
        </w:rPr>
      </w:pPr>
      <w:r w:rsidRPr="00EC58FB">
        <w:rPr>
          <w:b/>
          <w:color w:val="FF0000"/>
          <w:sz w:val="20"/>
          <w:szCs w:val="20"/>
          <w:u w:val="single"/>
        </w:rPr>
        <w:t>PROJEKT UKLANJANJA,  REKONSTRUKCIJE , DOGRADNJE I ENERGETSKE OBNOVE ZGRADA DOMA ZDRAVLJA KOPRIVNIČKO-</w:t>
      </w:r>
      <w:r>
        <w:rPr>
          <w:b/>
          <w:color w:val="FF0000"/>
          <w:sz w:val="20"/>
          <w:szCs w:val="20"/>
          <w:u w:val="single"/>
        </w:rPr>
        <w:t xml:space="preserve">KRIŽEVAČKRE ŽUPANIJE </w:t>
      </w:r>
      <w:r>
        <w:rPr>
          <w:b/>
          <w:color w:val="FF0000"/>
          <w:sz w:val="20"/>
          <w:szCs w:val="20"/>
          <w:u w:val="single"/>
          <w:lang w:val="hr-HR"/>
        </w:rPr>
        <w:t>U ISPOSTAVI KRIŽEVCI -</w:t>
      </w:r>
      <w:r>
        <w:rPr>
          <w:b/>
          <w:color w:val="FF0000"/>
          <w:sz w:val="20"/>
          <w:szCs w:val="20"/>
          <w:lang w:val="hr-HR"/>
        </w:rPr>
        <w:t xml:space="preserve"> </w:t>
      </w:r>
      <w:r>
        <w:rPr>
          <w:sz w:val="20"/>
          <w:szCs w:val="20"/>
          <w:lang w:val="hr-HR"/>
        </w:rPr>
        <w:t>c</w:t>
      </w:r>
      <w:r w:rsidR="00D96975" w:rsidRPr="00EC58FB">
        <w:rPr>
          <w:sz w:val="20"/>
          <w:szCs w:val="20"/>
        </w:rPr>
        <w:t>ilj projekta je ujednačavanje uvjeta zdravstvene zaštite i podizanje kvalitete zdravstvene zaštite stanovništva na području Koprivničko-križevačke županije te jednakomjerne dostupnosti zdravstvene zaš</w:t>
      </w:r>
      <w:r w:rsidR="00C13CFC" w:rsidRPr="00EC58FB">
        <w:rPr>
          <w:sz w:val="20"/>
          <w:szCs w:val="20"/>
        </w:rPr>
        <w:t xml:space="preserve">tite u svakom dijelu Županije. </w:t>
      </w:r>
      <w:r w:rsidRPr="00EC58FB">
        <w:rPr>
          <w:sz w:val="20"/>
          <w:szCs w:val="20"/>
        </w:rPr>
        <w:t xml:space="preserve">Rezultat projekta će biti realizirano ulaganje u kompleks ispostave Doma zdravlja Koprivničko-križevačke županije na lokaciji u Križevcima, odnosno  izgrađene tri nove energetski učinkovite zgrade te dvije energetski obnovljene zgrade Doma zdravlja Koprivničko-križevačke županije – ispostava Križevci na lokaciji k. č. 1555/1 k. o. Križevci. Time će se ostvariti značajne koristi u smislu poboljšanja uvjeta pružanja primarne zdravstvene zaštite osiguranih osoba iz osnovnog zdravstvenog osiguranja te specijalističko-konzilijarne zdravstvene zaštite, kao i specijalističke dijagnostike na području Koprivničko-križevačke županije i šire, te energetska učinkovitost i ušteda energije. </w:t>
      </w:r>
    </w:p>
    <w:p w14:paraId="010596F7" w14:textId="77777777" w:rsidR="00EC58FB" w:rsidRPr="00EC58FB" w:rsidRDefault="00EC58FB">
      <w:pPr>
        <w:pStyle w:val="Odlomakpopisa"/>
        <w:numPr>
          <w:ilvl w:val="0"/>
          <w:numId w:val="43"/>
        </w:numPr>
        <w:spacing w:line="360" w:lineRule="auto"/>
        <w:jc w:val="both"/>
        <w:rPr>
          <w:sz w:val="20"/>
          <w:szCs w:val="20"/>
        </w:rPr>
      </w:pPr>
      <w:r w:rsidRPr="00EC58FB">
        <w:rPr>
          <w:sz w:val="20"/>
          <w:szCs w:val="20"/>
        </w:rPr>
        <w:t xml:space="preserve">Izgradnja i energetska obnova navedenih zgrada rezultirat će unaprijeđenim obavljanjem sljedećih djelatnosti: </w:t>
      </w:r>
    </w:p>
    <w:p w14:paraId="18DCAA0F" w14:textId="4E7D3415" w:rsidR="00EC58FB" w:rsidRPr="00EC58FB" w:rsidRDefault="00EC58FB">
      <w:pPr>
        <w:pStyle w:val="Odlomakpopisa"/>
        <w:numPr>
          <w:ilvl w:val="1"/>
          <w:numId w:val="43"/>
        </w:numPr>
        <w:spacing w:line="360" w:lineRule="auto"/>
        <w:jc w:val="both"/>
        <w:rPr>
          <w:sz w:val="20"/>
          <w:szCs w:val="20"/>
        </w:rPr>
      </w:pPr>
      <w:r w:rsidRPr="00EC58FB">
        <w:rPr>
          <w:sz w:val="20"/>
          <w:szCs w:val="20"/>
        </w:rPr>
        <w:t xml:space="preserve">opća/obiteljska medicina, zdravstvena zaštita predškolske djece, zdravstvena zaštita žena, dentalna zdravstvena zaštita, medicina rada i sporta, patronažna zdravstvena zaštita, laboratorijska, radiološka i druga dijagnostika, specijalističko-konzilijarna zdravstvena zaštita, fizikalna medicina i rehabilitacija i oftalmologija uključujući zdravstvenu njegu u kući i palijativnu skrb bolesnika. </w:t>
      </w:r>
    </w:p>
    <w:p w14:paraId="4CE8C53E" w14:textId="77777777" w:rsidR="001E781F" w:rsidRDefault="00EC58FB" w:rsidP="0091268C">
      <w:pPr>
        <w:pStyle w:val="Odlomakpopisa"/>
        <w:spacing w:line="360" w:lineRule="auto"/>
        <w:jc w:val="both"/>
        <w:rPr>
          <w:sz w:val="20"/>
          <w:szCs w:val="20"/>
        </w:rPr>
      </w:pPr>
      <w:r w:rsidRPr="00EC58FB">
        <w:rPr>
          <w:sz w:val="20"/>
          <w:szCs w:val="20"/>
        </w:rPr>
        <w:t>Nadalje, u nove prostorije zgrade D smjestit će se i praonica rublja kojom će se racionalizirati financijsko opterećenje Doma zdravlja Koprivničko-križevačke županije budući da su spomenute usluge trenutno ugovorene vanjskom službom. Objedinjeno zbrinjavanje rublja u novim prostorijama pridonijeti će samoj organizaciji i raspodjeli radne i zaštitne odjeće, a navedeno će se provoditi za sve ispostave i središnjicu Doma zdravlja Koprivničko-križevačke županije,</w:t>
      </w:r>
      <w:r w:rsidR="001E781F">
        <w:rPr>
          <w:sz w:val="20"/>
          <w:szCs w:val="20"/>
        </w:rPr>
        <w:t xml:space="preserve"> što dosad nije bio slučaj.</w:t>
      </w:r>
      <w:r w:rsidRPr="001E781F">
        <w:rPr>
          <w:sz w:val="20"/>
          <w:szCs w:val="20"/>
        </w:rPr>
        <w:t xml:space="preserve"> </w:t>
      </w:r>
    </w:p>
    <w:p w14:paraId="459FAD83" w14:textId="77777777" w:rsidR="00A61E29" w:rsidRPr="003566A4" w:rsidRDefault="00A61E29" w:rsidP="003566A4">
      <w:pPr>
        <w:pStyle w:val="Odlomakpopisa"/>
        <w:spacing w:line="360" w:lineRule="auto"/>
        <w:jc w:val="both"/>
        <w:rPr>
          <w:rFonts w:asciiTheme="minorHAnsi" w:hAnsiTheme="minorHAnsi" w:cstheme="minorHAnsi"/>
          <w:sz w:val="20"/>
          <w:szCs w:val="20"/>
        </w:rPr>
      </w:pPr>
    </w:p>
    <w:p w14:paraId="6DA64B9F" w14:textId="709FE706" w:rsidR="00A61E29" w:rsidRPr="003566A4" w:rsidRDefault="00A61E29">
      <w:pPr>
        <w:pStyle w:val="Odlomakpopisa"/>
        <w:numPr>
          <w:ilvl w:val="0"/>
          <w:numId w:val="54"/>
        </w:numPr>
        <w:spacing w:after="0" w:line="360" w:lineRule="auto"/>
        <w:contextualSpacing w:val="0"/>
        <w:jc w:val="both"/>
        <w:rPr>
          <w:rFonts w:asciiTheme="minorHAnsi" w:hAnsiTheme="minorHAnsi" w:cstheme="minorHAnsi"/>
          <w:b/>
          <w:sz w:val="20"/>
          <w:szCs w:val="20"/>
        </w:rPr>
      </w:pPr>
      <w:r w:rsidRPr="003566A4">
        <w:rPr>
          <w:rFonts w:asciiTheme="minorHAnsi" w:hAnsiTheme="minorHAnsi" w:cstheme="minorHAnsi"/>
          <w:sz w:val="20"/>
          <w:szCs w:val="20"/>
        </w:rPr>
        <w:t xml:space="preserve">Projekt </w:t>
      </w:r>
      <w:r w:rsidR="003566A4" w:rsidRPr="003566A4">
        <w:rPr>
          <w:rFonts w:asciiTheme="minorHAnsi" w:hAnsiTheme="minorHAnsi" w:cstheme="minorHAnsi"/>
          <w:b/>
          <w:bCs/>
          <w:color w:val="FF0000"/>
          <w:sz w:val="20"/>
          <w:szCs w:val="20"/>
        </w:rPr>
        <w:t>s</w:t>
      </w:r>
      <w:r w:rsidRPr="003566A4">
        <w:rPr>
          <w:rFonts w:asciiTheme="minorHAnsi" w:hAnsiTheme="minorHAnsi" w:cstheme="minorHAnsi"/>
          <w:b/>
          <w:bCs/>
          <w:color w:val="FF0000"/>
          <w:sz w:val="20"/>
          <w:szCs w:val="20"/>
        </w:rPr>
        <w:t>anacija kapele „Sv. Florijan“ u sklopu stare bolnice u</w:t>
      </w:r>
      <w:r w:rsidRPr="003566A4">
        <w:rPr>
          <w:rFonts w:asciiTheme="minorHAnsi" w:hAnsiTheme="minorHAnsi" w:cstheme="minorHAnsi"/>
          <w:color w:val="FF0000"/>
          <w:sz w:val="20"/>
          <w:szCs w:val="20"/>
        </w:rPr>
        <w:t xml:space="preserve"> </w:t>
      </w:r>
      <w:r w:rsidRPr="003566A4">
        <w:rPr>
          <w:rFonts w:asciiTheme="minorHAnsi" w:hAnsiTheme="minorHAnsi" w:cstheme="minorHAnsi"/>
          <w:sz w:val="20"/>
          <w:szCs w:val="20"/>
        </w:rPr>
        <w:t xml:space="preserve">Koprivnici u vrijednosti </w:t>
      </w:r>
      <w:r w:rsidR="000E070D" w:rsidRPr="003566A4">
        <w:rPr>
          <w:rFonts w:asciiTheme="minorHAnsi" w:hAnsiTheme="minorHAnsi" w:cstheme="minorHAnsi"/>
          <w:sz w:val="20"/>
          <w:szCs w:val="20"/>
        </w:rPr>
        <w:t>240.000,00 EUR</w:t>
      </w:r>
      <w:r w:rsidR="003566A4" w:rsidRPr="003566A4">
        <w:rPr>
          <w:rFonts w:asciiTheme="minorHAnsi" w:hAnsiTheme="minorHAnsi" w:cstheme="minorHAnsi"/>
          <w:sz w:val="20"/>
          <w:szCs w:val="20"/>
        </w:rPr>
        <w:t xml:space="preserve"> gdje će se nastaviti započeti projekt rekonstrukcije i uređenja kapelice prijavom na natječaj za financiranje projekata od strane Ministarstva kulture.</w:t>
      </w:r>
    </w:p>
    <w:p w14:paraId="0B4DF9F6" w14:textId="77777777" w:rsidR="003566A4" w:rsidRPr="003566A4" w:rsidRDefault="003566A4" w:rsidP="003566A4">
      <w:pPr>
        <w:pStyle w:val="Odlomakpopisa"/>
        <w:spacing w:after="0" w:line="360" w:lineRule="auto"/>
        <w:contextualSpacing w:val="0"/>
        <w:jc w:val="both"/>
        <w:rPr>
          <w:rFonts w:asciiTheme="minorHAnsi" w:hAnsiTheme="minorHAnsi" w:cstheme="minorHAnsi"/>
          <w:b/>
          <w:sz w:val="20"/>
          <w:szCs w:val="20"/>
        </w:rPr>
      </w:pPr>
    </w:p>
    <w:p w14:paraId="6C0BE440" w14:textId="41F9E595" w:rsidR="00A61E29" w:rsidRPr="003566A4" w:rsidRDefault="003566A4">
      <w:pPr>
        <w:pStyle w:val="Odlomakpopisa"/>
        <w:numPr>
          <w:ilvl w:val="0"/>
          <w:numId w:val="54"/>
        </w:numPr>
        <w:spacing w:after="0" w:line="360" w:lineRule="auto"/>
        <w:contextualSpacing w:val="0"/>
        <w:jc w:val="both"/>
        <w:rPr>
          <w:rFonts w:asciiTheme="minorHAnsi" w:hAnsiTheme="minorHAnsi" w:cstheme="minorHAnsi"/>
          <w:b/>
          <w:sz w:val="20"/>
          <w:szCs w:val="20"/>
        </w:rPr>
      </w:pPr>
      <w:r>
        <w:rPr>
          <w:rFonts w:asciiTheme="minorHAnsi" w:hAnsiTheme="minorHAnsi" w:cstheme="minorHAnsi"/>
          <w:sz w:val="20"/>
          <w:szCs w:val="20"/>
        </w:rPr>
        <w:t xml:space="preserve">Projekt </w:t>
      </w:r>
      <w:r w:rsidRPr="003566A4">
        <w:rPr>
          <w:rFonts w:asciiTheme="minorHAnsi" w:hAnsiTheme="minorHAnsi" w:cstheme="minorHAnsi"/>
          <w:b/>
          <w:bCs/>
          <w:color w:val="FF0000"/>
          <w:sz w:val="20"/>
          <w:szCs w:val="20"/>
        </w:rPr>
        <w:t>rekonstrukcije i sanacije ordinacije opće medicine u Drnju</w:t>
      </w:r>
      <w:r w:rsidRPr="003566A4">
        <w:rPr>
          <w:rFonts w:asciiTheme="minorHAnsi" w:hAnsiTheme="minorHAnsi" w:cstheme="minorHAnsi"/>
          <w:color w:val="FF0000"/>
          <w:sz w:val="20"/>
          <w:szCs w:val="20"/>
        </w:rPr>
        <w:t xml:space="preserve"> </w:t>
      </w:r>
      <w:r>
        <w:rPr>
          <w:rFonts w:asciiTheme="minorHAnsi" w:hAnsiTheme="minorHAnsi" w:cstheme="minorHAnsi"/>
          <w:sz w:val="20"/>
          <w:szCs w:val="20"/>
        </w:rPr>
        <w:t xml:space="preserve">u vrijednosti </w:t>
      </w:r>
      <w:r>
        <w:rPr>
          <w:rFonts w:asciiTheme="minorHAnsi" w:eastAsia="Times New Roman" w:hAnsiTheme="minorHAnsi" w:cstheme="minorHAnsi"/>
          <w:sz w:val="20"/>
          <w:szCs w:val="20"/>
          <w:lang w:val="hr-HR" w:eastAsia="hr-HR"/>
        </w:rPr>
        <w:t xml:space="preserve">132.239,00 </w:t>
      </w:r>
      <w:r>
        <w:rPr>
          <w:rFonts w:asciiTheme="minorHAnsi" w:hAnsiTheme="minorHAnsi" w:cstheme="minorHAnsi"/>
          <w:sz w:val="20"/>
          <w:szCs w:val="20"/>
        </w:rPr>
        <w:t>EUR, a gdje je predviđena sanacija kapilarne vlage, unutarnje uređenje ordinacije kao i prilaza za pacijente.</w:t>
      </w:r>
    </w:p>
    <w:p w14:paraId="66138A81" w14:textId="77777777" w:rsidR="003566A4" w:rsidRPr="003566A4" w:rsidRDefault="003566A4" w:rsidP="003566A4">
      <w:pPr>
        <w:pStyle w:val="Odlomakpopisa"/>
        <w:rPr>
          <w:rFonts w:asciiTheme="minorHAnsi" w:hAnsiTheme="minorHAnsi" w:cstheme="minorHAnsi"/>
          <w:b/>
          <w:sz w:val="20"/>
          <w:szCs w:val="20"/>
        </w:rPr>
      </w:pPr>
    </w:p>
    <w:p w14:paraId="046463A4" w14:textId="77777777" w:rsidR="003566A4" w:rsidRPr="003566A4" w:rsidRDefault="003566A4" w:rsidP="003566A4">
      <w:pPr>
        <w:pStyle w:val="Odlomakpopisa"/>
        <w:spacing w:after="0" w:line="360" w:lineRule="auto"/>
        <w:contextualSpacing w:val="0"/>
        <w:jc w:val="both"/>
        <w:rPr>
          <w:rFonts w:asciiTheme="minorHAnsi" w:hAnsiTheme="minorHAnsi" w:cstheme="minorHAnsi"/>
          <w:b/>
          <w:sz w:val="20"/>
          <w:szCs w:val="20"/>
        </w:rPr>
      </w:pPr>
    </w:p>
    <w:p w14:paraId="0000CC9F" w14:textId="1D64A67B" w:rsidR="00D96975" w:rsidRDefault="001E781F">
      <w:pPr>
        <w:pStyle w:val="Odlomakpopisa"/>
        <w:numPr>
          <w:ilvl w:val="0"/>
          <w:numId w:val="54"/>
        </w:numPr>
        <w:spacing w:line="360" w:lineRule="auto"/>
        <w:jc w:val="both"/>
        <w:rPr>
          <w:rFonts w:ascii="Arial" w:hAnsi="Arial" w:cs="Arial"/>
          <w:b/>
          <w:szCs w:val="24"/>
          <w:lang w:eastAsia="hr-HR"/>
        </w:rPr>
      </w:pPr>
      <w:r w:rsidRPr="003566A4">
        <w:rPr>
          <w:sz w:val="20"/>
          <w:szCs w:val="20"/>
        </w:rPr>
        <w:t xml:space="preserve">Projekt </w:t>
      </w:r>
      <w:r w:rsidR="00D96975" w:rsidRPr="003566A4">
        <w:rPr>
          <w:b/>
          <w:color w:val="FF0000"/>
          <w:sz w:val="20"/>
          <w:szCs w:val="20"/>
          <w:u w:val="single"/>
        </w:rPr>
        <w:t>Sufinanciranje rada ordinacija u ruralnim sredinama</w:t>
      </w:r>
      <w:r w:rsidR="00D96975" w:rsidRPr="003566A4">
        <w:rPr>
          <w:color w:val="FF0000"/>
          <w:sz w:val="20"/>
          <w:szCs w:val="20"/>
        </w:rPr>
        <w:t xml:space="preserve"> </w:t>
      </w:r>
      <w:r w:rsidR="00D96975" w:rsidRPr="003566A4">
        <w:rPr>
          <w:sz w:val="20"/>
          <w:szCs w:val="20"/>
        </w:rPr>
        <w:t xml:space="preserve">ima cilj financijski potpomognuti poslovanje Doma zdrava u općinama koji imaju mali broj stanovnika, a nisu proglašeni područjima od posebne državne skrbi. Zbog malog broja stanovnika, odnosno malog broja osiguranih osoba ordinacije </w:t>
      </w:r>
      <w:r w:rsidR="00D96975" w:rsidRPr="003566A4">
        <w:rPr>
          <w:sz w:val="20"/>
          <w:szCs w:val="20"/>
        </w:rPr>
        <w:lastRenderedPageBreak/>
        <w:t xml:space="preserve">u tim područjima generiraju strukturni manjak i otežavaju financijsku stabilnost Doma zdravlja. </w:t>
      </w:r>
      <w:r w:rsidRPr="003566A4">
        <w:rPr>
          <w:sz w:val="20"/>
          <w:szCs w:val="20"/>
        </w:rPr>
        <w:t xml:space="preserve">Projekt </w:t>
      </w:r>
      <w:r w:rsidR="00D96975" w:rsidRPr="003566A4">
        <w:rPr>
          <w:sz w:val="20"/>
          <w:szCs w:val="20"/>
        </w:rPr>
        <w:t xml:space="preserve">se financira iz općih prihoda i primitaka i pomoći općina u iznosu </w:t>
      </w:r>
      <w:r w:rsidR="00A61E29" w:rsidRPr="003566A4">
        <w:rPr>
          <w:b/>
          <w:sz w:val="20"/>
          <w:szCs w:val="20"/>
          <w:u w:val="single"/>
        </w:rPr>
        <w:t>59.000,00</w:t>
      </w:r>
      <w:r w:rsidR="00D96975" w:rsidRPr="003566A4">
        <w:rPr>
          <w:b/>
          <w:sz w:val="20"/>
          <w:szCs w:val="20"/>
          <w:u w:val="single"/>
        </w:rPr>
        <w:t xml:space="preserve"> eura.</w:t>
      </w:r>
      <w:r w:rsidRPr="003566A4">
        <w:rPr>
          <w:rFonts w:ascii="Arial" w:hAnsi="Arial" w:cs="Arial"/>
          <w:b/>
          <w:szCs w:val="24"/>
          <w:lang w:eastAsia="hr-HR"/>
        </w:rPr>
        <w:t xml:space="preserve"> </w:t>
      </w:r>
    </w:p>
    <w:p w14:paraId="4AE9CC0E" w14:textId="77777777" w:rsidR="003566A4" w:rsidRPr="003566A4" w:rsidRDefault="003566A4" w:rsidP="003566A4">
      <w:pPr>
        <w:pStyle w:val="Odlomakpopisa"/>
        <w:rPr>
          <w:rFonts w:ascii="Arial" w:hAnsi="Arial" w:cs="Arial"/>
          <w:b/>
          <w:szCs w:val="24"/>
          <w:lang w:eastAsia="hr-HR"/>
        </w:rPr>
      </w:pPr>
    </w:p>
    <w:p w14:paraId="3A95C2E1" w14:textId="5EEBC4E7" w:rsidR="001E781F" w:rsidRPr="003566A4" w:rsidRDefault="001E781F">
      <w:pPr>
        <w:pStyle w:val="Odlomakpopisa"/>
        <w:numPr>
          <w:ilvl w:val="0"/>
          <w:numId w:val="54"/>
        </w:numPr>
        <w:spacing w:line="360" w:lineRule="auto"/>
        <w:jc w:val="both"/>
        <w:rPr>
          <w:rFonts w:ascii="Arial" w:hAnsi="Arial" w:cs="Arial"/>
          <w:b/>
          <w:szCs w:val="24"/>
          <w:lang w:eastAsia="hr-HR"/>
        </w:rPr>
      </w:pPr>
      <w:r w:rsidRPr="003566A4">
        <w:rPr>
          <w:sz w:val="20"/>
          <w:szCs w:val="20"/>
        </w:rPr>
        <w:t xml:space="preserve">Projekt </w:t>
      </w:r>
      <w:r w:rsidRPr="003566A4">
        <w:rPr>
          <w:b/>
          <w:color w:val="FF0000"/>
          <w:sz w:val="20"/>
          <w:szCs w:val="20"/>
          <w:u w:val="single"/>
        </w:rPr>
        <w:t>Specijalizacija liječnika</w:t>
      </w:r>
      <w:r w:rsidRPr="003566A4">
        <w:rPr>
          <w:color w:val="FF0000"/>
          <w:sz w:val="20"/>
          <w:szCs w:val="20"/>
        </w:rPr>
        <w:t xml:space="preserve"> </w:t>
      </w:r>
      <w:r w:rsidR="00350FFB" w:rsidRPr="003566A4">
        <w:rPr>
          <w:sz w:val="20"/>
          <w:szCs w:val="20"/>
        </w:rPr>
        <w:t xml:space="preserve">će biti  </w:t>
      </w:r>
      <w:r w:rsidRPr="003566A4">
        <w:rPr>
          <w:sz w:val="20"/>
          <w:szCs w:val="20"/>
        </w:rPr>
        <w:t>financira</w:t>
      </w:r>
      <w:r w:rsidR="00350FFB" w:rsidRPr="003566A4">
        <w:rPr>
          <w:sz w:val="20"/>
          <w:szCs w:val="20"/>
        </w:rPr>
        <w:t>n</w:t>
      </w:r>
      <w:r w:rsidRPr="003566A4">
        <w:rPr>
          <w:sz w:val="20"/>
          <w:szCs w:val="20"/>
        </w:rPr>
        <w:t xml:space="preserve"> iz EU sredstava i to ukupno </w:t>
      </w:r>
      <w:r w:rsidR="00A61E29" w:rsidRPr="003566A4">
        <w:rPr>
          <w:sz w:val="20"/>
          <w:szCs w:val="20"/>
        </w:rPr>
        <w:t>8</w:t>
      </w:r>
      <w:r w:rsidRPr="003566A4">
        <w:rPr>
          <w:sz w:val="20"/>
          <w:szCs w:val="20"/>
        </w:rPr>
        <w:t xml:space="preserve"> specijalizacija iz opće medicine, ginekologije i opstetricije, pedijatrije i fizikalne me</w:t>
      </w:r>
      <w:r w:rsidR="0091268C" w:rsidRPr="003566A4">
        <w:rPr>
          <w:sz w:val="20"/>
          <w:szCs w:val="20"/>
        </w:rPr>
        <w:t>d</w:t>
      </w:r>
      <w:r w:rsidRPr="003566A4">
        <w:rPr>
          <w:sz w:val="20"/>
          <w:szCs w:val="20"/>
        </w:rPr>
        <w:t>i</w:t>
      </w:r>
      <w:r w:rsidR="0091268C" w:rsidRPr="003566A4">
        <w:rPr>
          <w:sz w:val="20"/>
          <w:szCs w:val="20"/>
        </w:rPr>
        <w:t>ci</w:t>
      </w:r>
      <w:r w:rsidRPr="003566A4">
        <w:rPr>
          <w:sz w:val="20"/>
          <w:szCs w:val="20"/>
        </w:rPr>
        <w:t>ne i rehabilitacije</w:t>
      </w:r>
      <w:r w:rsidR="00350FFB" w:rsidRPr="003566A4">
        <w:rPr>
          <w:sz w:val="20"/>
          <w:szCs w:val="20"/>
        </w:rPr>
        <w:t xml:space="preserve"> u vrijednosti </w:t>
      </w:r>
      <w:r w:rsidR="00A61E29" w:rsidRPr="003566A4">
        <w:rPr>
          <w:b/>
          <w:sz w:val="20"/>
          <w:szCs w:val="20"/>
          <w:u w:val="single"/>
        </w:rPr>
        <w:t>240.000,00</w:t>
      </w:r>
      <w:r w:rsidR="00350FFB" w:rsidRPr="003566A4">
        <w:rPr>
          <w:b/>
          <w:sz w:val="20"/>
          <w:szCs w:val="20"/>
          <w:u w:val="single"/>
        </w:rPr>
        <w:t xml:space="preserve"> eura</w:t>
      </w:r>
      <w:r w:rsidRPr="003566A4">
        <w:rPr>
          <w:sz w:val="20"/>
          <w:szCs w:val="20"/>
        </w:rPr>
        <w:t xml:space="preserve">. Projekt je prijavljen u 2022. godine pod nazivom </w:t>
      </w:r>
      <w:r w:rsidRPr="003566A4">
        <w:rPr>
          <w:b/>
          <w:sz w:val="20"/>
          <w:szCs w:val="20"/>
        </w:rPr>
        <w:t>„Učim, da budem dr. med. spec.“</w:t>
      </w:r>
      <w:r w:rsidR="00A61E29" w:rsidRPr="003566A4">
        <w:rPr>
          <w:sz w:val="20"/>
          <w:szCs w:val="20"/>
        </w:rPr>
        <w:t xml:space="preserve">, 2023. godine pod nazivom </w:t>
      </w:r>
      <w:r w:rsidR="00A61E29" w:rsidRPr="003566A4">
        <w:rPr>
          <w:b/>
          <w:sz w:val="20"/>
          <w:szCs w:val="20"/>
        </w:rPr>
        <w:t>„Učim, da budem dr. med. spec. 2“</w:t>
      </w:r>
      <w:r w:rsidR="00A61E29" w:rsidRPr="003566A4">
        <w:rPr>
          <w:sz w:val="20"/>
          <w:szCs w:val="20"/>
        </w:rPr>
        <w:t xml:space="preserve"> i 2024. godine </w:t>
      </w:r>
      <w:r w:rsidR="00A61E29" w:rsidRPr="003566A4">
        <w:rPr>
          <w:b/>
          <w:sz w:val="20"/>
          <w:szCs w:val="20"/>
        </w:rPr>
        <w:t>„Učim, da budem dr. med. spec. 3“</w:t>
      </w:r>
      <w:r w:rsidR="00A61E29" w:rsidRPr="003566A4">
        <w:rPr>
          <w:sz w:val="20"/>
          <w:szCs w:val="20"/>
        </w:rPr>
        <w:t xml:space="preserve"> gdje će se osigurati </w:t>
      </w:r>
      <w:r w:rsidRPr="003566A4">
        <w:rPr>
          <w:sz w:val="20"/>
          <w:szCs w:val="20"/>
        </w:rPr>
        <w:t xml:space="preserve"> sredstava za petogodišnje specijalističko usavršavanje </w:t>
      </w:r>
      <w:r w:rsidR="00A61E29" w:rsidRPr="003566A4">
        <w:rPr>
          <w:sz w:val="20"/>
          <w:szCs w:val="20"/>
        </w:rPr>
        <w:t>8</w:t>
      </w:r>
      <w:r w:rsidRPr="003566A4">
        <w:rPr>
          <w:sz w:val="20"/>
          <w:szCs w:val="20"/>
        </w:rPr>
        <w:t xml:space="preserve">-ero liječnika na specijalizaciji u vrijednosti </w:t>
      </w:r>
      <w:r w:rsidR="00A61E29" w:rsidRPr="003566A4">
        <w:rPr>
          <w:b/>
          <w:sz w:val="20"/>
          <w:szCs w:val="20"/>
          <w:u w:val="single"/>
        </w:rPr>
        <w:t xml:space="preserve">1.486.495,45 </w:t>
      </w:r>
      <w:r w:rsidRPr="003566A4">
        <w:rPr>
          <w:b/>
          <w:sz w:val="20"/>
          <w:szCs w:val="20"/>
          <w:u w:val="single"/>
        </w:rPr>
        <w:t>eura.</w:t>
      </w:r>
    </w:p>
    <w:p w14:paraId="33140C3B" w14:textId="77777777" w:rsidR="00B02C2F" w:rsidRDefault="00B02C2F" w:rsidP="0091268C">
      <w:pPr>
        <w:spacing w:line="360" w:lineRule="auto"/>
        <w:jc w:val="both"/>
        <w:rPr>
          <w:rFonts w:ascii="Calibri" w:eastAsia="Calibri" w:hAnsi="Calibri" w:cs="Times New Roman"/>
          <w:sz w:val="20"/>
          <w:szCs w:val="20"/>
          <w:lang w:val="x-none"/>
        </w:rPr>
      </w:pPr>
    </w:p>
    <w:p w14:paraId="28FD4C80" w14:textId="77EF7789" w:rsidR="003566A4" w:rsidRDefault="003566A4" w:rsidP="00216DF9">
      <w:pPr>
        <w:spacing w:line="276" w:lineRule="auto"/>
        <w:jc w:val="both"/>
        <w:rPr>
          <w:rFonts w:ascii="Calibri" w:eastAsia="Times New Roman" w:hAnsi="Calibri" w:cs="Calibri"/>
          <w:bCs/>
          <w:color w:val="000000"/>
          <w:lang w:eastAsia="hr-HR"/>
        </w:rPr>
      </w:pPr>
    </w:p>
    <w:p w14:paraId="6B8B67C0" w14:textId="77777777" w:rsidR="003566A4" w:rsidRDefault="003566A4" w:rsidP="00216DF9">
      <w:pPr>
        <w:spacing w:line="276" w:lineRule="auto"/>
        <w:jc w:val="both"/>
        <w:rPr>
          <w:rFonts w:ascii="Calibri" w:eastAsia="Times New Roman" w:hAnsi="Calibri" w:cs="Calibri"/>
          <w:bCs/>
          <w:color w:val="000000"/>
          <w:lang w:eastAsia="hr-HR"/>
        </w:rPr>
      </w:pPr>
    </w:p>
    <w:p w14:paraId="0A6BE5B2" w14:textId="77777777" w:rsidR="003566A4" w:rsidRDefault="003566A4" w:rsidP="00216DF9">
      <w:pPr>
        <w:spacing w:line="276" w:lineRule="auto"/>
        <w:jc w:val="both"/>
        <w:rPr>
          <w:rFonts w:ascii="Calibri" w:eastAsia="Times New Roman" w:hAnsi="Calibri" w:cs="Calibri"/>
          <w:bCs/>
          <w:color w:val="000000"/>
          <w:lang w:eastAsia="hr-HR"/>
        </w:rPr>
      </w:pPr>
    </w:p>
    <w:p w14:paraId="7E16500E" w14:textId="77777777" w:rsidR="003566A4" w:rsidRDefault="003566A4" w:rsidP="00216DF9">
      <w:pPr>
        <w:spacing w:line="276" w:lineRule="auto"/>
        <w:jc w:val="both"/>
        <w:rPr>
          <w:rFonts w:ascii="Calibri" w:eastAsia="Times New Roman" w:hAnsi="Calibri" w:cs="Calibri"/>
          <w:bCs/>
          <w:color w:val="000000"/>
          <w:lang w:eastAsia="hr-HR"/>
        </w:rPr>
      </w:pPr>
    </w:p>
    <w:p w14:paraId="408D55E6" w14:textId="77777777" w:rsidR="003566A4" w:rsidRDefault="003566A4" w:rsidP="00216DF9">
      <w:pPr>
        <w:spacing w:line="276" w:lineRule="auto"/>
        <w:jc w:val="both"/>
        <w:rPr>
          <w:rFonts w:ascii="Calibri" w:eastAsia="Times New Roman" w:hAnsi="Calibri" w:cs="Calibri"/>
          <w:bCs/>
          <w:color w:val="000000"/>
          <w:lang w:eastAsia="hr-HR"/>
        </w:rPr>
      </w:pPr>
    </w:p>
    <w:p w14:paraId="382C3E42" w14:textId="77777777" w:rsidR="003566A4" w:rsidRDefault="003566A4" w:rsidP="00216DF9">
      <w:pPr>
        <w:spacing w:line="276" w:lineRule="auto"/>
        <w:jc w:val="both"/>
        <w:rPr>
          <w:rFonts w:ascii="Calibri" w:eastAsia="Times New Roman" w:hAnsi="Calibri" w:cs="Calibri"/>
          <w:bCs/>
          <w:color w:val="000000"/>
          <w:lang w:eastAsia="hr-HR"/>
        </w:rPr>
      </w:pPr>
    </w:p>
    <w:p w14:paraId="78E94DAB" w14:textId="77777777" w:rsidR="003566A4" w:rsidRDefault="003566A4" w:rsidP="00216DF9">
      <w:pPr>
        <w:spacing w:line="276" w:lineRule="auto"/>
        <w:jc w:val="both"/>
        <w:rPr>
          <w:rFonts w:ascii="Calibri" w:eastAsia="Times New Roman" w:hAnsi="Calibri" w:cs="Calibri"/>
          <w:bCs/>
          <w:color w:val="000000"/>
          <w:lang w:eastAsia="hr-HR"/>
        </w:rPr>
      </w:pPr>
    </w:p>
    <w:p w14:paraId="684E6459" w14:textId="77777777" w:rsidR="003566A4" w:rsidRDefault="003566A4" w:rsidP="00216DF9">
      <w:pPr>
        <w:spacing w:line="276" w:lineRule="auto"/>
        <w:jc w:val="both"/>
        <w:rPr>
          <w:rFonts w:ascii="Calibri" w:eastAsia="Times New Roman" w:hAnsi="Calibri" w:cs="Calibri"/>
          <w:bCs/>
          <w:color w:val="000000"/>
          <w:lang w:eastAsia="hr-HR"/>
        </w:rPr>
      </w:pPr>
    </w:p>
    <w:p w14:paraId="23289281" w14:textId="77777777" w:rsidR="003566A4" w:rsidRDefault="003566A4" w:rsidP="00216DF9">
      <w:pPr>
        <w:spacing w:line="276" w:lineRule="auto"/>
        <w:jc w:val="both"/>
        <w:rPr>
          <w:rFonts w:ascii="Calibri" w:eastAsia="Times New Roman" w:hAnsi="Calibri" w:cs="Calibri"/>
          <w:bCs/>
          <w:color w:val="000000"/>
          <w:lang w:eastAsia="hr-HR"/>
        </w:rPr>
      </w:pPr>
    </w:p>
    <w:p w14:paraId="6E82EA19" w14:textId="77777777" w:rsidR="003566A4" w:rsidRDefault="003566A4" w:rsidP="00216DF9">
      <w:pPr>
        <w:spacing w:line="276" w:lineRule="auto"/>
        <w:jc w:val="both"/>
        <w:rPr>
          <w:rFonts w:ascii="Calibri" w:eastAsia="Times New Roman" w:hAnsi="Calibri" w:cs="Calibri"/>
          <w:bCs/>
          <w:color w:val="000000"/>
          <w:lang w:eastAsia="hr-HR"/>
        </w:rPr>
      </w:pPr>
    </w:p>
    <w:p w14:paraId="45C74765" w14:textId="77777777" w:rsidR="003566A4" w:rsidRDefault="003566A4" w:rsidP="00216DF9">
      <w:pPr>
        <w:spacing w:line="276" w:lineRule="auto"/>
        <w:jc w:val="both"/>
        <w:rPr>
          <w:rFonts w:ascii="Calibri" w:eastAsia="Times New Roman" w:hAnsi="Calibri" w:cs="Calibri"/>
          <w:bCs/>
          <w:color w:val="000000"/>
          <w:lang w:eastAsia="hr-HR"/>
        </w:rPr>
      </w:pPr>
    </w:p>
    <w:p w14:paraId="3B2EE016" w14:textId="77777777" w:rsidR="003566A4" w:rsidRDefault="003566A4" w:rsidP="00216DF9">
      <w:pPr>
        <w:spacing w:line="276" w:lineRule="auto"/>
        <w:jc w:val="both"/>
        <w:rPr>
          <w:rFonts w:ascii="Calibri" w:eastAsia="Times New Roman" w:hAnsi="Calibri" w:cs="Calibri"/>
          <w:bCs/>
          <w:color w:val="000000"/>
          <w:lang w:eastAsia="hr-HR"/>
        </w:rPr>
      </w:pPr>
    </w:p>
    <w:p w14:paraId="469C6E17" w14:textId="77777777" w:rsidR="003566A4" w:rsidRDefault="003566A4" w:rsidP="00216DF9">
      <w:pPr>
        <w:spacing w:line="276" w:lineRule="auto"/>
        <w:jc w:val="both"/>
        <w:rPr>
          <w:rFonts w:ascii="Calibri" w:eastAsia="Times New Roman" w:hAnsi="Calibri" w:cs="Calibri"/>
          <w:bCs/>
          <w:color w:val="000000"/>
          <w:lang w:eastAsia="hr-HR"/>
        </w:rPr>
      </w:pPr>
    </w:p>
    <w:p w14:paraId="7ADB6E5C" w14:textId="77777777" w:rsidR="003566A4" w:rsidRDefault="003566A4" w:rsidP="00216DF9">
      <w:pPr>
        <w:spacing w:line="276" w:lineRule="auto"/>
        <w:jc w:val="both"/>
        <w:rPr>
          <w:rFonts w:ascii="Calibri" w:eastAsia="Times New Roman" w:hAnsi="Calibri" w:cs="Calibri"/>
          <w:bCs/>
          <w:color w:val="000000"/>
          <w:lang w:eastAsia="hr-HR"/>
        </w:rPr>
      </w:pPr>
    </w:p>
    <w:p w14:paraId="7AAEC212" w14:textId="77777777" w:rsidR="003566A4" w:rsidRDefault="003566A4" w:rsidP="00216DF9">
      <w:pPr>
        <w:spacing w:line="276" w:lineRule="auto"/>
        <w:jc w:val="both"/>
        <w:rPr>
          <w:rFonts w:ascii="Calibri" w:eastAsia="Times New Roman" w:hAnsi="Calibri" w:cs="Calibri"/>
          <w:bCs/>
          <w:color w:val="000000"/>
          <w:lang w:eastAsia="hr-HR"/>
        </w:rPr>
      </w:pPr>
    </w:p>
    <w:p w14:paraId="01061796" w14:textId="77777777" w:rsidR="003566A4" w:rsidRDefault="003566A4" w:rsidP="00216DF9">
      <w:pPr>
        <w:spacing w:line="276" w:lineRule="auto"/>
        <w:jc w:val="both"/>
        <w:rPr>
          <w:rFonts w:ascii="Calibri" w:eastAsia="Times New Roman" w:hAnsi="Calibri" w:cs="Calibri"/>
          <w:bCs/>
          <w:color w:val="000000"/>
          <w:lang w:eastAsia="hr-HR"/>
        </w:rPr>
      </w:pPr>
    </w:p>
    <w:p w14:paraId="3B3E1F59" w14:textId="77777777" w:rsidR="003566A4" w:rsidRDefault="003566A4" w:rsidP="00216DF9">
      <w:pPr>
        <w:spacing w:line="276" w:lineRule="auto"/>
        <w:jc w:val="both"/>
        <w:rPr>
          <w:rFonts w:ascii="Calibri" w:eastAsia="Times New Roman" w:hAnsi="Calibri" w:cs="Calibri"/>
          <w:bCs/>
          <w:color w:val="000000"/>
          <w:lang w:eastAsia="hr-HR"/>
        </w:rPr>
      </w:pPr>
    </w:p>
    <w:p w14:paraId="3A0E39AB" w14:textId="77777777" w:rsidR="003566A4" w:rsidRDefault="003566A4" w:rsidP="00216DF9">
      <w:pPr>
        <w:spacing w:line="276" w:lineRule="auto"/>
        <w:jc w:val="both"/>
        <w:rPr>
          <w:rFonts w:ascii="Calibri" w:eastAsia="Times New Roman" w:hAnsi="Calibri" w:cs="Calibri"/>
          <w:bCs/>
          <w:color w:val="000000"/>
          <w:lang w:eastAsia="hr-HR"/>
        </w:rPr>
      </w:pPr>
    </w:p>
    <w:p w14:paraId="1ED93D94" w14:textId="77777777" w:rsidR="003566A4" w:rsidRDefault="003566A4" w:rsidP="00216DF9">
      <w:pPr>
        <w:spacing w:line="276" w:lineRule="auto"/>
        <w:jc w:val="both"/>
        <w:rPr>
          <w:rFonts w:ascii="Calibri" w:eastAsia="Times New Roman" w:hAnsi="Calibri" w:cs="Calibri"/>
          <w:bCs/>
          <w:color w:val="000000"/>
          <w:lang w:eastAsia="hr-HR"/>
        </w:rPr>
      </w:pPr>
    </w:p>
    <w:p w14:paraId="56D12503" w14:textId="77777777" w:rsidR="003566A4" w:rsidRDefault="003566A4" w:rsidP="00216DF9">
      <w:pPr>
        <w:spacing w:line="276" w:lineRule="auto"/>
        <w:jc w:val="both"/>
        <w:rPr>
          <w:rFonts w:ascii="Calibri" w:eastAsia="Times New Roman" w:hAnsi="Calibri" w:cs="Calibri"/>
          <w:bCs/>
          <w:color w:val="000000"/>
          <w:lang w:eastAsia="hr-HR"/>
        </w:rPr>
      </w:pPr>
    </w:p>
    <w:p w14:paraId="052D7CC4" w14:textId="77777777" w:rsidR="003566A4" w:rsidRPr="00216DF9" w:rsidRDefault="003566A4" w:rsidP="00216DF9">
      <w:pPr>
        <w:spacing w:line="276" w:lineRule="auto"/>
        <w:jc w:val="both"/>
        <w:rPr>
          <w:rFonts w:ascii="Calibri" w:eastAsia="Times New Roman" w:hAnsi="Calibri" w:cs="Calibri"/>
          <w:bCs/>
          <w:color w:val="000000"/>
          <w:lang w:eastAsia="hr-HR"/>
        </w:rPr>
      </w:pPr>
    </w:p>
    <w:p w14:paraId="68FDE14E" w14:textId="77777777" w:rsidR="009064F5" w:rsidRDefault="009064F5" w:rsidP="006B4EF7">
      <w:pPr>
        <w:pStyle w:val="Naslov1"/>
      </w:pPr>
      <w:bookmarkStart w:id="38" w:name="_Toc97837301"/>
      <w:bookmarkStart w:id="39" w:name="_Toc184276211"/>
      <w:r>
        <w:lastRenderedPageBreak/>
        <w:t>STRATEGIJA ORGANIZACIJSKOG I FINANCIJSKOG OPORAVKA DOMA ZDRAVLJA KOPRIVNIČKO-KRIŽEVAČKE ŽUPANIJE</w:t>
      </w:r>
      <w:bookmarkEnd w:id="38"/>
      <w:bookmarkEnd w:id="39"/>
    </w:p>
    <w:p w14:paraId="6EB95077" w14:textId="77777777" w:rsidR="009064F5" w:rsidRPr="002F417B" w:rsidRDefault="009064F5" w:rsidP="009064F5"/>
    <w:p w14:paraId="2CAE7F6D" w14:textId="77777777" w:rsidR="00216DF9" w:rsidRDefault="009064F5" w:rsidP="0091268C">
      <w:pPr>
        <w:spacing w:line="360" w:lineRule="auto"/>
        <w:ind w:firstLine="567"/>
        <w:jc w:val="both"/>
        <w:rPr>
          <w:rFonts w:cstheme="minorHAnsi"/>
          <w:b/>
          <w:bCs/>
          <w:sz w:val="20"/>
          <w:szCs w:val="20"/>
        </w:rPr>
      </w:pPr>
      <w:r w:rsidRPr="00216DF9">
        <w:rPr>
          <w:rFonts w:cstheme="minorHAnsi"/>
          <w:bCs/>
          <w:sz w:val="20"/>
          <w:szCs w:val="20"/>
        </w:rPr>
        <w:t xml:space="preserve">Kao jedan od dominantnih čimbenika rasta zdravstvene potrošnje, uz dohodak po stanovniku i skupu medicinsku opremu, ističu se rastući troškovi radne snage zbog nedovoljnog broja radnika u zdravstvenom sustavu, ali i asimetrične distribucije tržišne moći u zdravstvu u korist ponude. </w:t>
      </w:r>
    </w:p>
    <w:p w14:paraId="57CFAB1F" w14:textId="5B0C6CDE" w:rsidR="009064F5" w:rsidRPr="00216DF9" w:rsidRDefault="009064F5" w:rsidP="0091268C">
      <w:pPr>
        <w:spacing w:line="360" w:lineRule="auto"/>
        <w:ind w:firstLine="567"/>
        <w:jc w:val="both"/>
        <w:rPr>
          <w:rFonts w:cstheme="minorHAnsi"/>
          <w:b/>
          <w:bCs/>
          <w:sz w:val="20"/>
          <w:szCs w:val="20"/>
        </w:rPr>
      </w:pPr>
      <w:r w:rsidRPr="00216DF9">
        <w:rPr>
          <w:rFonts w:cstheme="minorHAnsi"/>
          <w:bCs/>
          <w:sz w:val="20"/>
          <w:szCs w:val="20"/>
        </w:rPr>
        <w:t xml:space="preserve">U nastavku </w:t>
      </w:r>
      <w:r w:rsidR="00216DF9" w:rsidRPr="00216DF9">
        <w:rPr>
          <w:rFonts w:cstheme="minorHAnsi"/>
          <w:bCs/>
          <w:sz w:val="20"/>
          <w:szCs w:val="20"/>
        </w:rPr>
        <w:t>se iznosi strategija</w:t>
      </w:r>
      <w:r w:rsidRPr="00216DF9">
        <w:rPr>
          <w:rFonts w:cstheme="minorHAnsi"/>
          <w:bCs/>
          <w:sz w:val="20"/>
          <w:szCs w:val="20"/>
        </w:rPr>
        <w:t xml:space="preserve"> </w:t>
      </w:r>
      <w:r w:rsidR="00216DF9" w:rsidRPr="00216DF9">
        <w:rPr>
          <w:rFonts w:cstheme="minorHAnsi"/>
          <w:bCs/>
          <w:sz w:val="20"/>
          <w:szCs w:val="20"/>
        </w:rPr>
        <w:t>D</w:t>
      </w:r>
      <w:r w:rsidR="00216DF9">
        <w:rPr>
          <w:rFonts w:cstheme="minorHAnsi"/>
          <w:bCs/>
          <w:sz w:val="20"/>
          <w:szCs w:val="20"/>
        </w:rPr>
        <w:t>o</w:t>
      </w:r>
      <w:r w:rsidR="00216DF9" w:rsidRPr="00216DF9">
        <w:rPr>
          <w:rFonts w:cstheme="minorHAnsi"/>
          <w:bCs/>
          <w:sz w:val="20"/>
          <w:szCs w:val="20"/>
        </w:rPr>
        <w:t>ma zdravlja Koprivničko-križevačke županije gdje je</w:t>
      </w:r>
      <w:r w:rsidRPr="00216DF9">
        <w:rPr>
          <w:rFonts w:cstheme="minorHAnsi"/>
          <w:bCs/>
          <w:sz w:val="20"/>
          <w:szCs w:val="20"/>
        </w:rPr>
        <w:t xml:space="preserve"> nužno provesti financijsku i organizacijsku rekonstrukciju za čije provođenje će trebati uspješan tim ljudi na čelu sa liderom koji će znati prepoznati prednosti i slabosti, upotrijebiti snage te ukloniti prijetnje na putu prema provođenju ove strategije u djelo.</w:t>
      </w:r>
      <w:r w:rsidR="00216DF9">
        <w:rPr>
          <w:rFonts w:cstheme="minorHAnsi"/>
          <w:b/>
          <w:bCs/>
          <w:sz w:val="20"/>
          <w:szCs w:val="20"/>
        </w:rPr>
        <w:t xml:space="preserve"> </w:t>
      </w:r>
      <w:r w:rsidR="00216DF9" w:rsidRPr="00084F00">
        <w:rPr>
          <w:rFonts w:cstheme="minorHAnsi"/>
          <w:bCs/>
          <w:sz w:val="20"/>
          <w:szCs w:val="20"/>
        </w:rPr>
        <w:t>Temeljem</w:t>
      </w:r>
      <w:r w:rsidR="00216DF9">
        <w:rPr>
          <w:rFonts w:cstheme="minorHAnsi"/>
          <w:b/>
          <w:bCs/>
          <w:sz w:val="20"/>
          <w:szCs w:val="20"/>
        </w:rPr>
        <w:t xml:space="preserve"> </w:t>
      </w:r>
      <w:r w:rsidRPr="00216DF9">
        <w:rPr>
          <w:rFonts w:cstheme="minorHAnsi"/>
          <w:bCs/>
          <w:sz w:val="20"/>
          <w:szCs w:val="20"/>
        </w:rPr>
        <w:t>SWOT analize željeli smo utvrditi snage, slabosti, prilike i prijetnje kako bi pravilno mogli postaviti strategiju oporavka. SWOT analiza jedna je od metoda analize eksterne i interne okoline poduzeća koja se provodi samostalno ili pak kao sinteza izvedenih specifičnih analiza eksterne i interne okoline.</w:t>
      </w:r>
    </w:p>
    <w:p w14:paraId="54E4AE36" w14:textId="00D9D49B" w:rsidR="009064F5" w:rsidRPr="00216DF9" w:rsidRDefault="00216DF9" w:rsidP="00216DF9">
      <w:pPr>
        <w:pStyle w:val="t-9-8"/>
        <w:spacing w:line="276" w:lineRule="auto"/>
        <w:ind w:firstLine="567"/>
        <w:jc w:val="both"/>
        <w:textAlignment w:val="baseline"/>
        <w:rPr>
          <w:rFonts w:ascii="Calibri" w:hAnsi="Calibri" w:cs="Calibr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hAnsi="Calibri" w:cs="Calibr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Tablica 8</w:t>
      </w:r>
      <w:r w:rsidRPr="004803C5">
        <w:rPr>
          <w:rFonts w:ascii="Calibri" w:hAnsi="Calibri" w:cs="Calibr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Calibri" w:hAnsi="Calibri" w:cs="Calibr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SWOT analiza</w:t>
      </w:r>
    </w:p>
    <w:tbl>
      <w:tblPr>
        <w:tblStyle w:val="Reetkatablice"/>
        <w:tblW w:w="9490" w:type="dxa"/>
        <w:tblLook w:val="04A0" w:firstRow="1" w:lastRow="0" w:firstColumn="1" w:lastColumn="0" w:noHBand="0" w:noVBand="1"/>
      </w:tblPr>
      <w:tblGrid>
        <w:gridCol w:w="4745"/>
        <w:gridCol w:w="4745"/>
      </w:tblGrid>
      <w:tr w:rsidR="009064F5" w14:paraId="5633EBBE" w14:textId="77777777" w:rsidTr="009064F5">
        <w:trPr>
          <w:trHeight w:val="3298"/>
        </w:trPr>
        <w:tc>
          <w:tcPr>
            <w:tcW w:w="4745" w:type="dxa"/>
          </w:tcPr>
          <w:p w14:paraId="63FC214F" w14:textId="77777777" w:rsidR="009064F5" w:rsidRPr="00216DF9" w:rsidRDefault="009064F5" w:rsidP="009064F5">
            <w:pPr>
              <w:rPr>
                <w:rFonts w:cstheme="minorHAnsi"/>
                <w:i/>
                <w:iCs/>
                <w:sz w:val="24"/>
                <w:szCs w:val="24"/>
                <w:u w:val="single"/>
              </w:rPr>
            </w:pPr>
            <w:r w:rsidRPr="00216DF9">
              <w:rPr>
                <w:rFonts w:cstheme="minorHAnsi"/>
                <w:i/>
                <w:iCs/>
                <w:sz w:val="24"/>
                <w:szCs w:val="24"/>
                <w:u w:val="single"/>
              </w:rPr>
              <w:t>Snage</w:t>
            </w:r>
          </w:p>
          <w:p w14:paraId="5A96CFC7" w14:textId="77777777" w:rsidR="009064F5" w:rsidRPr="00216DF9" w:rsidRDefault="009064F5" w:rsidP="009064F5">
            <w:pPr>
              <w:rPr>
                <w:rFonts w:cstheme="minorHAnsi"/>
                <w:b/>
                <w:bCs/>
                <w:i/>
                <w:iCs/>
                <w:sz w:val="24"/>
                <w:szCs w:val="24"/>
              </w:rPr>
            </w:pPr>
          </w:p>
          <w:p w14:paraId="66ADFDB3" w14:textId="77777777" w:rsidR="009064F5" w:rsidRPr="00216DF9" w:rsidRDefault="009064F5">
            <w:pPr>
              <w:pStyle w:val="Odlomakpopisa"/>
              <w:numPr>
                <w:ilvl w:val="0"/>
                <w:numId w:val="35"/>
              </w:numPr>
              <w:tabs>
                <w:tab w:val="left" w:pos="270"/>
              </w:tabs>
              <w:spacing w:after="0" w:line="240" w:lineRule="auto"/>
              <w:ind w:right="624"/>
              <w:jc w:val="both"/>
              <w:rPr>
                <w:rFonts w:asciiTheme="minorHAnsi" w:hAnsiTheme="minorHAnsi" w:cstheme="minorHAnsi"/>
                <w:b/>
                <w:bCs/>
                <w:i/>
                <w:iCs/>
                <w:sz w:val="20"/>
                <w:szCs w:val="20"/>
              </w:rPr>
            </w:pPr>
            <w:r w:rsidRPr="00216DF9">
              <w:rPr>
                <w:rFonts w:asciiTheme="minorHAnsi" w:hAnsiTheme="minorHAnsi" w:cstheme="minorHAnsi"/>
                <w:bCs/>
                <w:i/>
                <w:iCs/>
                <w:sz w:val="20"/>
                <w:szCs w:val="20"/>
              </w:rPr>
              <w:t>Potpora osnivača – Koprivničko-križevačke županije,</w:t>
            </w:r>
          </w:p>
          <w:p w14:paraId="3BEAB842" w14:textId="77777777" w:rsidR="009064F5" w:rsidRPr="00216DF9" w:rsidRDefault="009064F5">
            <w:pPr>
              <w:pStyle w:val="Odlomakpopisa"/>
              <w:numPr>
                <w:ilvl w:val="0"/>
                <w:numId w:val="35"/>
              </w:numPr>
              <w:tabs>
                <w:tab w:val="left" w:pos="270"/>
              </w:tabs>
              <w:spacing w:after="0" w:line="240" w:lineRule="auto"/>
              <w:ind w:right="624"/>
              <w:jc w:val="both"/>
              <w:rPr>
                <w:rFonts w:asciiTheme="minorHAnsi" w:hAnsiTheme="minorHAnsi" w:cstheme="minorHAnsi"/>
                <w:b/>
                <w:bCs/>
                <w:i/>
                <w:iCs/>
                <w:sz w:val="20"/>
                <w:szCs w:val="20"/>
              </w:rPr>
            </w:pPr>
            <w:r w:rsidRPr="00216DF9">
              <w:rPr>
                <w:rFonts w:asciiTheme="minorHAnsi" w:hAnsiTheme="minorHAnsi" w:cstheme="minorHAnsi"/>
                <w:bCs/>
                <w:i/>
                <w:iCs/>
                <w:sz w:val="20"/>
                <w:szCs w:val="20"/>
              </w:rPr>
              <w:t>Jasna strateška vizija.</w:t>
            </w:r>
          </w:p>
          <w:p w14:paraId="36AB9BF6" w14:textId="77777777" w:rsidR="009064F5" w:rsidRPr="00216DF9" w:rsidRDefault="009064F5">
            <w:pPr>
              <w:pStyle w:val="Odlomakpopisa"/>
              <w:numPr>
                <w:ilvl w:val="0"/>
                <w:numId w:val="35"/>
              </w:numPr>
              <w:tabs>
                <w:tab w:val="left" w:pos="270"/>
              </w:tabs>
              <w:spacing w:after="0" w:line="240" w:lineRule="auto"/>
              <w:ind w:right="624"/>
              <w:jc w:val="both"/>
              <w:rPr>
                <w:rFonts w:asciiTheme="minorHAnsi" w:hAnsiTheme="minorHAnsi" w:cstheme="minorHAnsi"/>
                <w:b/>
                <w:bCs/>
                <w:i/>
                <w:iCs/>
                <w:sz w:val="20"/>
                <w:szCs w:val="20"/>
              </w:rPr>
            </w:pPr>
            <w:r w:rsidRPr="00216DF9">
              <w:rPr>
                <w:rFonts w:asciiTheme="minorHAnsi" w:hAnsiTheme="minorHAnsi" w:cstheme="minorHAnsi"/>
                <w:bCs/>
                <w:i/>
                <w:iCs/>
                <w:sz w:val="20"/>
                <w:szCs w:val="20"/>
              </w:rPr>
              <w:t>Ustanova je prodorna i uporna u djelovanju.</w:t>
            </w:r>
          </w:p>
          <w:p w14:paraId="708AF9FE" w14:textId="77777777" w:rsidR="009064F5" w:rsidRPr="00216DF9" w:rsidRDefault="009064F5">
            <w:pPr>
              <w:pStyle w:val="Odlomakpopisa"/>
              <w:numPr>
                <w:ilvl w:val="0"/>
                <w:numId w:val="35"/>
              </w:numPr>
              <w:tabs>
                <w:tab w:val="left" w:pos="270"/>
              </w:tabs>
              <w:spacing w:after="0" w:line="240" w:lineRule="auto"/>
              <w:ind w:right="624"/>
              <w:jc w:val="both"/>
              <w:rPr>
                <w:rFonts w:asciiTheme="minorHAnsi" w:hAnsiTheme="minorHAnsi" w:cstheme="minorHAnsi"/>
                <w:b/>
                <w:bCs/>
                <w:i/>
                <w:iCs/>
                <w:sz w:val="20"/>
                <w:szCs w:val="20"/>
              </w:rPr>
            </w:pPr>
            <w:r w:rsidRPr="00216DF9">
              <w:rPr>
                <w:rFonts w:asciiTheme="minorHAnsi" w:hAnsiTheme="minorHAnsi" w:cstheme="minorHAnsi"/>
                <w:bCs/>
                <w:i/>
                <w:iCs/>
                <w:sz w:val="20"/>
                <w:szCs w:val="20"/>
              </w:rPr>
              <w:t>Sposobnost komuniciranja s okolinom.</w:t>
            </w:r>
          </w:p>
          <w:p w14:paraId="1EA56602" w14:textId="77777777" w:rsidR="009064F5" w:rsidRPr="00216DF9" w:rsidRDefault="009064F5">
            <w:pPr>
              <w:pStyle w:val="Odlomakpopisa"/>
              <w:numPr>
                <w:ilvl w:val="0"/>
                <w:numId w:val="35"/>
              </w:numPr>
              <w:tabs>
                <w:tab w:val="left" w:pos="270"/>
              </w:tabs>
              <w:spacing w:after="0" w:line="240" w:lineRule="auto"/>
              <w:ind w:right="624"/>
              <w:jc w:val="both"/>
              <w:rPr>
                <w:rFonts w:asciiTheme="minorHAnsi" w:hAnsiTheme="minorHAnsi" w:cstheme="minorHAnsi"/>
                <w:b/>
                <w:bCs/>
                <w:i/>
                <w:iCs/>
                <w:sz w:val="20"/>
                <w:szCs w:val="20"/>
              </w:rPr>
            </w:pPr>
            <w:r w:rsidRPr="00216DF9">
              <w:rPr>
                <w:rFonts w:asciiTheme="minorHAnsi" w:hAnsiTheme="minorHAnsi" w:cstheme="minorHAnsi"/>
                <w:bCs/>
                <w:i/>
                <w:iCs/>
                <w:sz w:val="20"/>
                <w:szCs w:val="20"/>
              </w:rPr>
              <w:t>Ulaganje u novu medicinsku opremu, priprema projektno-tehničke dokumentacije za izgradnju novih zgrada te digitalnog povezivanja zdravstvenih ustanova.</w:t>
            </w:r>
          </w:p>
          <w:p w14:paraId="4A472162" w14:textId="77777777" w:rsidR="009064F5" w:rsidRPr="00216DF9" w:rsidRDefault="009064F5">
            <w:pPr>
              <w:pStyle w:val="Odlomakpopisa"/>
              <w:numPr>
                <w:ilvl w:val="0"/>
                <w:numId w:val="35"/>
              </w:numPr>
              <w:tabs>
                <w:tab w:val="left" w:pos="270"/>
              </w:tabs>
              <w:spacing w:after="0" w:line="240" w:lineRule="auto"/>
              <w:ind w:right="624"/>
              <w:jc w:val="both"/>
              <w:rPr>
                <w:rFonts w:asciiTheme="minorHAnsi" w:hAnsiTheme="minorHAnsi" w:cstheme="minorHAnsi"/>
                <w:b/>
                <w:bCs/>
                <w:i/>
                <w:iCs/>
                <w:sz w:val="20"/>
                <w:szCs w:val="20"/>
              </w:rPr>
            </w:pPr>
            <w:r w:rsidRPr="00216DF9">
              <w:rPr>
                <w:rFonts w:asciiTheme="minorHAnsi" w:hAnsiTheme="minorHAnsi" w:cstheme="minorHAnsi"/>
                <w:bCs/>
                <w:i/>
                <w:iCs/>
                <w:sz w:val="20"/>
                <w:szCs w:val="20"/>
              </w:rPr>
              <w:t>Ustanova ima tradiciju u zdravstvenom sustavu.</w:t>
            </w:r>
          </w:p>
          <w:p w14:paraId="25D89175" w14:textId="77777777" w:rsidR="009064F5" w:rsidRPr="00216DF9" w:rsidRDefault="009064F5">
            <w:pPr>
              <w:pStyle w:val="Odlomakpopisa"/>
              <w:numPr>
                <w:ilvl w:val="0"/>
                <w:numId w:val="35"/>
              </w:numPr>
              <w:tabs>
                <w:tab w:val="left" w:pos="270"/>
              </w:tabs>
              <w:spacing w:after="0" w:line="240" w:lineRule="auto"/>
              <w:ind w:right="624"/>
              <w:jc w:val="both"/>
              <w:rPr>
                <w:rFonts w:asciiTheme="minorHAnsi" w:hAnsiTheme="minorHAnsi" w:cstheme="minorHAnsi"/>
                <w:b/>
                <w:bCs/>
                <w:i/>
                <w:iCs/>
                <w:sz w:val="20"/>
                <w:szCs w:val="20"/>
              </w:rPr>
            </w:pPr>
            <w:r w:rsidRPr="00216DF9">
              <w:rPr>
                <w:rFonts w:asciiTheme="minorHAnsi" w:hAnsiTheme="minorHAnsi" w:cstheme="minorHAnsi"/>
                <w:bCs/>
                <w:i/>
                <w:iCs/>
                <w:sz w:val="20"/>
                <w:szCs w:val="20"/>
              </w:rPr>
              <w:t>Zakonom je propisano da nastali manjak sanira osnivač zdravstvene ustanove.</w:t>
            </w:r>
          </w:p>
          <w:p w14:paraId="0050FBB7" w14:textId="77777777" w:rsidR="009064F5" w:rsidRPr="00216DF9" w:rsidRDefault="009064F5" w:rsidP="009064F5">
            <w:pPr>
              <w:pStyle w:val="Odlomakpopisa"/>
              <w:rPr>
                <w:rFonts w:asciiTheme="minorHAnsi" w:hAnsiTheme="minorHAnsi" w:cstheme="minorHAnsi"/>
                <w:b/>
                <w:bCs/>
                <w:i/>
                <w:iCs/>
                <w:sz w:val="24"/>
                <w:szCs w:val="24"/>
              </w:rPr>
            </w:pPr>
          </w:p>
        </w:tc>
        <w:tc>
          <w:tcPr>
            <w:tcW w:w="4745" w:type="dxa"/>
          </w:tcPr>
          <w:p w14:paraId="3DD55686" w14:textId="77777777" w:rsidR="009064F5" w:rsidRPr="00216DF9" w:rsidRDefault="009064F5" w:rsidP="009064F5">
            <w:pPr>
              <w:rPr>
                <w:rFonts w:cstheme="minorHAnsi"/>
                <w:i/>
                <w:iCs/>
                <w:sz w:val="24"/>
                <w:szCs w:val="24"/>
                <w:u w:val="single"/>
              </w:rPr>
            </w:pPr>
            <w:r w:rsidRPr="00216DF9">
              <w:rPr>
                <w:rFonts w:cstheme="minorHAnsi"/>
                <w:i/>
                <w:iCs/>
                <w:sz w:val="24"/>
                <w:szCs w:val="24"/>
                <w:u w:val="single"/>
              </w:rPr>
              <w:t>Slabosti</w:t>
            </w:r>
          </w:p>
          <w:p w14:paraId="3C65319E" w14:textId="77777777" w:rsidR="009064F5" w:rsidRPr="00216DF9" w:rsidRDefault="009064F5" w:rsidP="009064F5">
            <w:pPr>
              <w:rPr>
                <w:rFonts w:cstheme="minorHAnsi"/>
                <w:b/>
                <w:bCs/>
                <w:i/>
                <w:iCs/>
                <w:sz w:val="24"/>
                <w:szCs w:val="24"/>
              </w:rPr>
            </w:pPr>
          </w:p>
          <w:p w14:paraId="112D4195" w14:textId="77777777" w:rsidR="009064F5" w:rsidRPr="00216DF9" w:rsidRDefault="009064F5">
            <w:pPr>
              <w:pStyle w:val="Odlomakpopisa"/>
              <w:numPr>
                <w:ilvl w:val="0"/>
                <w:numId w:val="35"/>
              </w:numPr>
              <w:tabs>
                <w:tab w:val="left" w:pos="270"/>
              </w:tabs>
              <w:spacing w:after="0" w:line="240" w:lineRule="auto"/>
              <w:ind w:right="624"/>
              <w:jc w:val="both"/>
              <w:rPr>
                <w:rFonts w:asciiTheme="minorHAnsi" w:hAnsiTheme="minorHAnsi" w:cstheme="minorHAnsi"/>
                <w:b/>
                <w:bCs/>
                <w:sz w:val="20"/>
                <w:szCs w:val="20"/>
              </w:rPr>
            </w:pPr>
            <w:r w:rsidRPr="00216DF9">
              <w:rPr>
                <w:rFonts w:asciiTheme="minorHAnsi" w:hAnsiTheme="minorHAnsi" w:cstheme="minorHAnsi"/>
                <w:bCs/>
                <w:i/>
                <w:iCs/>
                <w:sz w:val="20"/>
                <w:szCs w:val="20"/>
              </w:rPr>
              <w:t>Nedostatak zdravstvenog kadra, pogotovo liječnika.</w:t>
            </w:r>
          </w:p>
          <w:p w14:paraId="1039BA0A" w14:textId="6B493EDA" w:rsidR="009064F5" w:rsidRPr="00216DF9" w:rsidRDefault="00216DF9">
            <w:pPr>
              <w:pStyle w:val="Odlomakpopisa"/>
              <w:numPr>
                <w:ilvl w:val="0"/>
                <w:numId w:val="35"/>
              </w:numPr>
              <w:tabs>
                <w:tab w:val="left" w:pos="270"/>
              </w:tabs>
              <w:spacing w:after="0" w:line="240" w:lineRule="auto"/>
              <w:ind w:right="624"/>
              <w:jc w:val="both"/>
              <w:rPr>
                <w:rFonts w:asciiTheme="minorHAnsi" w:hAnsiTheme="minorHAnsi" w:cstheme="minorHAnsi"/>
                <w:b/>
                <w:bCs/>
                <w:i/>
                <w:iCs/>
                <w:sz w:val="24"/>
                <w:szCs w:val="24"/>
              </w:rPr>
            </w:pPr>
            <w:r>
              <w:rPr>
                <w:rFonts w:asciiTheme="minorHAnsi" w:hAnsiTheme="minorHAnsi" w:cstheme="minorHAnsi"/>
                <w:bCs/>
                <w:i/>
                <w:iCs/>
                <w:sz w:val="20"/>
                <w:szCs w:val="20"/>
                <w:lang w:val="hr-HR"/>
              </w:rPr>
              <w:t>O</w:t>
            </w:r>
            <w:r>
              <w:rPr>
                <w:rFonts w:asciiTheme="minorHAnsi" w:hAnsiTheme="minorHAnsi" w:cstheme="minorHAnsi"/>
                <w:bCs/>
                <w:i/>
                <w:iCs/>
                <w:sz w:val="20"/>
                <w:szCs w:val="20"/>
              </w:rPr>
              <w:t>rdinacije</w:t>
            </w:r>
            <w:r w:rsidR="009064F5" w:rsidRPr="00216DF9">
              <w:rPr>
                <w:rFonts w:asciiTheme="minorHAnsi" w:hAnsiTheme="minorHAnsi" w:cstheme="minorHAnsi"/>
                <w:bCs/>
                <w:i/>
                <w:iCs/>
                <w:sz w:val="20"/>
                <w:szCs w:val="20"/>
              </w:rPr>
              <w:t xml:space="preserve"> opće i obiteljske medicine koje generiraju negativan financijski trend.</w:t>
            </w:r>
          </w:p>
          <w:p w14:paraId="11A2BAFF" w14:textId="77777777" w:rsidR="009064F5" w:rsidRPr="00216DF9" w:rsidRDefault="009064F5">
            <w:pPr>
              <w:pStyle w:val="Odlomakpopisa"/>
              <w:numPr>
                <w:ilvl w:val="0"/>
                <w:numId w:val="35"/>
              </w:numPr>
              <w:tabs>
                <w:tab w:val="left" w:pos="270"/>
              </w:tabs>
              <w:spacing w:after="0" w:line="240" w:lineRule="auto"/>
              <w:ind w:right="624"/>
              <w:jc w:val="both"/>
              <w:rPr>
                <w:rFonts w:asciiTheme="minorHAnsi" w:hAnsiTheme="minorHAnsi" w:cstheme="minorHAnsi"/>
                <w:b/>
                <w:bCs/>
                <w:i/>
                <w:iCs/>
                <w:sz w:val="20"/>
                <w:szCs w:val="20"/>
              </w:rPr>
            </w:pPr>
            <w:r w:rsidRPr="00216DF9">
              <w:rPr>
                <w:rFonts w:asciiTheme="minorHAnsi" w:hAnsiTheme="minorHAnsi" w:cstheme="minorHAnsi"/>
                <w:bCs/>
                <w:i/>
                <w:iCs/>
                <w:sz w:val="20"/>
                <w:szCs w:val="20"/>
              </w:rPr>
              <w:t>Preuzimanje ljekarne te nemogućnost pronalaska magistra farmacije.</w:t>
            </w:r>
          </w:p>
          <w:p w14:paraId="2AEC864E" w14:textId="77777777" w:rsidR="009064F5" w:rsidRPr="00216DF9" w:rsidRDefault="009064F5">
            <w:pPr>
              <w:pStyle w:val="Odlomakpopisa"/>
              <w:numPr>
                <w:ilvl w:val="0"/>
                <w:numId w:val="35"/>
              </w:numPr>
              <w:tabs>
                <w:tab w:val="left" w:pos="270"/>
              </w:tabs>
              <w:spacing w:after="0" w:line="240" w:lineRule="auto"/>
              <w:ind w:right="624"/>
              <w:jc w:val="both"/>
              <w:rPr>
                <w:rFonts w:asciiTheme="minorHAnsi" w:hAnsiTheme="minorHAnsi" w:cstheme="minorHAnsi"/>
                <w:b/>
                <w:bCs/>
                <w:i/>
                <w:iCs/>
                <w:sz w:val="20"/>
                <w:szCs w:val="20"/>
              </w:rPr>
            </w:pPr>
            <w:r w:rsidRPr="00216DF9">
              <w:rPr>
                <w:rFonts w:asciiTheme="minorHAnsi" w:hAnsiTheme="minorHAnsi" w:cstheme="minorHAnsi"/>
                <w:bCs/>
                <w:i/>
                <w:iCs/>
                <w:sz w:val="20"/>
                <w:szCs w:val="20"/>
              </w:rPr>
              <w:t>Negativno financijsko poslovanje.</w:t>
            </w:r>
          </w:p>
          <w:p w14:paraId="4EE9249E" w14:textId="77777777" w:rsidR="009064F5" w:rsidRPr="00216DF9" w:rsidRDefault="009064F5">
            <w:pPr>
              <w:pStyle w:val="Odlomakpopisa"/>
              <w:numPr>
                <w:ilvl w:val="0"/>
                <w:numId w:val="35"/>
              </w:numPr>
              <w:tabs>
                <w:tab w:val="left" w:pos="270"/>
              </w:tabs>
              <w:spacing w:after="0" w:line="240" w:lineRule="auto"/>
              <w:ind w:right="624"/>
              <w:jc w:val="both"/>
              <w:rPr>
                <w:rFonts w:asciiTheme="minorHAnsi" w:hAnsiTheme="minorHAnsi" w:cstheme="minorHAnsi"/>
                <w:b/>
                <w:bCs/>
                <w:i/>
                <w:iCs/>
                <w:sz w:val="20"/>
                <w:szCs w:val="20"/>
              </w:rPr>
            </w:pPr>
            <w:r w:rsidRPr="00216DF9">
              <w:rPr>
                <w:rFonts w:asciiTheme="minorHAnsi" w:hAnsiTheme="minorHAnsi" w:cstheme="minorHAnsi"/>
                <w:bCs/>
                <w:i/>
                <w:iCs/>
                <w:sz w:val="20"/>
                <w:szCs w:val="20"/>
              </w:rPr>
              <w:t>Zakonska regulativa koja ne prati razvoj situacije u zdravstvenom sektoru.</w:t>
            </w:r>
          </w:p>
          <w:p w14:paraId="612EA9C6" w14:textId="77777777" w:rsidR="009064F5" w:rsidRPr="00216DF9" w:rsidRDefault="009064F5">
            <w:pPr>
              <w:pStyle w:val="Odlomakpopisa"/>
              <w:numPr>
                <w:ilvl w:val="0"/>
                <w:numId w:val="35"/>
              </w:numPr>
              <w:tabs>
                <w:tab w:val="left" w:pos="270"/>
              </w:tabs>
              <w:spacing w:after="0" w:line="240" w:lineRule="auto"/>
              <w:ind w:right="624"/>
              <w:jc w:val="both"/>
              <w:rPr>
                <w:rFonts w:asciiTheme="minorHAnsi" w:hAnsiTheme="minorHAnsi" w:cstheme="minorHAnsi"/>
                <w:b/>
                <w:bCs/>
                <w:i/>
                <w:iCs/>
                <w:sz w:val="20"/>
                <w:szCs w:val="20"/>
              </w:rPr>
            </w:pPr>
            <w:r w:rsidRPr="00216DF9">
              <w:rPr>
                <w:rFonts w:asciiTheme="minorHAnsi" w:hAnsiTheme="minorHAnsi" w:cstheme="minorHAnsi"/>
                <w:bCs/>
                <w:i/>
                <w:iCs/>
                <w:sz w:val="20"/>
                <w:szCs w:val="20"/>
              </w:rPr>
              <w:t>Nemogućnost samostalnog donošenja odluka (odluke za materijalna prava zaposlenika vezana su Kolektivnim ugovorom).</w:t>
            </w:r>
          </w:p>
        </w:tc>
      </w:tr>
      <w:tr w:rsidR="009064F5" w14:paraId="671DA2E0" w14:textId="77777777" w:rsidTr="009064F5">
        <w:trPr>
          <w:trHeight w:val="3192"/>
        </w:trPr>
        <w:tc>
          <w:tcPr>
            <w:tcW w:w="4745" w:type="dxa"/>
          </w:tcPr>
          <w:p w14:paraId="20E7B78F" w14:textId="77777777" w:rsidR="009064F5" w:rsidRPr="00216DF9" w:rsidRDefault="009064F5" w:rsidP="009064F5">
            <w:pPr>
              <w:rPr>
                <w:rFonts w:cstheme="minorHAnsi"/>
                <w:i/>
                <w:iCs/>
                <w:sz w:val="24"/>
                <w:szCs w:val="24"/>
                <w:u w:val="single"/>
              </w:rPr>
            </w:pPr>
            <w:r w:rsidRPr="00216DF9">
              <w:rPr>
                <w:rFonts w:cstheme="minorHAnsi"/>
                <w:i/>
                <w:iCs/>
                <w:sz w:val="24"/>
                <w:szCs w:val="24"/>
                <w:u w:val="single"/>
              </w:rPr>
              <w:t>Prilike</w:t>
            </w:r>
          </w:p>
          <w:p w14:paraId="7479B320" w14:textId="77777777" w:rsidR="009064F5" w:rsidRPr="00216DF9" w:rsidRDefault="009064F5" w:rsidP="009064F5">
            <w:pPr>
              <w:rPr>
                <w:rFonts w:cstheme="minorHAnsi"/>
                <w:b/>
                <w:bCs/>
                <w:i/>
                <w:iCs/>
                <w:sz w:val="24"/>
                <w:szCs w:val="24"/>
              </w:rPr>
            </w:pPr>
          </w:p>
          <w:p w14:paraId="7BD9CC15" w14:textId="77777777" w:rsidR="009064F5" w:rsidRPr="00216DF9" w:rsidRDefault="009064F5">
            <w:pPr>
              <w:pStyle w:val="Odlomakpopisa"/>
              <w:numPr>
                <w:ilvl w:val="0"/>
                <w:numId w:val="36"/>
              </w:numPr>
              <w:tabs>
                <w:tab w:val="left" w:pos="270"/>
              </w:tabs>
              <w:spacing w:after="0" w:line="240" w:lineRule="auto"/>
              <w:ind w:right="624"/>
              <w:jc w:val="both"/>
              <w:rPr>
                <w:rFonts w:asciiTheme="minorHAnsi" w:hAnsiTheme="minorHAnsi" w:cstheme="minorHAnsi"/>
                <w:b/>
                <w:bCs/>
                <w:i/>
                <w:iCs/>
                <w:sz w:val="20"/>
                <w:szCs w:val="20"/>
              </w:rPr>
            </w:pPr>
            <w:r w:rsidRPr="00216DF9">
              <w:rPr>
                <w:rFonts w:asciiTheme="minorHAnsi" w:hAnsiTheme="minorHAnsi" w:cstheme="minorHAnsi"/>
                <w:bCs/>
                <w:i/>
                <w:iCs/>
                <w:sz w:val="20"/>
                <w:szCs w:val="20"/>
              </w:rPr>
              <w:t>Mogućnost financiranja iz EU fondova.</w:t>
            </w:r>
          </w:p>
          <w:p w14:paraId="6D772C66" w14:textId="7A5BC6A4" w:rsidR="009064F5" w:rsidRPr="00216DF9" w:rsidRDefault="00216DF9">
            <w:pPr>
              <w:pStyle w:val="Odlomakpopisa"/>
              <w:numPr>
                <w:ilvl w:val="0"/>
                <w:numId w:val="36"/>
              </w:numPr>
              <w:tabs>
                <w:tab w:val="left" w:pos="270"/>
              </w:tabs>
              <w:spacing w:after="0" w:line="240" w:lineRule="auto"/>
              <w:ind w:right="624"/>
              <w:jc w:val="both"/>
              <w:rPr>
                <w:rFonts w:asciiTheme="minorHAnsi" w:hAnsiTheme="minorHAnsi" w:cstheme="minorHAnsi"/>
                <w:b/>
                <w:bCs/>
                <w:i/>
                <w:iCs/>
                <w:sz w:val="20"/>
                <w:szCs w:val="20"/>
              </w:rPr>
            </w:pPr>
            <w:r>
              <w:rPr>
                <w:rFonts w:asciiTheme="minorHAnsi" w:hAnsiTheme="minorHAnsi" w:cstheme="minorHAnsi"/>
                <w:bCs/>
                <w:i/>
                <w:iCs/>
                <w:sz w:val="20"/>
                <w:szCs w:val="20"/>
                <w:lang w:val="hr-HR"/>
              </w:rPr>
              <w:t>I</w:t>
            </w:r>
            <w:r w:rsidR="009064F5" w:rsidRPr="00216DF9">
              <w:rPr>
                <w:rFonts w:asciiTheme="minorHAnsi" w:hAnsiTheme="minorHAnsi" w:cstheme="minorHAnsi"/>
                <w:bCs/>
                <w:i/>
                <w:iCs/>
                <w:sz w:val="20"/>
                <w:szCs w:val="20"/>
              </w:rPr>
              <w:t>zmjene Zakona o zdravstvenoj zaštiti kojima će se osnažiti uloga primarne zdravstvene zaštite i zaustaviti odlazak liječnika.</w:t>
            </w:r>
          </w:p>
          <w:p w14:paraId="0FEF3F1E" w14:textId="15870DF2" w:rsidR="009064F5" w:rsidRPr="00216DF9" w:rsidRDefault="009064F5">
            <w:pPr>
              <w:pStyle w:val="Odlomakpopisa"/>
              <w:numPr>
                <w:ilvl w:val="0"/>
                <w:numId w:val="36"/>
              </w:numPr>
              <w:tabs>
                <w:tab w:val="left" w:pos="270"/>
              </w:tabs>
              <w:spacing w:after="0" w:line="240" w:lineRule="auto"/>
              <w:ind w:right="624"/>
              <w:jc w:val="both"/>
              <w:rPr>
                <w:rFonts w:asciiTheme="minorHAnsi" w:hAnsiTheme="minorHAnsi" w:cstheme="minorHAnsi"/>
                <w:b/>
                <w:bCs/>
                <w:i/>
                <w:iCs/>
                <w:sz w:val="20"/>
                <w:szCs w:val="20"/>
              </w:rPr>
            </w:pPr>
            <w:r w:rsidRPr="00216DF9">
              <w:rPr>
                <w:rFonts w:asciiTheme="minorHAnsi" w:hAnsiTheme="minorHAnsi" w:cstheme="minorHAnsi"/>
                <w:bCs/>
                <w:i/>
                <w:iCs/>
                <w:sz w:val="20"/>
                <w:szCs w:val="20"/>
              </w:rPr>
              <w:t xml:space="preserve">Refundacija </w:t>
            </w:r>
            <w:r w:rsidR="00216DF9">
              <w:rPr>
                <w:rFonts w:asciiTheme="minorHAnsi" w:hAnsiTheme="minorHAnsi" w:cstheme="minorHAnsi"/>
                <w:bCs/>
                <w:i/>
                <w:iCs/>
                <w:sz w:val="20"/>
                <w:szCs w:val="20"/>
              </w:rPr>
              <w:t xml:space="preserve">sredstava iz državnog proračuna za </w:t>
            </w:r>
          </w:p>
          <w:p w14:paraId="68551153" w14:textId="77777777" w:rsidR="009064F5" w:rsidRPr="00216DF9" w:rsidRDefault="009064F5">
            <w:pPr>
              <w:pStyle w:val="Odlomakpopisa"/>
              <w:numPr>
                <w:ilvl w:val="0"/>
                <w:numId w:val="36"/>
              </w:numPr>
              <w:tabs>
                <w:tab w:val="left" w:pos="270"/>
              </w:tabs>
              <w:spacing w:after="0" w:line="240" w:lineRule="auto"/>
              <w:ind w:right="624"/>
              <w:jc w:val="both"/>
              <w:rPr>
                <w:rFonts w:asciiTheme="minorHAnsi" w:hAnsiTheme="minorHAnsi" w:cstheme="minorHAnsi"/>
                <w:b/>
                <w:bCs/>
                <w:i/>
                <w:iCs/>
                <w:sz w:val="20"/>
                <w:szCs w:val="20"/>
              </w:rPr>
            </w:pPr>
            <w:r w:rsidRPr="00216DF9">
              <w:rPr>
                <w:rFonts w:asciiTheme="minorHAnsi" w:hAnsiTheme="minorHAnsi" w:cstheme="minorHAnsi"/>
                <w:bCs/>
                <w:i/>
                <w:iCs/>
                <w:sz w:val="20"/>
                <w:szCs w:val="20"/>
              </w:rPr>
              <w:t>Financijska potpora osnivača za financijski oporavak.</w:t>
            </w:r>
          </w:p>
          <w:p w14:paraId="22869C88" w14:textId="77777777" w:rsidR="009064F5" w:rsidRPr="00216DF9" w:rsidRDefault="009064F5" w:rsidP="009064F5">
            <w:pPr>
              <w:pStyle w:val="Odlomakpopisa"/>
              <w:jc w:val="both"/>
              <w:rPr>
                <w:rFonts w:asciiTheme="minorHAnsi" w:hAnsiTheme="minorHAnsi" w:cstheme="minorHAnsi"/>
                <w:b/>
                <w:bCs/>
                <w:i/>
                <w:iCs/>
                <w:sz w:val="20"/>
                <w:szCs w:val="20"/>
              </w:rPr>
            </w:pPr>
          </w:p>
        </w:tc>
        <w:tc>
          <w:tcPr>
            <w:tcW w:w="4745" w:type="dxa"/>
          </w:tcPr>
          <w:p w14:paraId="212FDF28" w14:textId="77777777" w:rsidR="009064F5" w:rsidRPr="00216DF9" w:rsidRDefault="009064F5" w:rsidP="009064F5">
            <w:pPr>
              <w:rPr>
                <w:rFonts w:cstheme="minorHAnsi"/>
                <w:i/>
                <w:iCs/>
                <w:sz w:val="24"/>
                <w:szCs w:val="24"/>
                <w:u w:val="single"/>
              </w:rPr>
            </w:pPr>
            <w:r w:rsidRPr="00216DF9">
              <w:rPr>
                <w:rFonts w:cstheme="minorHAnsi"/>
                <w:i/>
                <w:iCs/>
                <w:sz w:val="24"/>
                <w:szCs w:val="24"/>
                <w:u w:val="single"/>
              </w:rPr>
              <w:t>Prijetnje</w:t>
            </w:r>
          </w:p>
          <w:p w14:paraId="4490BB87" w14:textId="77777777" w:rsidR="009064F5" w:rsidRPr="00216DF9" w:rsidRDefault="009064F5" w:rsidP="009064F5">
            <w:pPr>
              <w:rPr>
                <w:rFonts w:cstheme="minorHAnsi"/>
                <w:b/>
                <w:bCs/>
                <w:i/>
                <w:iCs/>
                <w:sz w:val="24"/>
                <w:szCs w:val="24"/>
              </w:rPr>
            </w:pPr>
          </w:p>
          <w:p w14:paraId="7F76F425" w14:textId="77777777" w:rsidR="009064F5" w:rsidRPr="00216DF9" w:rsidRDefault="009064F5">
            <w:pPr>
              <w:pStyle w:val="Odlomakpopisa"/>
              <w:numPr>
                <w:ilvl w:val="0"/>
                <w:numId w:val="37"/>
              </w:numPr>
              <w:tabs>
                <w:tab w:val="left" w:pos="270"/>
              </w:tabs>
              <w:spacing w:after="0" w:line="240" w:lineRule="auto"/>
              <w:ind w:right="624"/>
              <w:rPr>
                <w:rFonts w:asciiTheme="minorHAnsi" w:hAnsiTheme="minorHAnsi" w:cstheme="minorHAnsi"/>
                <w:b/>
                <w:bCs/>
                <w:i/>
                <w:iCs/>
                <w:sz w:val="24"/>
                <w:szCs w:val="24"/>
              </w:rPr>
            </w:pPr>
            <w:r w:rsidRPr="00216DF9">
              <w:rPr>
                <w:rFonts w:asciiTheme="minorHAnsi" w:hAnsiTheme="minorHAnsi" w:cstheme="minorHAnsi"/>
                <w:bCs/>
                <w:i/>
                <w:iCs/>
                <w:sz w:val="20"/>
                <w:szCs w:val="20"/>
              </w:rPr>
              <w:t>Nemogućnost popunjavanja TIM-ova prema Mreži zdravstvene zaštite – posebice pedijatara i ginekologa.</w:t>
            </w:r>
          </w:p>
          <w:p w14:paraId="118121EF" w14:textId="77777777" w:rsidR="009064F5" w:rsidRPr="00216DF9" w:rsidRDefault="009064F5">
            <w:pPr>
              <w:pStyle w:val="Odlomakpopisa"/>
              <w:numPr>
                <w:ilvl w:val="0"/>
                <w:numId w:val="37"/>
              </w:numPr>
              <w:tabs>
                <w:tab w:val="left" w:pos="270"/>
              </w:tabs>
              <w:spacing w:after="0" w:line="240" w:lineRule="auto"/>
              <w:ind w:right="624"/>
              <w:rPr>
                <w:rFonts w:asciiTheme="minorHAnsi" w:hAnsiTheme="minorHAnsi" w:cstheme="minorHAnsi"/>
                <w:b/>
                <w:bCs/>
                <w:i/>
                <w:iCs/>
                <w:sz w:val="24"/>
                <w:szCs w:val="24"/>
              </w:rPr>
            </w:pPr>
            <w:r w:rsidRPr="00216DF9">
              <w:rPr>
                <w:rFonts w:asciiTheme="minorHAnsi" w:hAnsiTheme="minorHAnsi" w:cstheme="minorHAnsi"/>
                <w:bCs/>
                <w:i/>
                <w:iCs/>
                <w:sz w:val="20"/>
                <w:szCs w:val="20"/>
              </w:rPr>
              <w:t>Starenje populacije.</w:t>
            </w:r>
          </w:p>
          <w:p w14:paraId="21FF9648" w14:textId="77777777" w:rsidR="009064F5" w:rsidRPr="00216DF9" w:rsidRDefault="009064F5">
            <w:pPr>
              <w:pStyle w:val="Odlomakpopisa"/>
              <w:numPr>
                <w:ilvl w:val="0"/>
                <w:numId w:val="37"/>
              </w:numPr>
              <w:tabs>
                <w:tab w:val="left" w:pos="270"/>
              </w:tabs>
              <w:spacing w:after="0" w:line="240" w:lineRule="auto"/>
              <w:ind w:right="624"/>
              <w:rPr>
                <w:rFonts w:asciiTheme="minorHAnsi" w:hAnsiTheme="minorHAnsi" w:cstheme="minorHAnsi"/>
                <w:b/>
                <w:bCs/>
                <w:i/>
                <w:iCs/>
                <w:sz w:val="24"/>
                <w:szCs w:val="24"/>
              </w:rPr>
            </w:pPr>
            <w:r w:rsidRPr="00216DF9">
              <w:rPr>
                <w:rFonts w:asciiTheme="minorHAnsi" w:hAnsiTheme="minorHAnsi" w:cstheme="minorHAnsi"/>
                <w:bCs/>
                <w:i/>
                <w:iCs/>
                <w:sz w:val="20"/>
                <w:szCs w:val="20"/>
              </w:rPr>
              <w:t>Kronični manjak liječnika.</w:t>
            </w:r>
          </w:p>
          <w:p w14:paraId="6535146E" w14:textId="77777777" w:rsidR="009064F5" w:rsidRPr="00216DF9" w:rsidRDefault="009064F5">
            <w:pPr>
              <w:pStyle w:val="Odlomakpopisa"/>
              <w:numPr>
                <w:ilvl w:val="0"/>
                <w:numId w:val="37"/>
              </w:numPr>
              <w:tabs>
                <w:tab w:val="left" w:pos="270"/>
              </w:tabs>
              <w:spacing w:after="0" w:line="240" w:lineRule="auto"/>
              <w:ind w:right="624"/>
              <w:rPr>
                <w:rFonts w:asciiTheme="minorHAnsi" w:hAnsiTheme="minorHAnsi" w:cstheme="minorHAnsi"/>
                <w:b/>
                <w:bCs/>
                <w:i/>
                <w:iCs/>
                <w:sz w:val="24"/>
                <w:szCs w:val="24"/>
              </w:rPr>
            </w:pPr>
            <w:r w:rsidRPr="00216DF9">
              <w:rPr>
                <w:rFonts w:asciiTheme="minorHAnsi" w:hAnsiTheme="minorHAnsi" w:cstheme="minorHAnsi"/>
                <w:bCs/>
                <w:i/>
                <w:iCs/>
                <w:sz w:val="20"/>
                <w:szCs w:val="20"/>
              </w:rPr>
              <w:t>Nastavak negativnog financijskog poslovanja.</w:t>
            </w:r>
          </w:p>
          <w:p w14:paraId="792EB75B" w14:textId="02A2ADB9" w:rsidR="00216DF9" w:rsidRPr="00216DF9" w:rsidRDefault="00216DF9">
            <w:pPr>
              <w:pStyle w:val="Odlomakpopisa"/>
              <w:numPr>
                <w:ilvl w:val="0"/>
                <w:numId w:val="37"/>
              </w:numPr>
              <w:tabs>
                <w:tab w:val="left" w:pos="270"/>
              </w:tabs>
              <w:spacing w:after="0" w:line="240" w:lineRule="auto"/>
              <w:ind w:right="624"/>
              <w:rPr>
                <w:rFonts w:asciiTheme="minorHAnsi" w:hAnsiTheme="minorHAnsi" w:cstheme="minorHAnsi"/>
                <w:b/>
                <w:bCs/>
                <w:i/>
                <w:iCs/>
                <w:sz w:val="24"/>
                <w:szCs w:val="24"/>
              </w:rPr>
            </w:pPr>
            <w:r>
              <w:rPr>
                <w:rFonts w:asciiTheme="minorHAnsi" w:hAnsiTheme="minorHAnsi" w:cstheme="minorHAnsi"/>
                <w:bCs/>
                <w:i/>
                <w:iCs/>
                <w:sz w:val="20"/>
                <w:szCs w:val="20"/>
                <w:lang w:val="hr-HR"/>
              </w:rPr>
              <w:t xml:space="preserve">Nemogućnost financiranja poradi nove zakonske regulative ukidanja </w:t>
            </w:r>
            <w:r w:rsidR="00C05FCE">
              <w:rPr>
                <w:rFonts w:asciiTheme="minorHAnsi" w:hAnsiTheme="minorHAnsi" w:cstheme="minorHAnsi"/>
                <w:bCs/>
                <w:i/>
                <w:iCs/>
                <w:sz w:val="20"/>
                <w:szCs w:val="20"/>
                <w:lang w:val="hr-HR"/>
              </w:rPr>
              <w:t>postotka ordinacija u DZ</w:t>
            </w:r>
          </w:p>
          <w:p w14:paraId="405DBCB8" w14:textId="77777777" w:rsidR="009064F5" w:rsidRPr="00C05FCE" w:rsidRDefault="009064F5" w:rsidP="00C05FCE">
            <w:pPr>
              <w:ind w:left="360"/>
              <w:rPr>
                <w:rFonts w:cstheme="minorHAnsi"/>
                <w:b/>
                <w:bCs/>
                <w:i/>
                <w:iCs/>
                <w:sz w:val="24"/>
                <w:szCs w:val="24"/>
              </w:rPr>
            </w:pPr>
          </w:p>
        </w:tc>
      </w:tr>
    </w:tbl>
    <w:p w14:paraId="4E72241A" w14:textId="400AE21A" w:rsidR="009064F5" w:rsidRPr="00CA0FD7" w:rsidRDefault="00CA0FD7" w:rsidP="00CA0FD7">
      <w:pPr>
        <w:pStyle w:val="Naslov2"/>
      </w:pPr>
      <w:bookmarkStart w:id="40" w:name="_Toc184276212"/>
      <w:r w:rsidRPr="00CA0FD7">
        <w:lastRenderedPageBreak/>
        <w:t>9</w:t>
      </w:r>
      <w:r w:rsidR="00D61257" w:rsidRPr="00CA0FD7">
        <w:t>.1</w:t>
      </w:r>
      <w:r w:rsidR="006B4EF7" w:rsidRPr="00CA0FD7">
        <w:t xml:space="preserve"> </w:t>
      </w:r>
      <w:r w:rsidR="009064F5" w:rsidRPr="00CA0FD7">
        <w:t xml:space="preserve">Definiranje </w:t>
      </w:r>
      <w:r w:rsidR="009F0954" w:rsidRPr="00CA0FD7">
        <w:t>strateških ciljeva</w:t>
      </w:r>
      <w:bookmarkEnd w:id="40"/>
    </w:p>
    <w:p w14:paraId="097F0309" w14:textId="77777777" w:rsidR="00B02C2F" w:rsidRPr="00B02C2F" w:rsidRDefault="00B02C2F" w:rsidP="00B02C2F">
      <w:pPr>
        <w:pStyle w:val="Naslov2"/>
        <w:ind w:left="786"/>
      </w:pPr>
    </w:p>
    <w:p w14:paraId="0BDFD1A4" w14:textId="77777777" w:rsidR="009064F5" w:rsidRDefault="009064F5" w:rsidP="009064F5">
      <w:pPr>
        <w:spacing w:line="360" w:lineRule="auto"/>
        <w:jc w:val="both"/>
        <w:rPr>
          <w:rFonts w:ascii="Times New Roman" w:hAnsi="Times New Roman" w:cs="Times New Roman"/>
          <w:b/>
          <w:bCs/>
          <w:sz w:val="24"/>
          <w:szCs w:val="24"/>
        </w:rPr>
      </w:pPr>
      <w:r>
        <w:rPr>
          <w:rFonts w:ascii="Times New Roman" w:hAnsi="Times New Roman" w:cs="Times New Roman"/>
          <w:b/>
          <w:bCs/>
          <w:noProof/>
          <w:sz w:val="24"/>
          <w:szCs w:val="24"/>
          <w:lang w:eastAsia="hr-HR"/>
        </w:rPr>
        <w:drawing>
          <wp:inline distT="0" distB="0" distL="0" distR="0" wp14:anchorId="2C577A59" wp14:editId="32FD8432">
            <wp:extent cx="6013450" cy="2630658"/>
            <wp:effectExtent l="0" t="0" r="25400" b="0"/>
            <wp:docPr id="7" name="Dij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47A2C0A" w14:textId="792EC92F" w:rsidR="009064F5" w:rsidRPr="00C05FCE" w:rsidRDefault="006B4EF7" w:rsidP="00D61257">
      <w:pPr>
        <w:pStyle w:val="Naslov2"/>
      </w:pPr>
      <w:r>
        <w:t xml:space="preserve"> </w:t>
      </w:r>
      <w:bookmarkStart w:id="41" w:name="_Toc184276213"/>
      <w:r w:rsidR="00CA0FD7">
        <w:t>9</w:t>
      </w:r>
      <w:r w:rsidR="00D61257">
        <w:t xml:space="preserve">.2 </w:t>
      </w:r>
      <w:r w:rsidR="009064F5" w:rsidRPr="00C05FCE">
        <w:t>Implementacija strateških planova (ciljeva)</w:t>
      </w:r>
      <w:bookmarkEnd w:id="41"/>
    </w:p>
    <w:p w14:paraId="7DF83C98" w14:textId="77777777" w:rsidR="009064F5" w:rsidRPr="00A4519B" w:rsidRDefault="009064F5" w:rsidP="009064F5">
      <w:pPr>
        <w:pStyle w:val="Odlomakpopisa"/>
        <w:spacing w:line="360" w:lineRule="auto"/>
        <w:jc w:val="both"/>
        <w:rPr>
          <w:rFonts w:ascii="Times New Roman" w:hAnsi="Times New Roman"/>
          <w:bCs/>
          <w:sz w:val="24"/>
          <w:szCs w:val="24"/>
        </w:rPr>
      </w:pPr>
    </w:p>
    <w:tbl>
      <w:tblPr>
        <w:tblStyle w:val="Reetkatablice"/>
        <w:tblW w:w="0" w:type="auto"/>
        <w:tblInd w:w="720" w:type="dxa"/>
        <w:shd w:val="clear" w:color="auto" w:fill="D0CECE" w:themeFill="background2" w:themeFillShade="E6"/>
        <w:tblLook w:val="04A0" w:firstRow="1" w:lastRow="0" w:firstColumn="1" w:lastColumn="0" w:noHBand="0" w:noVBand="1"/>
      </w:tblPr>
      <w:tblGrid>
        <w:gridCol w:w="4216"/>
      </w:tblGrid>
      <w:tr w:rsidR="009064F5" w:rsidRPr="00A4519B" w14:paraId="33DFAA54" w14:textId="77777777" w:rsidTr="009064F5">
        <w:trPr>
          <w:trHeight w:val="404"/>
        </w:trPr>
        <w:tc>
          <w:tcPr>
            <w:tcW w:w="4216" w:type="dxa"/>
            <w:shd w:val="clear" w:color="auto" w:fill="D0CECE" w:themeFill="background2" w:themeFillShade="E6"/>
          </w:tcPr>
          <w:p w14:paraId="37397F91" w14:textId="77777777" w:rsidR="009064F5" w:rsidRPr="00C05FCE" w:rsidRDefault="009064F5" w:rsidP="009064F5">
            <w:pPr>
              <w:pStyle w:val="Odlomakpopisa"/>
              <w:spacing w:line="360" w:lineRule="auto"/>
              <w:ind w:left="0"/>
              <w:jc w:val="both"/>
              <w:rPr>
                <w:rFonts w:asciiTheme="minorHAnsi" w:hAnsiTheme="minorHAnsi" w:cstheme="minorHAnsi"/>
                <w:b/>
                <w:bCs/>
                <w:sz w:val="20"/>
                <w:szCs w:val="20"/>
              </w:rPr>
            </w:pPr>
            <w:r w:rsidRPr="00C05FCE">
              <w:rPr>
                <w:rFonts w:asciiTheme="minorHAnsi" w:hAnsiTheme="minorHAnsi" w:cstheme="minorHAnsi"/>
                <w:b/>
                <w:bCs/>
                <w:sz w:val="20"/>
                <w:szCs w:val="20"/>
              </w:rPr>
              <w:t>KRATKOROČNI CILJEVI</w:t>
            </w:r>
          </w:p>
        </w:tc>
      </w:tr>
    </w:tbl>
    <w:p w14:paraId="26962B63" w14:textId="77777777" w:rsidR="009064F5" w:rsidRPr="002F417B" w:rsidRDefault="009064F5" w:rsidP="009064F5">
      <w:pPr>
        <w:pStyle w:val="Odlomakpopisa"/>
        <w:spacing w:line="360" w:lineRule="auto"/>
        <w:jc w:val="both"/>
        <w:rPr>
          <w:rFonts w:ascii="Times New Roman" w:hAnsi="Times New Roman"/>
          <w:bCs/>
          <w:sz w:val="24"/>
          <w:szCs w:val="24"/>
          <w:u w:val="single"/>
        </w:rPr>
      </w:pPr>
    </w:p>
    <w:p w14:paraId="6A0B4AC1" w14:textId="77777777" w:rsidR="009064F5" w:rsidRPr="00C05FCE" w:rsidRDefault="009064F5">
      <w:pPr>
        <w:pStyle w:val="Odlomakpopisa"/>
        <w:numPr>
          <w:ilvl w:val="0"/>
          <w:numId w:val="38"/>
        </w:numPr>
        <w:tabs>
          <w:tab w:val="left" w:pos="270"/>
        </w:tabs>
        <w:spacing w:after="160" w:line="360" w:lineRule="auto"/>
        <w:jc w:val="both"/>
        <w:rPr>
          <w:rFonts w:asciiTheme="minorHAnsi" w:hAnsiTheme="minorHAnsi" w:cstheme="minorHAnsi"/>
          <w:b/>
          <w:bCs/>
          <w:sz w:val="20"/>
          <w:szCs w:val="20"/>
        </w:rPr>
      </w:pPr>
      <w:r w:rsidRPr="00C05FCE">
        <w:rPr>
          <w:rFonts w:asciiTheme="minorHAnsi" w:hAnsiTheme="minorHAnsi" w:cstheme="minorHAnsi"/>
          <w:b/>
          <w:bCs/>
          <w:sz w:val="20"/>
          <w:szCs w:val="20"/>
          <w:u w:val="single"/>
        </w:rPr>
        <w:t>Uspostaviti financijsku stabilnost:</w:t>
      </w:r>
      <w:r w:rsidRPr="00C05FCE">
        <w:rPr>
          <w:rFonts w:asciiTheme="minorHAnsi" w:hAnsiTheme="minorHAnsi" w:cstheme="minorHAnsi"/>
          <w:b/>
          <w:bCs/>
          <w:sz w:val="20"/>
          <w:szCs w:val="20"/>
        </w:rPr>
        <w:t xml:space="preserve"> </w:t>
      </w:r>
    </w:p>
    <w:p w14:paraId="4E3FCD7E" w14:textId="6A47DE9A" w:rsidR="009064F5" w:rsidRPr="00C05FCE" w:rsidRDefault="00C05FCE">
      <w:pPr>
        <w:pStyle w:val="Odlomakpopisa"/>
        <w:numPr>
          <w:ilvl w:val="0"/>
          <w:numId w:val="39"/>
        </w:numPr>
        <w:tabs>
          <w:tab w:val="left" w:pos="270"/>
        </w:tabs>
        <w:spacing w:after="160" w:line="360" w:lineRule="auto"/>
        <w:jc w:val="both"/>
        <w:rPr>
          <w:rFonts w:asciiTheme="minorHAnsi" w:hAnsiTheme="minorHAnsi" w:cstheme="minorHAnsi"/>
          <w:b/>
          <w:bCs/>
          <w:sz w:val="20"/>
          <w:szCs w:val="20"/>
        </w:rPr>
      </w:pPr>
      <w:r>
        <w:rPr>
          <w:rFonts w:asciiTheme="minorHAnsi" w:hAnsiTheme="minorHAnsi" w:cstheme="minorHAnsi"/>
          <w:bCs/>
          <w:sz w:val="20"/>
          <w:szCs w:val="20"/>
          <w:lang w:val="hr-HR"/>
        </w:rPr>
        <w:t xml:space="preserve">Definirati </w:t>
      </w:r>
      <w:r w:rsidR="009064F5" w:rsidRPr="00C05FCE">
        <w:rPr>
          <w:rFonts w:asciiTheme="minorHAnsi" w:hAnsiTheme="minorHAnsi" w:cstheme="minorHAnsi"/>
          <w:bCs/>
          <w:sz w:val="20"/>
          <w:szCs w:val="20"/>
        </w:rPr>
        <w:t>osobu koja će pratiti upis pacijenata u pojedine ordinacije koje prinose gubitak, s obzirom da je uvjet HZZO-a određeni limit upisanih pacijenata po ordinaciji za puni iznos ugovorenih sredstava.</w:t>
      </w:r>
    </w:p>
    <w:p w14:paraId="00BB2C86" w14:textId="2824250B" w:rsidR="009064F5" w:rsidRPr="00C05FCE" w:rsidRDefault="009064F5">
      <w:pPr>
        <w:pStyle w:val="Odlomakpopisa"/>
        <w:numPr>
          <w:ilvl w:val="0"/>
          <w:numId w:val="39"/>
        </w:numPr>
        <w:tabs>
          <w:tab w:val="left" w:pos="270"/>
        </w:tabs>
        <w:spacing w:after="160" w:line="360" w:lineRule="auto"/>
        <w:jc w:val="both"/>
        <w:rPr>
          <w:rFonts w:asciiTheme="minorHAnsi" w:hAnsiTheme="minorHAnsi" w:cstheme="minorHAnsi"/>
          <w:b/>
          <w:bCs/>
          <w:sz w:val="20"/>
          <w:szCs w:val="20"/>
        </w:rPr>
      </w:pPr>
      <w:r w:rsidRPr="00C05FCE">
        <w:rPr>
          <w:rFonts w:asciiTheme="minorHAnsi" w:hAnsiTheme="minorHAnsi" w:cstheme="minorHAnsi"/>
          <w:bCs/>
          <w:sz w:val="20"/>
          <w:szCs w:val="20"/>
        </w:rPr>
        <w:t xml:space="preserve">Kontroling izvršenja DTP postupaka po ordinaciji te poticanje ordinacija na izvršenje dodatnih postupaka 1. i 2. razine za koje postoji mogućnost naplate, no ne izvršavaju se po ordinaciji. </w:t>
      </w:r>
      <w:r w:rsidR="00C05FCE">
        <w:rPr>
          <w:rFonts w:asciiTheme="minorHAnsi" w:hAnsiTheme="minorHAnsi" w:cstheme="minorHAnsi"/>
          <w:bCs/>
          <w:sz w:val="20"/>
          <w:szCs w:val="20"/>
          <w:lang w:val="hr-HR"/>
        </w:rPr>
        <w:t>Dom zdravlja na</w:t>
      </w:r>
      <w:r w:rsidRPr="00C05FCE">
        <w:rPr>
          <w:rFonts w:asciiTheme="minorHAnsi" w:hAnsiTheme="minorHAnsi" w:cstheme="minorHAnsi"/>
          <w:bCs/>
          <w:sz w:val="20"/>
          <w:szCs w:val="20"/>
        </w:rPr>
        <w:t xml:space="preserve"> godišnjoj razini </w:t>
      </w:r>
      <w:r w:rsidR="00C05FCE">
        <w:rPr>
          <w:rFonts w:asciiTheme="minorHAnsi" w:hAnsiTheme="minorHAnsi" w:cstheme="minorHAnsi"/>
          <w:bCs/>
          <w:sz w:val="20"/>
          <w:szCs w:val="20"/>
          <w:lang w:val="hr-HR"/>
        </w:rPr>
        <w:t>ima gubitak</w:t>
      </w:r>
      <w:r w:rsidRPr="00C05FCE">
        <w:rPr>
          <w:rFonts w:asciiTheme="minorHAnsi" w:hAnsiTheme="minorHAnsi" w:cstheme="minorHAnsi"/>
          <w:bCs/>
          <w:sz w:val="20"/>
          <w:szCs w:val="20"/>
        </w:rPr>
        <w:t xml:space="preserve"> od </w:t>
      </w:r>
      <w:r w:rsidR="003566A4">
        <w:rPr>
          <w:rFonts w:asciiTheme="minorHAnsi" w:hAnsiTheme="minorHAnsi" w:cstheme="minorHAnsi"/>
          <w:bCs/>
          <w:sz w:val="20"/>
          <w:szCs w:val="20"/>
          <w:lang w:val="hr-HR"/>
        </w:rPr>
        <w:t>100</w:t>
      </w:r>
      <w:r w:rsidR="009F0954">
        <w:rPr>
          <w:rFonts w:asciiTheme="minorHAnsi" w:hAnsiTheme="minorHAnsi" w:cstheme="minorHAnsi"/>
          <w:bCs/>
          <w:sz w:val="20"/>
          <w:szCs w:val="20"/>
          <w:lang w:val="hr-HR"/>
        </w:rPr>
        <w:t>.000,00 eura</w:t>
      </w:r>
      <w:r w:rsidR="00C05FCE">
        <w:rPr>
          <w:rFonts w:asciiTheme="minorHAnsi" w:hAnsiTheme="minorHAnsi" w:cstheme="minorHAnsi"/>
          <w:bCs/>
          <w:sz w:val="20"/>
          <w:szCs w:val="20"/>
          <w:lang w:val="hr-HR"/>
        </w:rPr>
        <w:t xml:space="preserve"> od neizvršenih DTP postupaka</w:t>
      </w:r>
      <w:r w:rsidRPr="00C05FCE">
        <w:rPr>
          <w:rFonts w:asciiTheme="minorHAnsi" w:hAnsiTheme="minorHAnsi" w:cstheme="minorHAnsi"/>
          <w:bCs/>
          <w:sz w:val="20"/>
          <w:szCs w:val="20"/>
        </w:rPr>
        <w:t xml:space="preserve"> te se postavlja sljedeći cilj naplate: </w:t>
      </w:r>
    </w:p>
    <w:tbl>
      <w:tblPr>
        <w:tblStyle w:val="Tablicareetke4-isticanje5"/>
        <w:tblpPr w:leftFromText="180" w:rightFromText="180" w:vertAnchor="text" w:horzAnchor="margin" w:tblpXSpec="right" w:tblpY="167"/>
        <w:tblW w:w="8381" w:type="dxa"/>
        <w:tblLook w:val="04A0" w:firstRow="1" w:lastRow="0" w:firstColumn="1" w:lastColumn="0" w:noHBand="0" w:noVBand="1"/>
      </w:tblPr>
      <w:tblGrid>
        <w:gridCol w:w="2793"/>
        <w:gridCol w:w="2794"/>
        <w:gridCol w:w="2794"/>
      </w:tblGrid>
      <w:tr w:rsidR="009F0954" w:rsidRPr="00C05FCE" w14:paraId="0C23E0D5" w14:textId="77777777" w:rsidTr="009F0954">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2793" w:type="dxa"/>
          </w:tcPr>
          <w:p w14:paraId="3AC66852" w14:textId="46631259" w:rsidR="009F0954" w:rsidRPr="00C05FCE" w:rsidRDefault="009F0954" w:rsidP="009F0954">
            <w:pPr>
              <w:pStyle w:val="Odlomakpopisa"/>
              <w:spacing w:line="360" w:lineRule="auto"/>
              <w:ind w:left="0"/>
              <w:jc w:val="center"/>
              <w:rPr>
                <w:rFonts w:asciiTheme="minorHAnsi" w:hAnsiTheme="minorHAnsi" w:cstheme="minorHAnsi"/>
                <w:b w:val="0"/>
                <w:bCs w:val="0"/>
                <w:sz w:val="20"/>
                <w:szCs w:val="20"/>
              </w:rPr>
            </w:pPr>
            <w:r>
              <w:rPr>
                <w:rFonts w:asciiTheme="minorHAnsi" w:hAnsiTheme="minorHAnsi" w:cstheme="minorHAnsi"/>
                <w:bCs w:val="0"/>
                <w:sz w:val="20"/>
                <w:szCs w:val="20"/>
              </w:rPr>
              <w:t>202</w:t>
            </w:r>
            <w:r w:rsidR="003566A4">
              <w:rPr>
                <w:rFonts w:asciiTheme="minorHAnsi" w:hAnsiTheme="minorHAnsi" w:cstheme="minorHAnsi"/>
                <w:bCs w:val="0"/>
                <w:sz w:val="20"/>
                <w:szCs w:val="20"/>
              </w:rPr>
              <w:t>5</w:t>
            </w:r>
            <w:r w:rsidRPr="00C05FCE">
              <w:rPr>
                <w:rFonts w:asciiTheme="minorHAnsi" w:hAnsiTheme="minorHAnsi" w:cstheme="minorHAnsi"/>
                <w:bCs w:val="0"/>
                <w:sz w:val="20"/>
                <w:szCs w:val="20"/>
              </w:rPr>
              <w:t>. godina</w:t>
            </w:r>
          </w:p>
        </w:tc>
        <w:tc>
          <w:tcPr>
            <w:tcW w:w="2794" w:type="dxa"/>
          </w:tcPr>
          <w:p w14:paraId="689CE675" w14:textId="71A49205" w:rsidR="009F0954" w:rsidRPr="00C05FCE" w:rsidRDefault="009F0954" w:rsidP="009F0954">
            <w:pPr>
              <w:pStyle w:val="Odlomakpopis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Pr>
                <w:rFonts w:asciiTheme="minorHAnsi" w:hAnsiTheme="minorHAnsi" w:cstheme="minorHAnsi"/>
                <w:bCs w:val="0"/>
                <w:sz w:val="20"/>
                <w:szCs w:val="20"/>
              </w:rPr>
              <w:t>202</w:t>
            </w:r>
            <w:r w:rsidR="003566A4">
              <w:rPr>
                <w:rFonts w:asciiTheme="minorHAnsi" w:hAnsiTheme="minorHAnsi" w:cstheme="minorHAnsi"/>
                <w:bCs w:val="0"/>
                <w:sz w:val="20"/>
                <w:szCs w:val="20"/>
              </w:rPr>
              <w:t>6</w:t>
            </w:r>
            <w:r w:rsidRPr="00C05FCE">
              <w:rPr>
                <w:rFonts w:asciiTheme="minorHAnsi" w:hAnsiTheme="minorHAnsi" w:cstheme="minorHAnsi"/>
                <w:bCs w:val="0"/>
                <w:sz w:val="20"/>
                <w:szCs w:val="20"/>
              </w:rPr>
              <w:t>. godina</w:t>
            </w:r>
          </w:p>
        </w:tc>
        <w:tc>
          <w:tcPr>
            <w:tcW w:w="2794" w:type="dxa"/>
          </w:tcPr>
          <w:p w14:paraId="6641FA15" w14:textId="77777777" w:rsidR="009F0954" w:rsidRPr="00C05FCE" w:rsidRDefault="009F0954" w:rsidP="009F0954">
            <w:pPr>
              <w:pStyle w:val="Odlomakpopis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Pr>
                <w:rFonts w:asciiTheme="minorHAnsi" w:hAnsiTheme="minorHAnsi" w:cstheme="minorHAnsi"/>
                <w:bCs w:val="0"/>
                <w:sz w:val="20"/>
                <w:szCs w:val="20"/>
              </w:rPr>
              <w:t>2025</w:t>
            </w:r>
            <w:r w:rsidRPr="00C05FCE">
              <w:rPr>
                <w:rFonts w:asciiTheme="minorHAnsi" w:hAnsiTheme="minorHAnsi" w:cstheme="minorHAnsi"/>
                <w:bCs w:val="0"/>
                <w:sz w:val="20"/>
                <w:szCs w:val="20"/>
              </w:rPr>
              <w:t>. godina</w:t>
            </w:r>
          </w:p>
        </w:tc>
      </w:tr>
      <w:tr w:rsidR="009F0954" w:rsidRPr="00C05FCE" w14:paraId="6CA6104F" w14:textId="77777777" w:rsidTr="009F0954">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793" w:type="dxa"/>
          </w:tcPr>
          <w:p w14:paraId="5774FFC1" w14:textId="00578088" w:rsidR="009F0954" w:rsidRPr="00C05FCE" w:rsidRDefault="009F0954" w:rsidP="009F0954">
            <w:pPr>
              <w:pStyle w:val="Odlomakpopisa"/>
              <w:spacing w:line="360" w:lineRule="auto"/>
              <w:ind w:left="0"/>
              <w:jc w:val="center"/>
              <w:rPr>
                <w:rFonts w:asciiTheme="minorHAnsi" w:hAnsiTheme="minorHAnsi" w:cstheme="minorHAnsi"/>
                <w:sz w:val="20"/>
                <w:szCs w:val="20"/>
              </w:rPr>
            </w:pPr>
            <w:r>
              <w:rPr>
                <w:rFonts w:asciiTheme="minorHAnsi" w:hAnsiTheme="minorHAnsi" w:cstheme="minorHAnsi"/>
                <w:sz w:val="20"/>
                <w:szCs w:val="20"/>
              </w:rPr>
              <w:t>9</w:t>
            </w:r>
            <w:r w:rsidR="003566A4">
              <w:rPr>
                <w:rFonts w:asciiTheme="minorHAnsi" w:hAnsiTheme="minorHAnsi" w:cstheme="minorHAnsi"/>
                <w:sz w:val="20"/>
                <w:szCs w:val="20"/>
              </w:rPr>
              <w:t>4</w:t>
            </w:r>
            <w:r w:rsidRPr="00C05FCE">
              <w:rPr>
                <w:rFonts w:asciiTheme="minorHAnsi" w:hAnsiTheme="minorHAnsi" w:cstheme="minorHAnsi"/>
                <w:sz w:val="20"/>
                <w:szCs w:val="20"/>
              </w:rPr>
              <w:t>%</w:t>
            </w:r>
          </w:p>
        </w:tc>
        <w:tc>
          <w:tcPr>
            <w:tcW w:w="2794" w:type="dxa"/>
          </w:tcPr>
          <w:p w14:paraId="3E8467AE" w14:textId="2396AE07" w:rsidR="009F0954" w:rsidRPr="00C05FCE" w:rsidRDefault="009F0954" w:rsidP="009F0954">
            <w:pPr>
              <w:pStyle w:val="Odlomakpopis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Pr>
                <w:rFonts w:asciiTheme="minorHAnsi" w:hAnsiTheme="minorHAnsi" w:cstheme="minorHAnsi"/>
                <w:b/>
                <w:bCs/>
                <w:sz w:val="20"/>
                <w:szCs w:val="20"/>
                <w:lang w:val="hr-HR"/>
              </w:rPr>
              <w:t>9</w:t>
            </w:r>
            <w:r w:rsidR="003566A4">
              <w:rPr>
                <w:rFonts w:asciiTheme="minorHAnsi" w:hAnsiTheme="minorHAnsi" w:cstheme="minorHAnsi"/>
                <w:b/>
                <w:bCs/>
                <w:sz w:val="20"/>
                <w:szCs w:val="20"/>
                <w:lang w:val="hr-HR"/>
              </w:rPr>
              <w:t>7</w:t>
            </w:r>
            <w:r w:rsidRPr="00C05FCE">
              <w:rPr>
                <w:rFonts w:asciiTheme="minorHAnsi" w:hAnsiTheme="minorHAnsi" w:cstheme="minorHAnsi"/>
                <w:b/>
                <w:bCs/>
                <w:sz w:val="20"/>
                <w:szCs w:val="20"/>
              </w:rPr>
              <w:t>%</w:t>
            </w:r>
          </w:p>
        </w:tc>
        <w:tc>
          <w:tcPr>
            <w:tcW w:w="2794" w:type="dxa"/>
          </w:tcPr>
          <w:p w14:paraId="788A4C82" w14:textId="0B54EE1A" w:rsidR="009F0954" w:rsidRPr="00C05FCE" w:rsidRDefault="003566A4" w:rsidP="009F0954">
            <w:pPr>
              <w:pStyle w:val="Odlomakpopis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Pr>
                <w:rFonts w:asciiTheme="minorHAnsi" w:hAnsiTheme="minorHAnsi" w:cstheme="minorHAnsi"/>
                <w:b/>
                <w:bCs/>
                <w:sz w:val="20"/>
                <w:szCs w:val="20"/>
              </w:rPr>
              <w:t>99</w:t>
            </w:r>
            <w:r w:rsidR="009F0954" w:rsidRPr="00C05FCE">
              <w:rPr>
                <w:rFonts w:asciiTheme="minorHAnsi" w:hAnsiTheme="minorHAnsi" w:cstheme="minorHAnsi"/>
                <w:b/>
                <w:bCs/>
                <w:sz w:val="20"/>
                <w:szCs w:val="20"/>
              </w:rPr>
              <w:t>%</w:t>
            </w:r>
          </w:p>
        </w:tc>
      </w:tr>
    </w:tbl>
    <w:p w14:paraId="27A7CAAD" w14:textId="77777777" w:rsidR="009064F5" w:rsidRPr="00C05FCE" w:rsidRDefault="009064F5" w:rsidP="009064F5">
      <w:pPr>
        <w:pStyle w:val="Odlomakpopisa"/>
        <w:spacing w:line="360" w:lineRule="auto"/>
        <w:jc w:val="both"/>
        <w:rPr>
          <w:rFonts w:asciiTheme="minorHAnsi" w:hAnsiTheme="minorHAnsi" w:cstheme="minorHAnsi"/>
          <w:b/>
          <w:bCs/>
          <w:sz w:val="20"/>
          <w:szCs w:val="20"/>
        </w:rPr>
      </w:pPr>
    </w:p>
    <w:p w14:paraId="12C22C40" w14:textId="77777777" w:rsidR="009064F5" w:rsidRPr="00C05FCE" w:rsidRDefault="009064F5" w:rsidP="009064F5">
      <w:pPr>
        <w:pStyle w:val="Odlomakpopisa"/>
        <w:spacing w:line="360" w:lineRule="auto"/>
        <w:jc w:val="both"/>
        <w:rPr>
          <w:rFonts w:asciiTheme="minorHAnsi" w:hAnsiTheme="minorHAnsi" w:cstheme="minorHAnsi"/>
          <w:b/>
          <w:bCs/>
          <w:sz w:val="20"/>
          <w:szCs w:val="20"/>
        </w:rPr>
      </w:pPr>
    </w:p>
    <w:p w14:paraId="3E28575C" w14:textId="77777777" w:rsidR="009064F5" w:rsidRPr="00C05FCE" w:rsidRDefault="009064F5">
      <w:pPr>
        <w:pStyle w:val="Odlomakpopisa"/>
        <w:numPr>
          <w:ilvl w:val="0"/>
          <w:numId w:val="39"/>
        </w:numPr>
        <w:tabs>
          <w:tab w:val="left" w:pos="270"/>
        </w:tabs>
        <w:spacing w:after="160" w:line="360" w:lineRule="auto"/>
        <w:jc w:val="both"/>
        <w:rPr>
          <w:rFonts w:asciiTheme="minorHAnsi" w:hAnsiTheme="minorHAnsi" w:cstheme="minorHAnsi"/>
          <w:b/>
          <w:bCs/>
          <w:sz w:val="20"/>
          <w:szCs w:val="20"/>
        </w:rPr>
      </w:pPr>
      <w:r w:rsidRPr="00C05FCE">
        <w:rPr>
          <w:rFonts w:asciiTheme="minorHAnsi" w:hAnsiTheme="minorHAnsi" w:cstheme="minorHAnsi"/>
          <w:bCs/>
          <w:sz w:val="20"/>
          <w:szCs w:val="20"/>
        </w:rPr>
        <w:t>Kontroling materijalnih rashoda.</w:t>
      </w:r>
    </w:p>
    <w:p w14:paraId="2CAC4289" w14:textId="77777777" w:rsidR="009064F5" w:rsidRPr="00C05FCE" w:rsidRDefault="009064F5">
      <w:pPr>
        <w:pStyle w:val="Odlomakpopisa"/>
        <w:numPr>
          <w:ilvl w:val="0"/>
          <w:numId w:val="39"/>
        </w:numPr>
        <w:tabs>
          <w:tab w:val="left" w:pos="270"/>
        </w:tabs>
        <w:spacing w:after="160" w:line="360" w:lineRule="auto"/>
        <w:jc w:val="both"/>
        <w:rPr>
          <w:rFonts w:asciiTheme="minorHAnsi" w:hAnsiTheme="minorHAnsi" w:cstheme="minorHAnsi"/>
          <w:b/>
          <w:bCs/>
          <w:sz w:val="20"/>
          <w:szCs w:val="20"/>
        </w:rPr>
      </w:pPr>
      <w:r w:rsidRPr="00C05FCE">
        <w:rPr>
          <w:rFonts w:asciiTheme="minorHAnsi" w:hAnsiTheme="minorHAnsi" w:cstheme="minorHAnsi"/>
          <w:bCs/>
          <w:sz w:val="20"/>
          <w:szCs w:val="20"/>
        </w:rPr>
        <w:t>Financijska potpora od strane osnivača, s obzirom da je većina gubitka stvorena u protekle dvije godine kada je nastupila epidemija te su cijene potrošnog medicinskog materijala porasle za 150 – 200%.</w:t>
      </w:r>
    </w:p>
    <w:p w14:paraId="67813AA3" w14:textId="77777777" w:rsidR="009064F5" w:rsidRPr="009F0954" w:rsidRDefault="009064F5" w:rsidP="009064F5">
      <w:pPr>
        <w:pStyle w:val="Odlomakpopisa"/>
        <w:spacing w:line="360" w:lineRule="auto"/>
        <w:jc w:val="both"/>
        <w:rPr>
          <w:rFonts w:asciiTheme="minorHAnsi" w:hAnsiTheme="minorHAnsi" w:cstheme="minorHAnsi"/>
          <w:b/>
          <w:bCs/>
          <w:sz w:val="20"/>
          <w:szCs w:val="20"/>
        </w:rPr>
      </w:pPr>
    </w:p>
    <w:p w14:paraId="63B37A3F" w14:textId="77777777" w:rsidR="009064F5" w:rsidRPr="009F0954" w:rsidRDefault="009064F5">
      <w:pPr>
        <w:pStyle w:val="Odlomakpopisa"/>
        <w:numPr>
          <w:ilvl w:val="0"/>
          <w:numId w:val="38"/>
        </w:numPr>
        <w:tabs>
          <w:tab w:val="left" w:pos="270"/>
        </w:tabs>
        <w:spacing w:after="160" w:line="360" w:lineRule="auto"/>
        <w:jc w:val="both"/>
        <w:rPr>
          <w:rFonts w:asciiTheme="minorHAnsi" w:hAnsiTheme="minorHAnsi" w:cstheme="minorHAnsi"/>
          <w:b/>
          <w:bCs/>
          <w:sz w:val="20"/>
          <w:szCs w:val="20"/>
          <w:u w:val="single"/>
        </w:rPr>
      </w:pPr>
      <w:r w:rsidRPr="009F0954">
        <w:rPr>
          <w:rFonts w:asciiTheme="minorHAnsi" w:hAnsiTheme="minorHAnsi" w:cstheme="minorHAnsi"/>
          <w:b/>
          <w:bCs/>
          <w:sz w:val="20"/>
          <w:szCs w:val="20"/>
          <w:u w:val="single"/>
        </w:rPr>
        <w:t>Definirati modele popunjavanja praznih TIM-ova zdravstvene zaštite:</w:t>
      </w:r>
    </w:p>
    <w:p w14:paraId="7765A677" w14:textId="77777777" w:rsidR="009064F5" w:rsidRPr="00C05FCE" w:rsidRDefault="009064F5">
      <w:pPr>
        <w:pStyle w:val="Odlomakpopisa"/>
        <w:numPr>
          <w:ilvl w:val="0"/>
          <w:numId w:val="39"/>
        </w:numPr>
        <w:tabs>
          <w:tab w:val="left" w:pos="270"/>
        </w:tabs>
        <w:spacing w:after="160" w:line="360" w:lineRule="auto"/>
        <w:jc w:val="both"/>
        <w:rPr>
          <w:rFonts w:asciiTheme="minorHAnsi" w:hAnsiTheme="minorHAnsi" w:cstheme="minorHAnsi"/>
          <w:b/>
          <w:bCs/>
          <w:sz w:val="20"/>
          <w:szCs w:val="20"/>
        </w:rPr>
      </w:pPr>
      <w:r w:rsidRPr="00C05FCE">
        <w:rPr>
          <w:rFonts w:asciiTheme="minorHAnsi" w:hAnsiTheme="minorHAnsi" w:cstheme="minorHAnsi"/>
          <w:bCs/>
          <w:sz w:val="20"/>
          <w:szCs w:val="20"/>
        </w:rPr>
        <w:t>Putem medija oglasiti mogućnost upisa pacijentima u pojedine ordinacije u kojima postoji mogućnost upisivanja novih pacijenata,</w:t>
      </w:r>
    </w:p>
    <w:p w14:paraId="29D9B2B3" w14:textId="737A474A" w:rsidR="009064F5" w:rsidRPr="00C05FCE" w:rsidRDefault="009064F5">
      <w:pPr>
        <w:pStyle w:val="Odlomakpopisa"/>
        <w:numPr>
          <w:ilvl w:val="0"/>
          <w:numId w:val="39"/>
        </w:numPr>
        <w:tabs>
          <w:tab w:val="left" w:pos="270"/>
        </w:tabs>
        <w:spacing w:after="160" w:line="360" w:lineRule="auto"/>
        <w:jc w:val="both"/>
        <w:rPr>
          <w:rFonts w:asciiTheme="minorHAnsi" w:hAnsiTheme="minorHAnsi" w:cstheme="minorHAnsi"/>
          <w:b/>
          <w:bCs/>
          <w:sz w:val="20"/>
          <w:szCs w:val="20"/>
        </w:rPr>
      </w:pPr>
      <w:r w:rsidRPr="00C05FCE">
        <w:rPr>
          <w:rFonts w:asciiTheme="minorHAnsi" w:hAnsiTheme="minorHAnsi" w:cstheme="minorHAnsi"/>
          <w:bCs/>
          <w:sz w:val="20"/>
          <w:szCs w:val="20"/>
        </w:rPr>
        <w:lastRenderedPageBreak/>
        <w:t>Poticati liječnike na upis pacijenata te na tjednoj razini kontrolirati broj upisanih pacijenata.</w:t>
      </w:r>
    </w:p>
    <w:p w14:paraId="350DD8A5" w14:textId="77777777" w:rsidR="00C05FCE" w:rsidRPr="00C05FCE" w:rsidRDefault="00C05FCE" w:rsidP="00C05FCE">
      <w:pPr>
        <w:pStyle w:val="Odlomakpopisa"/>
        <w:tabs>
          <w:tab w:val="left" w:pos="270"/>
        </w:tabs>
        <w:spacing w:after="160" w:line="360" w:lineRule="auto"/>
        <w:jc w:val="both"/>
        <w:rPr>
          <w:rFonts w:asciiTheme="minorHAnsi" w:hAnsiTheme="minorHAnsi" w:cstheme="minorHAnsi"/>
          <w:b/>
          <w:bCs/>
          <w:sz w:val="20"/>
          <w:szCs w:val="20"/>
        </w:rPr>
      </w:pPr>
    </w:p>
    <w:p w14:paraId="1FA95598" w14:textId="77777777" w:rsidR="009064F5" w:rsidRPr="009F0954" w:rsidRDefault="009064F5">
      <w:pPr>
        <w:pStyle w:val="Odlomakpopisa"/>
        <w:numPr>
          <w:ilvl w:val="0"/>
          <w:numId w:val="38"/>
        </w:numPr>
        <w:tabs>
          <w:tab w:val="left" w:pos="270"/>
        </w:tabs>
        <w:spacing w:after="160" w:line="360" w:lineRule="auto"/>
        <w:ind w:right="-2"/>
        <w:jc w:val="both"/>
        <w:rPr>
          <w:rFonts w:asciiTheme="minorHAnsi" w:hAnsiTheme="minorHAnsi" w:cstheme="minorHAnsi"/>
          <w:b/>
          <w:bCs/>
          <w:sz w:val="20"/>
          <w:szCs w:val="20"/>
          <w:u w:val="single"/>
        </w:rPr>
      </w:pPr>
      <w:r w:rsidRPr="009F0954">
        <w:rPr>
          <w:rFonts w:asciiTheme="minorHAnsi" w:hAnsiTheme="minorHAnsi" w:cstheme="minorHAnsi"/>
          <w:b/>
          <w:bCs/>
          <w:sz w:val="20"/>
          <w:szCs w:val="20"/>
          <w:u w:val="single"/>
        </w:rPr>
        <w:t>Uspostaviti šifru postizanja uspješnosti u pružanju kvalitetne zdravstvene skrbi te modele praćenja njenoga izvršenja.</w:t>
      </w:r>
    </w:p>
    <w:p w14:paraId="3E457685" w14:textId="77777777" w:rsidR="009064F5" w:rsidRPr="00C05FCE" w:rsidRDefault="009064F5">
      <w:pPr>
        <w:pStyle w:val="Odlomakpopisa"/>
        <w:numPr>
          <w:ilvl w:val="0"/>
          <w:numId w:val="40"/>
        </w:numPr>
        <w:tabs>
          <w:tab w:val="left" w:pos="270"/>
        </w:tabs>
        <w:spacing w:after="160" w:line="360" w:lineRule="auto"/>
        <w:jc w:val="both"/>
        <w:rPr>
          <w:rFonts w:asciiTheme="minorHAnsi" w:hAnsiTheme="minorHAnsi" w:cstheme="minorHAnsi"/>
          <w:b/>
          <w:bCs/>
          <w:sz w:val="20"/>
          <w:szCs w:val="20"/>
        </w:rPr>
      </w:pPr>
      <w:r w:rsidRPr="00C05FCE">
        <w:rPr>
          <w:rFonts w:asciiTheme="minorHAnsi" w:hAnsiTheme="minorHAnsi" w:cstheme="minorHAnsi"/>
          <w:bCs/>
          <w:sz w:val="20"/>
          <w:szCs w:val="20"/>
        </w:rPr>
        <w:t>Povećati uvid u rad liječnika te izvršene DTP postupke kako bi se osigurala što kvalitetnija pružena zdravstvena zaštita.</w:t>
      </w:r>
    </w:p>
    <w:p w14:paraId="09E09F0A" w14:textId="77777777" w:rsidR="009064F5" w:rsidRPr="00C05FCE" w:rsidRDefault="009064F5" w:rsidP="009064F5">
      <w:pPr>
        <w:pStyle w:val="Odlomakpopisa"/>
        <w:spacing w:line="360" w:lineRule="auto"/>
        <w:jc w:val="both"/>
        <w:rPr>
          <w:rFonts w:asciiTheme="minorHAnsi" w:hAnsiTheme="minorHAnsi" w:cstheme="minorHAnsi"/>
          <w:b/>
          <w:bCs/>
          <w:sz w:val="20"/>
          <w:szCs w:val="20"/>
        </w:rPr>
      </w:pPr>
    </w:p>
    <w:tbl>
      <w:tblPr>
        <w:tblStyle w:val="Reetkatablice"/>
        <w:tblW w:w="0" w:type="auto"/>
        <w:tblInd w:w="704" w:type="dxa"/>
        <w:tblLook w:val="04A0" w:firstRow="1" w:lastRow="0" w:firstColumn="1" w:lastColumn="0" w:noHBand="0" w:noVBand="1"/>
      </w:tblPr>
      <w:tblGrid>
        <w:gridCol w:w="3402"/>
      </w:tblGrid>
      <w:tr w:rsidR="009064F5" w:rsidRPr="00C05FCE" w14:paraId="45993EAB" w14:textId="77777777" w:rsidTr="009064F5">
        <w:trPr>
          <w:trHeight w:val="375"/>
        </w:trPr>
        <w:tc>
          <w:tcPr>
            <w:tcW w:w="3402" w:type="dxa"/>
            <w:shd w:val="clear" w:color="auto" w:fill="D9D9D9" w:themeFill="background1" w:themeFillShade="D9"/>
          </w:tcPr>
          <w:p w14:paraId="09420A7E" w14:textId="77777777" w:rsidR="009064F5" w:rsidRPr="00C05FCE" w:rsidRDefault="009064F5" w:rsidP="009064F5">
            <w:pPr>
              <w:pStyle w:val="Odlomakpopisa"/>
              <w:spacing w:line="360" w:lineRule="auto"/>
              <w:ind w:left="0"/>
              <w:jc w:val="both"/>
              <w:rPr>
                <w:rFonts w:asciiTheme="minorHAnsi" w:hAnsiTheme="minorHAnsi" w:cstheme="minorHAnsi"/>
                <w:b/>
                <w:bCs/>
                <w:sz w:val="20"/>
                <w:szCs w:val="20"/>
              </w:rPr>
            </w:pPr>
            <w:r w:rsidRPr="00C05FCE">
              <w:rPr>
                <w:rFonts w:asciiTheme="minorHAnsi" w:hAnsiTheme="minorHAnsi" w:cstheme="minorHAnsi"/>
                <w:b/>
                <w:bCs/>
                <w:sz w:val="20"/>
                <w:szCs w:val="20"/>
              </w:rPr>
              <w:t>SREDNJOROČNI CILJEVI</w:t>
            </w:r>
          </w:p>
        </w:tc>
      </w:tr>
    </w:tbl>
    <w:p w14:paraId="2305F71F" w14:textId="77777777" w:rsidR="009064F5" w:rsidRPr="009F0954" w:rsidRDefault="009064F5" w:rsidP="009064F5">
      <w:pPr>
        <w:spacing w:line="360" w:lineRule="auto"/>
        <w:jc w:val="both"/>
        <w:rPr>
          <w:rFonts w:cstheme="minorHAnsi"/>
          <w:b/>
          <w:bCs/>
          <w:sz w:val="20"/>
          <w:szCs w:val="20"/>
        </w:rPr>
      </w:pPr>
    </w:p>
    <w:p w14:paraId="36E6214D" w14:textId="77777777" w:rsidR="009064F5" w:rsidRPr="009F0954" w:rsidRDefault="009064F5">
      <w:pPr>
        <w:pStyle w:val="Odlomakpopisa"/>
        <w:numPr>
          <w:ilvl w:val="0"/>
          <w:numId w:val="38"/>
        </w:numPr>
        <w:tabs>
          <w:tab w:val="left" w:pos="270"/>
        </w:tabs>
        <w:spacing w:after="160" w:line="360" w:lineRule="auto"/>
        <w:jc w:val="both"/>
        <w:rPr>
          <w:rFonts w:asciiTheme="minorHAnsi" w:hAnsiTheme="minorHAnsi" w:cstheme="minorHAnsi"/>
          <w:b/>
          <w:bCs/>
          <w:sz w:val="20"/>
          <w:szCs w:val="20"/>
          <w:u w:val="single"/>
        </w:rPr>
      </w:pPr>
      <w:r w:rsidRPr="009F0954">
        <w:rPr>
          <w:rFonts w:asciiTheme="minorHAnsi" w:hAnsiTheme="minorHAnsi" w:cstheme="minorHAnsi"/>
          <w:b/>
          <w:bCs/>
          <w:sz w:val="20"/>
          <w:szCs w:val="20"/>
          <w:u w:val="single"/>
        </w:rPr>
        <w:t>Sanirati financijski manjak te generirati dodatna financijska sredstva.</w:t>
      </w:r>
    </w:p>
    <w:tbl>
      <w:tblPr>
        <w:tblStyle w:val="Tablicareetke4-isticanje1"/>
        <w:tblpPr w:leftFromText="180" w:rightFromText="180" w:vertAnchor="text" w:horzAnchor="margin" w:tblpXSpec="center" w:tblpY="1029"/>
        <w:tblW w:w="9153" w:type="dxa"/>
        <w:tblLook w:val="04A0" w:firstRow="1" w:lastRow="0" w:firstColumn="1" w:lastColumn="0" w:noHBand="0" w:noVBand="1"/>
      </w:tblPr>
      <w:tblGrid>
        <w:gridCol w:w="2595"/>
        <w:gridCol w:w="2186"/>
        <w:gridCol w:w="2186"/>
        <w:gridCol w:w="2186"/>
      </w:tblGrid>
      <w:tr w:rsidR="009F0954" w:rsidRPr="00C05FCE" w14:paraId="12A6DA94" w14:textId="77777777" w:rsidTr="009F0954">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2595" w:type="dxa"/>
          </w:tcPr>
          <w:p w14:paraId="059AAAC6" w14:textId="77777777" w:rsidR="009F0954" w:rsidRPr="00C05FCE" w:rsidRDefault="009F0954" w:rsidP="009F0954">
            <w:pPr>
              <w:pStyle w:val="Odlomakpopisa"/>
              <w:spacing w:line="360" w:lineRule="auto"/>
              <w:ind w:left="0"/>
              <w:jc w:val="both"/>
              <w:rPr>
                <w:rFonts w:asciiTheme="minorHAnsi" w:hAnsiTheme="minorHAnsi" w:cstheme="minorHAnsi"/>
                <w:b w:val="0"/>
                <w:bCs w:val="0"/>
                <w:sz w:val="20"/>
                <w:szCs w:val="20"/>
              </w:rPr>
            </w:pPr>
            <w:r w:rsidRPr="00C05FCE">
              <w:rPr>
                <w:rFonts w:asciiTheme="minorHAnsi" w:hAnsiTheme="minorHAnsi" w:cstheme="minorHAnsi"/>
                <w:bCs w:val="0"/>
                <w:sz w:val="20"/>
                <w:szCs w:val="20"/>
              </w:rPr>
              <w:t>Izvor financiranja</w:t>
            </w:r>
          </w:p>
        </w:tc>
        <w:tc>
          <w:tcPr>
            <w:tcW w:w="2186" w:type="dxa"/>
          </w:tcPr>
          <w:p w14:paraId="1996302B" w14:textId="5B4CB82D" w:rsidR="009F0954" w:rsidRPr="00C05FCE" w:rsidRDefault="009F0954" w:rsidP="009F0954">
            <w:pPr>
              <w:pStyle w:val="Odlomakpopis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C05FCE">
              <w:rPr>
                <w:rFonts w:asciiTheme="minorHAnsi" w:hAnsiTheme="minorHAnsi" w:cstheme="minorHAnsi"/>
                <w:bCs w:val="0"/>
                <w:sz w:val="20"/>
                <w:szCs w:val="20"/>
              </w:rPr>
              <w:t>202</w:t>
            </w:r>
            <w:r w:rsidR="003566A4">
              <w:rPr>
                <w:rFonts w:asciiTheme="minorHAnsi" w:hAnsiTheme="minorHAnsi" w:cstheme="minorHAnsi"/>
                <w:bCs w:val="0"/>
                <w:sz w:val="20"/>
                <w:szCs w:val="20"/>
              </w:rPr>
              <w:t>5</w:t>
            </w:r>
            <w:r w:rsidRPr="00C05FCE">
              <w:rPr>
                <w:rFonts w:asciiTheme="minorHAnsi" w:hAnsiTheme="minorHAnsi" w:cstheme="minorHAnsi"/>
                <w:bCs w:val="0"/>
                <w:sz w:val="20"/>
                <w:szCs w:val="20"/>
              </w:rPr>
              <w:t>. godina</w:t>
            </w:r>
          </w:p>
        </w:tc>
        <w:tc>
          <w:tcPr>
            <w:tcW w:w="2186" w:type="dxa"/>
          </w:tcPr>
          <w:p w14:paraId="31C2AAFA" w14:textId="675ADDAD" w:rsidR="009F0954" w:rsidRPr="00C05FCE" w:rsidRDefault="009F0954" w:rsidP="009F0954">
            <w:pPr>
              <w:pStyle w:val="Odlomakpopis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C05FCE">
              <w:rPr>
                <w:rFonts w:asciiTheme="minorHAnsi" w:hAnsiTheme="minorHAnsi" w:cstheme="minorHAnsi"/>
                <w:bCs w:val="0"/>
                <w:sz w:val="20"/>
                <w:szCs w:val="20"/>
              </w:rPr>
              <w:t>202</w:t>
            </w:r>
            <w:r w:rsidR="003566A4">
              <w:rPr>
                <w:rFonts w:asciiTheme="minorHAnsi" w:hAnsiTheme="minorHAnsi" w:cstheme="minorHAnsi"/>
                <w:bCs w:val="0"/>
                <w:sz w:val="20"/>
                <w:szCs w:val="20"/>
              </w:rPr>
              <w:t>4</w:t>
            </w:r>
            <w:r w:rsidRPr="00C05FCE">
              <w:rPr>
                <w:rFonts w:asciiTheme="minorHAnsi" w:hAnsiTheme="minorHAnsi" w:cstheme="minorHAnsi"/>
                <w:bCs w:val="0"/>
                <w:sz w:val="20"/>
                <w:szCs w:val="20"/>
              </w:rPr>
              <w:t>. godina</w:t>
            </w:r>
          </w:p>
        </w:tc>
        <w:tc>
          <w:tcPr>
            <w:tcW w:w="2186" w:type="dxa"/>
          </w:tcPr>
          <w:p w14:paraId="14260BFE" w14:textId="447D04F8" w:rsidR="009F0954" w:rsidRPr="00C05FCE" w:rsidRDefault="009F0954" w:rsidP="009F0954">
            <w:pPr>
              <w:pStyle w:val="Odlomakpopis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C05FCE">
              <w:rPr>
                <w:rFonts w:asciiTheme="minorHAnsi" w:hAnsiTheme="minorHAnsi" w:cstheme="minorHAnsi"/>
                <w:bCs w:val="0"/>
                <w:sz w:val="20"/>
                <w:szCs w:val="20"/>
              </w:rPr>
              <w:t>202</w:t>
            </w:r>
            <w:r w:rsidR="003566A4">
              <w:rPr>
                <w:rFonts w:asciiTheme="minorHAnsi" w:hAnsiTheme="minorHAnsi" w:cstheme="minorHAnsi"/>
                <w:bCs w:val="0"/>
                <w:sz w:val="20"/>
                <w:szCs w:val="20"/>
              </w:rPr>
              <w:t>6</w:t>
            </w:r>
            <w:r w:rsidRPr="00C05FCE">
              <w:rPr>
                <w:rFonts w:asciiTheme="minorHAnsi" w:hAnsiTheme="minorHAnsi" w:cstheme="minorHAnsi"/>
                <w:bCs w:val="0"/>
                <w:sz w:val="20"/>
                <w:szCs w:val="20"/>
              </w:rPr>
              <w:t>. godina</w:t>
            </w:r>
          </w:p>
        </w:tc>
      </w:tr>
      <w:tr w:rsidR="009F0954" w:rsidRPr="00C05FCE" w14:paraId="264A5D01" w14:textId="77777777" w:rsidTr="009F0954">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2595" w:type="dxa"/>
          </w:tcPr>
          <w:p w14:paraId="261C284C" w14:textId="77777777" w:rsidR="009F0954" w:rsidRPr="00C05FCE" w:rsidRDefault="009F0954" w:rsidP="009F0954">
            <w:pPr>
              <w:pStyle w:val="Odlomakpopisa"/>
              <w:spacing w:line="360" w:lineRule="auto"/>
              <w:ind w:left="0"/>
              <w:jc w:val="both"/>
              <w:rPr>
                <w:rFonts w:asciiTheme="minorHAnsi" w:hAnsiTheme="minorHAnsi" w:cstheme="minorHAnsi"/>
                <w:b w:val="0"/>
                <w:bCs w:val="0"/>
                <w:sz w:val="20"/>
                <w:szCs w:val="20"/>
              </w:rPr>
            </w:pPr>
            <w:r w:rsidRPr="00C05FCE">
              <w:rPr>
                <w:rFonts w:asciiTheme="minorHAnsi" w:hAnsiTheme="minorHAnsi" w:cstheme="minorHAnsi"/>
                <w:bCs w:val="0"/>
                <w:sz w:val="20"/>
                <w:szCs w:val="20"/>
              </w:rPr>
              <w:t>KKŽ Županija</w:t>
            </w:r>
          </w:p>
        </w:tc>
        <w:tc>
          <w:tcPr>
            <w:tcW w:w="2186" w:type="dxa"/>
          </w:tcPr>
          <w:p w14:paraId="2142BEDB" w14:textId="5054080F" w:rsidR="009F0954" w:rsidRPr="00C05FCE" w:rsidRDefault="003566A4" w:rsidP="009F0954">
            <w:pPr>
              <w:pStyle w:val="Odlomakpopis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hr-HR"/>
              </w:rPr>
            </w:pPr>
            <w:r>
              <w:rPr>
                <w:rFonts w:asciiTheme="minorHAnsi" w:hAnsiTheme="minorHAnsi" w:cstheme="minorHAnsi"/>
                <w:bCs/>
                <w:sz w:val="20"/>
                <w:szCs w:val="20"/>
                <w:lang w:val="hr-HR"/>
              </w:rPr>
              <w:t>59</w:t>
            </w:r>
            <w:r w:rsidR="009F0954">
              <w:rPr>
                <w:rFonts w:asciiTheme="minorHAnsi" w:hAnsiTheme="minorHAnsi" w:cstheme="minorHAnsi"/>
                <w:bCs/>
                <w:sz w:val="20"/>
                <w:szCs w:val="20"/>
                <w:lang w:val="hr-HR"/>
              </w:rPr>
              <w:t>.000,00  eura</w:t>
            </w:r>
          </w:p>
        </w:tc>
        <w:tc>
          <w:tcPr>
            <w:tcW w:w="2186" w:type="dxa"/>
          </w:tcPr>
          <w:p w14:paraId="18A0A9D5" w14:textId="0A438D25" w:rsidR="009F0954" w:rsidRPr="009F0954" w:rsidRDefault="003566A4" w:rsidP="009F0954">
            <w:pPr>
              <w:pStyle w:val="Odlomakpopis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lang w:val="hr-HR"/>
              </w:rPr>
            </w:pPr>
            <w:r>
              <w:rPr>
                <w:rFonts w:asciiTheme="minorHAnsi" w:hAnsiTheme="minorHAnsi" w:cstheme="minorHAnsi"/>
                <w:bCs/>
                <w:sz w:val="20"/>
                <w:szCs w:val="20"/>
                <w:lang w:val="hr-HR"/>
              </w:rPr>
              <w:t>15</w:t>
            </w:r>
            <w:r w:rsidR="009F0954">
              <w:rPr>
                <w:rFonts w:asciiTheme="minorHAnsi" w:hAnsiTheme="minorHAnsi" w:cstheme="minorHAnsi"/>
                <w:bCs/>
                <w:sz w:val="20"/>
                <w:szCs w:val="20"/>
                <w:lang w:val="hr-HR"/>
              </w:rPr>
              <w:t xml:space="preserve">.000,00 </w:t>
            </w:r>
            <w:r w:rsidR="009F0954">
              <w:rPr>
                <w:rFonts w:asciiTheme="minorHAnsi" w:hAnsiTheme="minorHAnsi" w:cstheme="minorHAnsi"/>
                <w:bCs/>
                <w:sz w:val="20"/>
                <w:szCs w:val="20"/>
              </w:rPr>
              <w:t>eura</w:t>
            </w:r>
          </w:p>
        </w:tc>
        <w:tc>
          <w:tcPr>
            <w:tcW w:w="2186" w:type="dxa"/>
          </w:tcPr>
          <w:p w14:paraId="66A014C9" w14:textId="75472ABD" w:rsidR="009F0954" w:rsidRPr="009F0954" w:rsidRDefault="003566A4" w:rsidP="009F0954">
            <w:pPr>
              <w:pStyle w:val="Odlomakpopis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hr-HR"/>
              </w:rPr>
            </w:pPr>
            <w:r>
              <w:rPr>
                <w:rFonts w:asciiTheme="minorHAnsi" w:hAnsiTheme="minorHAnsi" w:cstheme="minorHAnsi"/>
                <w:bCs/>
                <w:sz w:val="20"/>
                <w:szCs w:val="20"/>
                <w:lang w:val="hr-HR"/>
              </w:rPr>
              <w:t>9</w:t>
            </w:r>
            <w:r w:rsidR="009F0954">
              <w:rPr>
                <w:rFonts w:asciiTheme="minorHAnsi" w:hAnsiTheme="minorHAnsi" w:cstheme="minorHAnsi"/>
                <w:bCs/>
                <w:sz w:val="20"/>
                <w:szCs w:val="20"/>
                <w:lang w:val="hr-HR"/>
              </w:rPr>
              <w:t xml:space="preserve">.000,00 </w:t>
            </w:r>
            <w:r w:rsidR="009F0954" w:rsidRPr="00C05FCE">
              <w:rPr>
                <w:rFonts w:asciiTheme="minorHAnsi" w:hAnsiTheme="minorHAnsi" w:cstheme="minorHAnsi"/>
                <w:bCs/>
                <w:sz w:val="20"/>
                <w:szCs w:val="20"/>
              </w:rPr>
              <w:t xml:space="preserve"> </w:t>
            </w:r>
            <w:r w:rsidR="009F0954">
              <w:rPr>
                <w:rFonts w:asciiTheme="minorHAnsi" w:hAnsiTheme="minorHAnsi" w:cstheme="minorHAnsi"/>
                <w:bCs/>
                <w:sz w:val="20"/>
                <w:szCs w:val="20"/>
                <w:lang w:val="hr-HR"/>
              </w:rPr>
              <w:t>eura</w:t>
            </w:r>
          </w:p>
        </w:tc>
      </w:tr>
      <w:tr w:rsidR="009F0954" w:rsidRPr="00C05FCE" w14:paraId="61ADFB8A" w14:textId="77777777" w:rsidTr="009F0954">
        <w:trPr>
          <w:trHeight w:val="567"/>
        </w:trPr>
        <w:tc>
          <w:tcPr>
            <w:cnfStyle w:val="001000000000" w:firstRow="0" w:lastRow="0" w:firstColumn="1" w:lastColumn="0" w:oddVBand="0" w:evenVBand="0" w:oddHBand="0" w:evenHBand="0" w:firstRowFirstColumn="0" w:firstRowLastColumn="0" w:lastRowFirstColumn="0" w:lastRowLastColumn="0"/>
            <w:tcW w:w="2595" w:type="dxa"/>
          </w:tcPr>
          <w:p w14:paraId="0DDEBE1E" w14:textId="56951001" w:rsidR="009F0954" w:rsidRPr="00C05FCE" w:rsidRDefault="009F0954" w:rsidP="009F0954">
            <w:pPr>
              <w:pStyle w:val="Odlomakpopisa"/>
              <w:ind w:left="0"/>
              <w:jc w:val="both"/>
              <w:rPr>
                <w:rFonts w:asciiTheme="minorHAnsi" w:hAnsiTheme="minorHAnsi" w:cstheme="minorHAnsi"/>
                <w:b w:val="0"/>
                <w:bCs w:val="0"/>
                <w:sz w:val="20"/>
                <w:szCs w:val="20"/>
              </w:rPr>
            </w:pPr>
            <w:r w:rsidRPr="00C05FCE">
              <w:rPr>
                <w:rFonts w:asciiTheme="minorHAnsi" w:hAnsiTheme="minorHAnsi" w:cstheme="minorHAnsi"/>
                <w:bCs w:val="0"/>
                <w:sz w:val="20"/>
                <w:szCs w:val="20"/>
              </w:rPr>
              <w:t>Jedinice lokalne i regionalne samouprave</w:t>
            </w:r>
          </w:p>
        </w:tc>
        <w:tc>
          <w:tcPr>
            <w:tcW w:w="2186" w:type="dxa"/>
          </w:tcPr>
          <w:p w14:paraId="353034B4" w14:textId="06DF2230" w:rsidR="009F0954" w:rsidRPr="009F0954" w:rsidRDefault="003566A4" w:rsidP="009F0954">
            <w:pPr>
              <w:pStyle w:val="Odlomakpopis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val="hr-HR"/>
              </w:rPr>
            </w:pPr>
            <w:r>
              <w:rPr>
                <w:rFonts w:asciiTheme="minorHAnsi" w:hAnsiTheme="minorHAnsi" w:cstheme="minorHAnsi"/>
                <w:bCs/>
                <w:sz w:val="20"/>
                <w:szCs w:val="20"/>
                <w:lang w:val="hr-HR"/>
              </w:rPr>
              <w:t>11.</w:t>
            </w:r>
            <w:r w:rsidR="009F0954">
              <w:rPr>
                <w:rFonts w:asciiTheme="minorHAnsi" w:hAnsiTheme="minorHAnsi" w:cstheme="minorHAnsi"/>
                <w:bCs/>
                <w:sz w:val="20"/>
                <w:szCs w:val="20"/>
                <w:lang w:val="hr-HR"/>
              </w:rPr>
              <w:t>000 eura</w:t>
            </w:r>
          </w:p>
        </w:tc>
        <w:tc>
          <w:tcPr>
            <w:tcW w:w="2186" w:type="dxa"/>
          </w:tcPr>
          <w:p w14:paraId="1562B2E3" w14:textId="3E32DEEC" w:rsidR="009F0954" w:rsidRPr="009F0954" w:rsidRDefault="003566A4" w:rsidP="009F0954">
            <w:pPr>
              <w:pStyle w:val="Odlomakpopis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val="hr-HR"/>
              </w:rPr>
            </w:pPr>
            <w:r>
              <w:rPr>
                <w:rFonts w:asciiTheme="minorHAnsi" w:hAnsiTheme="minorHAnsi" w:cstheme="minorHAnsi"/>
                <w:bCs/>
                <w:sz w:val="20"/>
                <w:szCs w:val="20"/>
                <w:lang w:val="hr-HR"/>
              </w:rPr>
              <w:t>11</w:t>
            </w:r>
            <w:r w:rsidR="009F0954">
              <w:rPr>
                <w:rFonts w:asciiTheme="minorHAnsi" w:hAnsiTheme="minorHAnsi" w:cstheme="minorHAnsi"/>
                <w:bCs/>
                <w:sz w:val="20"/>
                <w:szCs w:val="20"/>
                <w:lang w:val="hr-HR"/>
              </w:rPr>
              <w:t>.000,00 eura</w:t>
            </w:r>
          </w:p>
        </w:tc>
        <w:tc>
          <w:tcPr>
            <w:tcW w:w="2186" w:type="dxa"/>
          </w:tcPr>
          <w:p w14:paraId="06756B9C" w14:textId="7BAC05FE" w:rsidR="009F0954" w:rsidRPr="009F0954" w:rsidRDefault="003566A4" w:rsidP="009F0954">
            <w:pPr>
              <w:pStyle w:val="Odlomakpopis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val="hr-HR"/>
              </w:rPr>
            </w:pPr>
            <w:r>
              <w:rPr>
                <w:rFonts w:asciiTheme="minorHAnsi" w:hAnsiTheme="minorHAnsi" w:cstheme="minorHAnsi"/>
                <w:bCs/>
                <w:sz w:val="20"/>
                <w:szCs w:val="20"/>
                <w:lang w:val="hr-HR"/>
              </w:rPr>
              <w:t>0,00</w:t>
            </w:r>
            <w:r w:rsidR="009F0954">
              <w:rPr>
                <w:rFonts w:asciiTheme="minorHAnsi" w:hAnsiTheme="minorHAnsi" w:cstheme="minorHAnsi"/>
                <w:bCs/>
                <w:sz w:val="20"/>
                <w:szCs w:val="20"/>
                <w:lang w:val="hr-HR"/>
              </w:rPr>
              <w:t xml:space="preserve"> eura</w:t>
            </w:r>
          </w:p>
        </w:tc>
      </w:tr>
      <w:tr w:rsidR="009F0954" w:rsidRPr="00C05FCE" w14:paraId="20873CB5" w14:textId="77777777" w:rsidTr="009F095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95" w:type="dxa"/>
          </w:tcPr>
          <w:p w14:paraId="6A97BBFD" w14:textId="77777777" w:rsidR="009F0954" w:rsidRPr="00C05FCE" w:rsidRDefault="009F0954" w:rsidP="009F0954">
            <w:pPr>
              <w:pStyle w:val="Odlomakpopisa"/>
              <w:ind w:left="0"/>
              <w:jc w:val="both"/>
              <w:rPr>
                <w:rFonts w:asciiTheme="minorHAnsi" w:hAnsiTheme="minorHAnsi" w:cstheme="minorHAnsi"/>
                <w:b w:val="0"/>
                <w:bCs w:val="0"/>
                <w:sz w:val="20"/>
                <w:szCs w:val="20"/>
              </w:rPr>
            </w:pPr>
            <w:r w:rsidRPr="00C05FCE">
              <w:rPr>
                <w:rFonts w:asciiTheme="minorHAnsi" w:hAnsiTheme="minorHAnsi" w:cstheme="minorHAnsi"/>
                <w:bCs w:val="0"/>
                <w:sz w:val="20"/>
                <w:szCs w:val="20"/>
              </w:rPr>
              <w:t>Dom zdravlja KKŽ</w:t>
            </w:r>
          </w:p>
        </w:tc>
        <w:tc>
          <w:tcPr>
            <w:tcW w:w="2186" w:type="dxa"/>
          </w:tcPr>
          <w:p w14:paraId="5A13D776" w14:textId="1281CBB8" w:rsidR="009F0954" w:rsidRPr="00C05FCE" w:rsidRDefault="003566A4" w:rsidP="009F0954">
            <w:pPr>
              <w:pStyle w:val="Odlomakpopis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hr-HR"/>
              </w:rPr>
            </w:pPr>
            <w:r>
              <w:rPr>
                <w:rFonts w:asciiTheme="minorHAnsi" w:hAnsiTheme="minorHAnsi" w:cstheme="minorHAnsi"/>
                <w:bCs/>
                <w:sz w:val="20"/>
                <w:szCs w:val="20"/>
                <w:lang w:val="hr-HR"/>
              </w:rPr>
              <w:t>10</w:t>
            </w:r>
            <w:r w:rsidR="009F0954">
              <w:rPr>
                <w:rFonts w:asciiTheme="minorHAnsi" w:hAnsiTheme="minorHAnsi" w:cstheme="minorHAnsi"/>
                <w:bCs/>
                <w:sz w:val="20"/>
                <w:szCs w:val="20"/>
                <w:lang w:val="hr-HR"/>
              </w:rPr>
              <w:t>.000,00 eura</w:t>
            </w:r>
          </w:p>
        </w:tc>
        <w:tc>
          <w:tcPr>
            <w:tcW w:w="2186" w:type="dxa"/>
          </w:tcPr>
          <w:p w14:paraId="463DC20D" w14:textId="0C573263" w:rsidR="009F0954" w:rsidRPr="00C05FCE" w:rsidRDefault="003566A4" w:rsidP="009F0954">
            <w:pPr>
              <w:pStyle w:val="Odlomakpopis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hr-HR"/>
              </w:rPr>
            </w:pPr>
            <w:r>
              <w:rPr>
                <w:rFonts w:asciiTheme="minorHAnsi" w:hAnsiTheme="minorHAnsi" w:cstheme="minorHAnsi"/>
                <w:bCs/>
                <w:sz w:val="20"/>
                <w:szCs w:val="20"/>
                <w:lang w:val="hr-HR"/>
              </w:rPr>
              <w:t>10</w:t>
            </w:r>
            <w:r w:rsidR="009F0954">
              <w:rPr>
                <w:rFonts w:asciiTheme="minorHAnsi" w:hAnsiTheme="minorHAnsi" w:cstheme="minorHAnsi"/>
                <w:bCs/>
                <w:sz w:val="20"/>
                <w:szCs w:val="20"/>
                <w:lang w:val="hr-HR"/>
              </w:rPr>
              <w:t>.000,00 eura</w:t>
            </w:r>
          </w:p>
        </w:tc>
        <w:tc>
          <w:tcPr>
            <w:tcW w:w="2186" w:type="dxa"/>
          </w:tcPr>
          <w:p w14:paraId="4A4A540C" w14:textId="1DCD0896" w:rsidR="009F0954" w:rsidRPr="00C05FCE" w:rsidRDefault="009F0954" w:rsidP="009F0954">
            <w:pPr>
              <w:pStyle w:val="Odlomakpopis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C05FCE">
              <w:rPr>
                <w:rFonts w:asciiTheme="minorHAnsi" w:hAnsiTheme="minorHAnsi" w:cstheme="minorHAnsi"/>
                <w:bCs/>
                <w:sz w:val="20"/>
                <w:szCs w:val="20"/>
              </w:rPr>
              <w:t xml:space="preserve">0,00 </w:t>
            </w:r>
            <w:r w:rsidR="003566A4">
              <w:rPr>
                <w:rFonts w:asciiTheme="minorHAnsi" w:hAnsiTheme="minorHAnsi" w:cstheme="minorHAnsi"/>
                <w:bCs/>
                <w:sz w:val="20"/>
                <w:szCs w:val="20"/>
              </w:rPr>
              <w:t>eura</w:t>
            </w:r>
          </w:p>
        </w:tc>
      </w:tr>
      <w:tr w:rsidR="009F0954" w:rsidRPr="00C05FCE" w14:paraId="39D00843" w14:textId="77777777" w:rsidTr="009F0954">
        <w:trPr>
          <w:trHeight w:val="567"/>
        </w:trPr>
        <w:tc>
          <w:tcPr>
            <w:cnfStyle w:val="001000000000" w:firstRow="0" w:lastRow="0" w:firstColumn="1" w:lastColumn="0" w:oddVBand="0" w:evenVBand="0" w:oddHBand="0" w:evenHBand="0" w:firstRowFirstColumn="0" w:firstRowLastColumn="0" w:lastRowFirstColumn="0" w:lastRowLastColumn="0"/>
            <w:tcW w:w="2595" w:type="dxa"/>
          </w:tcPr>
          <w:p w14:paraId="7F30B841" w14:textId="77777777" w:rsidR="009F0954" w:rsidRPr="00C05FCE" w:rsidRDefault="009F0954" w:rsidP="009F0954">
            <w:pPr>
              <w:pStyle w:val="Odlomakpopisa"/>
              <w:ind w:left="0"/>
              <w:jc w:val="both"/>
              <w:rPr>
                <w:rFonts w:asciiTheme="minorHAnsi" w:hAnsiTheme="minorHAnsi" w:cstheme="minorHAnsi"/>
                <w:b w:val="0"/>
                <w:bCs w:val="0"/>
                <w:sz w:val="20"/>
                <w:szCs w:val="20"/>
              </w:rPr>
            </w:pPr>
            <w:r w:rsidRPr="00C05FCE">
              <w:rPr>
                <w:rFonts w:asciiTheme="minorHAnsi" w:hAnsiTheme="minorHAnsi" w:cstheme="minorHAnsi"/>
                <w:bCs w:val="0"/>
                <w:sz w:val="20"/>
                <w:szCs w:val="20"/>
              </w:rPr>
              <w:t>Državni proračun</w:t>
            </w:r>
          </w:p>
        </w:tc>
        <w:tc>
          <w:tcPr>
            <w:tcW w:w="2186" w:type="dxa"/>
          </w:tcPr>
          <w:p w14:paraId="0B1980EA" w14:textId="1062B7C5" w:rsidR="009F0954" w:rsidRPr="009F0954" w:rsidRDefault="003566A4" w:rsidP="009F0954">
            <w:pPr>
              <w:pStyle w:val="Odlomakpopis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val="hr-HR"/>
              </w:rPr>
            </w:pPr>
            <w:r>
              <w:rPr>
                <w:rFonts w:asciiTheme="minorHAnsi" w:hAnsiTheme="minorHAnsi" w:cstheme="minorHAnsi"/>
                <w:bCs/>
                <w:sz w:val="20"/>
                <w:szCs w:val="20"/>
                <w:lang w:val="hr-HR"/>
              </w:rPr>
              <w:t>35</w:t>
            </w:r>
            <w:r w:rsidR="00692A56">
              <w:rPr>
                <w:rFonts w:asciiTheme="minorHAnsi" w:hAnsiTheme="minorHAnsi" w:cstheme="minorHAnsi"/>
                <w:bCs/>
                <w:sz w:val="20"/>
                <w:szCs w:val="20"/>
                <w:lang w:val="hr-HR"/>
              </w:rPr>
              <w:t>.000</w:t>
            </w:r>
            <w:r w:rsidR="009F0954">
              <w:rPr>
                <w:rFonts w:asciiTheme="minorHAnsi" w:hAnsiTheme="minorHAnsi" w:cstheme="minorHAnsi"/>
                <w:bCs/>
                <w:sz w:val="20"/>
                <w:szCs w:val="20"/>
                <w:lang w:val="hr-HR"/>
              </w:rPr>
              <w:t>,00 eura</w:t>
            </w:r>
          </w:p>
        </w:tc>
        <w:tc>
          <w:tcPr>
            <w:tcW w:w="2186" w:type="dxa"/>
          </w:tcPr>
          <w:p w14:paraId="6C7348AD" w14:textId="4EBE3EDF" w:rsidR="009F0954" w:rsidRPr="009F0954" w:rsidRDefault="003566A4" w:rsidP="009F0954">
            <w:pPr>
              <w:pStyle w:val="Odlomakpopis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lang w:val="hr-HR"/>
              </w:rPr>
            </w:pPr>
            <w:r>
              <w:rPr>
                <w:rFonts w:asciiTheme="minorHAnsi" w:hAnsiTheme="minorHAnsi" w:cstheme="minorHAnsi"/>
                <w:bCs/>
                <w:sz w:val="20"/>
                <w:szCs w:val="20"/>
                <w:lang w:val="hr-HR"/>
              </w:rPr>
              <w:t>0,00</w:t>
            </w:r>
            <w:r w:rsidR="009F0954">
              <w:rPr>
                <w:rFonts w:asciiTheme="minorHAnsi" w:hAnsiTheme="minorHAnsi" w:cstheme="minorHAnsi"/>
                <w:bCs/>
                <w:sz w:val="20"/>
                <w:szCs w:val="20"/>
                <w:lang w:val="hr-HR"/>
              </w:rPr>
              <w:t xml:space="preserve"> eura</w:t>
            </w:r>
          </w:p>
        </w:tc>
        <w:tc>
          <w:tcPr>
            <w:tcW w:w="2186" w:type="dxa"/>
          </w:tcPr>
          <w:p w14:paraId="1DB8137B" w14:textId="5D6AFE88" w:rsidR="009F0954" w:rsidRPr="00C05FCE" w:rsidRDefault="003566A4" w:rsidP="009F0954">
            <w:pPr>
              <w:pStyle w:val="Odlomakpopis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Pr>
                <w:rFonts w:asciiTheme="minorHAnsi" w:hAnsiTheme="minorHAnsi" w:cstheme="minorHAnsi"/>
                <w:b/>
                <w:bCs/>
                <w:sz w:val="20"/>
                <w:szCs w:val="20"/>
              </w:rPr>
              <w:t>0,00</w:t>
            </w:r>
          </w:p>
        </w:tc>
      </w:tr>
      <w:tr w:rsidR="009F0954" w:rsidRPr="00C05FCE" w14:paraId="5607D2F9" w14:textId="77777777" w:rsidTr="009F095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95" w:type="dxa"/>
          </w:tcPr>
          <w:p w14:paraId="7CD9BD1D" w14:textId="77777777" w:rsidR="009F0954" w:rsidRPr="00C05FCE" w:rsidRDefault="009F0954" w:rsidP="009F0954">
            <w:pPr>
              <w:pStyle w:val="Odlomakpopisa"/>
              <w:ind w:left="0"/>
              <w:jc w:val="both"/>
              <w:rPr>
                <w:rFonts w:asciiTheme="minorHAnsi" w:hAnsiTheme="minorHAnsi" w:cstheme="minorHAnsi"/>
                <w:b w:val="0"/>
                <w:bCs w:val="0"/>
                <w:sz w:val="20"/>
                <w:szCs w:val="20"/>
              </w:rPr>
            </w:pPr>
            <w:r w:rsidRPr="00C05FCE">
              <w:rPr>
                <w:rFonts w:asciiTheme="minorHAnsi" w:hAnsiTheme="minorHAnsi" w:cstheme="minorHAnsi"/>
                <w:bCs w:val="0"/>
                <w:sz w:val="20"/>
                <w:szCs w:val="20"/>
              </w:rPr>
              <w:t>SVEUKUPNO</w:t>
            </w:r>
          </w:p>
        </w:tc>
        <w:tc>
          <w:tcPr>
            <w:tcW w:w="2186" w:type="dxa"/>
          </w:tcPr>
          <w:p w14:paraId="48390C61" w14:textId="354D3C71" w:rsidR="009F0954" w:rsidRPr="00692A56" w:rsidRDefault="00692A56" w:rsidP="009F0954">
            <w:pPr>
              <w:pStyle w:val="Odlomakpopis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hr-HR"/>
              </w:rPr>
            </w:pPr>
            <w:r w:rsidRPr="00692A56">
              <w:rPr>
                <w:rFonts w:asciiTheme="minorHAnsi" w:hAnsiTheme="minorHAnsi" w:cstheme="minorHAnsi"/>
                <w:b/>
                <w:bCs/>
                <w:sz w:val="20"/>
                <w:szCs w:val="20"/>
              </w:rPr>
              <w:t>1</w:t>
            </w:r>
            <w:r w:rsidR="003566A4">
              <w:rPr>
                <w:rFonts w:asciiTheme="minorHAnsi" w:hAnsiTheme="minorHAnsi" w:cstheme="minorHAnsi"/>
                <w:b/>
                <w:bCs/>
                <w:sz w:val="20"/>
                <w:szCs w:val="20"/>
              </w:rPr>
              <w:t>15</w:t>
            </w:r>
            <w:r w:rsidR="009F0954" w:rsidRPr="00692A56">
              <w:rPr>
                <w:rFonts w:asciiTheme="minorHAnsi" w:hAnsiTheme="minorHAnsi" w:cstheme="minorHAnsi"/>
                <w:b/>
                <w:bCs/>
                <w:sz w:val="20"/>
                <w:szCs w:val="20"/>
                <w:lang w:val="hr-HR"/>
              </w:rPr>
              <w:t>.000,00 eura</w:t>
            </w:r>
          </w:p>
        </w:tc>
        <w:tc>
          <w:tcPr>
            <w:tcW w:w="2186" w:type="dxa"/>
          </w:tcPr>
          <w:p w14:paraId="4F9CAF0B" w14:textId="0043D592" w:rsidR="009F0954" w:rsidRPr="00692A56" w:rsidRDefault="003566A4" w:rsidP="009F0954">
            <w:pPr>
              <w:pStyle w:val="Odlomakpopis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hr-HR"/>
              </w:rPr>
            </w:pPr>
            <w:r>
              <w:rPr>
                <w:rFonts w:asciiTheme="minorHAnsi" w:hAnsiTheme="minorHAnsi" w:cstheme="minorHAnsi"/>
                <w:b/>
                <w:bCs/>
                <w:sz w:val="20"/>
                <w:szCs w:val="20"/>
                <w:lang w:val="hr-HR"/>
              </w:rPr>
              <w:t>36.000,00</w:t>
            </w:r>
            <w:r w:rsidR="00692A56">
              <w:rPr>
                <w:rFonts w:asciiTheme="minorHAnsi" w:hAnsiTheme="minorHAnsi" w:cstheme="minorHAnsi"/>
                <w:b/>
                <w:bCs/>
                <w:sz w:val="20"/>
                <w:szCs w:val="20"/>
                <w:lang w:val="hr-HR"/>
              </w:rPr>
              <w:t xml:space="preserve"> eura</w:t>
            </w:r>
          </w:p>
        </w:tc>
        <w:tc>
          <w:tcPr>
            <w:tcW w:w="2186" w:type="dxa"/>
          </w:tcPr>
          <w:p w14:paraId="48F40F9D" w14:textId="0070E441" w:rsidR="009F0954" w:rsidRPr="00692A56" w:rsidRDefault="003566A4" w:rsidP="009F0954">
            <w:pPr>
              <w:pStyle w:val="Odlomakpopis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hr-HR"/>
              </w:rPr>
            </w:pPr>
            <w:r>
              <w:rPr>
                <w:rFonts w:asciiTheme="minorHAnsi" w:hAnsiTheme="minorHAnsi" w:cstheme="minorHAnsi"/>
                <w:b/>
                <w:bCs/>
                <w:sz w:val="20"/>
                <w:szCs w:val="20"/>
                <w:lang w:val="hr-HR"/>
              </w:rPr>
              <w:t>9</w:t>
            </w:r>
            <w:r w:rsidR="00692A56">
              <w:rPr>
                <w:rFonts w:asciiTheme="minorHAnsi" w:hAnsiTheme="minorHAnsi" w:cstheme="minorHAnsi"/>
                <w:b/>
                <w:bCs/>
                <w:sz w:val="20"/>
                <w:szCs w:val="20"/>
                <w:lang w:val="hr-HR"/>
              </w:rPr>
              <w:t>.000,00 eura</w:t>
            </w:r>
          </w:p>
        </w:tc>
      </w:tr>
    </w:tbl>
    <w:p w14:paraId="6E602C8D" w14:textId="15C72F40" w:rsidR="00692A56" w:rsidRPr="00692A56" w:rsidRDefault="009064F5">
      <w:pPr>
        <w:pStyle w:val="Odlomakpopisa"/>
        <w:numPr>
          <w:ilvl w:val="0"/>
          <w:numId w:val="40"/>
        </w:numPr>
        <w:tabs>
          <w:tab w:val="left" w:pos="270"/>
        </w:tabs>
        <w:spacing w:after="160" w:line="360" w:lineRule="auto"/>
        <w:jc w:val="both"/>
        <w:rPr>
          <w:rFonts w:asciiTheme="minorHAnsi" w:hAnsiTheme="minorHAnsi" w:cstheme="minorHAnsi"/>
          <w:b/>
          <w:bCs/>
          <w:sz w:val="20"/>
          <w:szCs w:val="20"/>
        </w:rPr>
      </w:pPr>
      <w:r w:rsidRPr="00C05FCE">
        <w:rPr>
          <w:rFonts w:asciiTheme="minorHAnsi" w:hAnsiTheme="minorHAnsi" w:cstheme="minorHAnsi"/>
          <w:bCs/>
          <w:sz w:val="20"/>
          <w:szCs w:val="20"/>
        </w:rPr>
        <w:t>Projekcije sanacije nastaloga gubitka iz 202</w:t>
      </w:r>
      <w:r w:rsidR="003566A4">
        <w:rPr>
          <w:rFonts w:asciiTheme="minorHAnsi" w:hAnsiTheme="minorHAnsi" w:cstheme="minorHAnsi"/>
          <w:bCs/>
          <w:sz w:val="20"/>
          <w:szCs w:val="20"/>
        </w:rPr>
        <w:t>3</w:t>
      </w:r>
      <w:r w:rsidRPr="00C05FCE">
        <w:rPr>
          <w:rFonts w:asciiTheme="minorHAnsi" w:hAnsiTheme="minorHAnsi" w:cstheme="minorHAnsi"/>
          <w:bCs/>
          <w:sz w:val="20"/>
          <w:szCs w:val="20"/>
        </w:rPr>
        <w:t xml:space="preserve">. godine </w:t>
      </w:r>
      <w:r w:rsidR="003566A4">
        <w:rPr>
          <w:rFonts w:asciiTheme="minorHAnsi" w:hAnsiTheme="minorHAnsi" w:cstheme="minorHAnsi"/>
          <w:bCs/>
          <w:sz w:val="20"/>
          <w:szCs w:val="20"/>
        </w:rPr>
        <w:t xml:space="preserve">iznose 150.000,00 eura </w:t>
      </w:r>
      <w:r w:rsidRPr="00C05FCE">
        <w:rPr>
          <w:rFonts w:asciiTheme="minorHAnsi" w:hAnsiTheme="minorHAnsi" w:cstheme="minorHAnsi"/>
          <w:bCs/>
          <w:sz w:val="20"/>
          <w:szCs w:val="20"/>
        </w:rPr>
        <w:t>što će trebati sanirati kroz naredne tri godine, stoga da se trenutno mora uspostaviti financijska stabilnost da bi se navedeno moglo reali</w:t>
      </w:r>
      <w:r w:rsidR="00692A56">
        <w:rPr>
          <w:rFonts w:asciiTheme="minorHAnsi" w:hAnsiTheme="minorHAnsi" w:cstheme="minorHAnsi"/>
          <w:bCs/>
          <w:sz w:val="20"/>
          <w:szCs w:val="20"/>
        </w:rPr>
        <w:t>zirati kroz naredne tri godine.</w:t>
      </w:r>
    </w:p>
    <w:p w14:paraId="282EAE1E" w14:textId="5BC51BF9" w:rsidR="009064F5" w:rsidRPr="00692A56" w:rsidRDefault="00692A56">
      <w:pPr>
        <w:pStyle w:val="Odlomakpopisa"/>
        <w:numPr>
          <w:ilvl w:val="0"/>
          <w:numId w:val="40"/>
        </w:numPr>
        <w:tabs>
          <w:tab w:val="left" w:pos="270"/>
        </w:tabs>
        <w:spacing w:after="160" w:line="360" w:lineRule="auto"/>
        <w:jc w:val="both"/>
        <w:rPr>
          <w:rFonts w:asciiTheme="minorHAnsi" w:hAnsiTheme="minorHAnsi" w:cstheme="minorHAnsi"/>
          <w:b/>
          <w:bCs/>
          <w:sz w:val="20"/>
          <w:szCs w:val="20"/>
        </w:rPr>
      </w:pPr>
      <w:r>
        <w:rPr>
          <w:rFonts w:asciiTheme="minorHAnsi" w:hAnsiTheme="minorHAnsi" w:cstheme="minorHAnsi"/>
          <w:bCs/>
          <w:sz w:val="20"/>
          <w:szCs w:val="20"/>
          <w:lang w:val="hr-HR"/>
        </w:rPr>
        <w:t>U tablici su navedeni izvori pokrivanja nastaloga manjka gdje je dio sredstava definiran postignutim dogovorom između jedinica lokalne samouprave, osnivačem te Domom zdravlja za sufinanciranje ordinacija koje trenutno zbog nedovoljnog broja pacijenata generiraju manjak te utječu negativno na poslovanje Doma zdravlja, a s obzirom da će se navedeni model primjenjivati u budućnosti, bez obzira na trenutno poslovanje Doma zdravlja, u 2025. godini se planira potpuni financijski oporavak Doma zdravlja.</w:t>
      </w:r>
    </w:p>
    <w:p w14:paraId="33CF11E0" w14:textId="77777777" w:rsidR="00692A56" w:rsidRPr="00692A56" w:rsidRDefault="00692A56" w:rsidP="00692A56">
      <w:pPr>
        <w:pStyle w:val="Odlomakpopisa"/>
        <w:tabs>
          <w:tab w:val="left" w:pos="270"/>
        </w:tabs>
        <w:spacing w:after="160" w:line="360" w:lineRule="auto"/>
        <w:jc w:val="both"/>
        <w:rPr>
          <w:rFonts w:asciiTheme="minorHAnsi" w:hAnsiTheme="minorHAnsi" w:cstheme="minorHAnsi"/>
          <w:b/>
          <w:bCs/>
          <w:sz w:val="20"/>
          <w:szCs w:val="20"/>
        </w:rPr>
      </w:pPr>
    </w:p>
    <w:p w14:paraId="21DA8047" w14:textId="77777777" w:rsidR="009064F5" w:rsidRPr="00692A56" w:rsidRDefault="009064F5">
      <w:pPr>
        <w:pStyle w:val="Odlomakpopisa"/>
        <w:numPr>
          <w:ilvl w:val="0"/>
          <w:numId w:val="38"/>
        </w:numPr>
        <w:tabs>
          <w:tab w:val="left" w:pos="270"/>
        </w:tabs>
        <w:spacing w:after="160" w:line="360" w:lineRule="auto"/>
        <w:jc w:val="both"/>
        <w:rPr>
          <w:rFonts w:asciiTheme="minorHAnsi" w:hAnsiTheme="minorHAnsi" w:cstheme="minorHAnsi"/>
          <w:b/>
          <w:bCs/>
          <w:sz w:val="20"/>
          <w:szCs w:val="20"/>
          <w:u w:val="single"/>
        </w:rPr>
      </w:pPr>
      <w:r w:rsidRPr="00692A56">
        <w:rPr>
          <w:rFonts w:asciiTheme="minorHAnsi" w:hAnsiTheme="minorHAnsi" w:cstheme="minorHAnsi"/>
          <w:b/>
          <w:bCs/>
          <w:sz w:val="20"/>
          <w:szCs w:val="20"/>
          <w:u w:val="single"/>
        </w:rPr>
        <w:t>Postaviti model poticanja ostanka visokoobrazovanog kadra u primarnoj zdravstvenoj zaštiti:</w:t>
      </w:r>
    </w:p>
    <w:p w14:paraId="5677F34A" w14:textId="77777777" w:rsidR="009064F5" w:rsidRPr="00C05FCE" w:rsidRDefault="009064F5">
      <w:pPr>
        <w:pStyle w:val="Odlomakpopisa"/>
        <w:numPr>
          <w:ilvl w:val="0"/>
          <w:numId w:val="40"/>
        </w:numPr>
        <w:tabs>
          <w:tab w:val="left" w:pos="270"/>
        </w:tabs>
        <w:spacing w:after="160" w:line="360" w:lineRule="auto"/>
        <w:jc w:val="both"/>
        <w:rPr>
          <w:rFonts w:asciiTheme="minorHAnsi" w:hAnsiTheme="minorHAnsi" w:cstheme="minorHAnsi"/>
          <w:b/>
          <w:bCs/>
          <w:sz w:val="20"/>
          <w:szCs w:val="20"/>
          <w:u w:val="single"/>
        </w:rPr>
      </w:pPr>
      <w:r w:rsidRPr="00C05FCE">
        <w:rPr>
          <w:rFonts w:asciiTheme="minorHAnsi" w:hAnsiTheme="minorHAnsi" w:cstheme="minorHAnsi"/>
          <w:bCs/>
          <w:sz w:val="20"/>
          <w:szCs w:val="20"/>
        </w:rPr>
        <w:t>U suradnji sa osnivačem te jedinicama lokalne i područne (regionalne) samouprave uspostaviti će se sufinanciranje plaće liječnika s obzirom da su koeficijenti za izračun plaće u javnim službama niski te temeljem navedenoga plaće liječnika nisu poticajne za dolazak u primarnu zdravstvenu zaštitu.</w:t>
      </w:r>
    </w:p>
    <w:p w14:paraId="52BD535F" w14:textId="77777777" w:rsidR="009064F5" w:rsidRPr="00C05FCE" w:rsidRDefault="009064F5">
      <w:pPr>
        <w:pStyle w:val="Odlomakpopisa"/>
        <w:numPr>
          <w:ilvl w:val="0"/>
          <w:numId w:val="40"/>
        </w:numPr>
        <w:tabs>
          <w:tab w:val="left" w:pos="270"/>
        </w:tabs>
        <w:spacing w:after="160" w:line="360" w:lineRule="auto"/>
        <w:jc w:val="both"/>
        <w:rPr>
          <w:rFonts w:asciiTheme="minorHAnsi" w:hAnsiTheme="minorHAnsi" w:cstheme="minorHAnsi"/>
          <w:b/>
          <w:bCs/>
          <w:sz w:val="20"/>
          <w:szCs w:val="20"/>
          <w:u w:val="single"/>
        </w:rPr>
      </w:pPr>
      <w:r w:rsidRPr="00C05FCE">
        <w:rPr>
          <w:rFonts w:asciiTheme="minorHAnsi" w:hAnsiTheme="minorHAnsi" w:cstheme="minorHAnsi"/>
          <w:bCs/>
          <w:sz w:val="20"/>
          <w:szCs w:val="20"/>
        </w:rPr>
        <w:t>U suradnji sa osnivačem te jedinicama lokalne i područne (regionalne) samouprave riješiti će se stambeno pitanje, gdje će se za ostanak liječnika u županiji ponuditi stambeni prostori na korištenje.</w:t>
      </w:r>
    </w:p>
    <w:p w14:paraId="44343628" w14:textId="77777777" w:rsidR="009064F5" w:rsidRPr="00C05FCE" w:rsidRDefault="009064F5">
      <w:pPr>
        <w:pStyle w:val="Odlomakpopisa"/>
        <w:numPr>
          <w:ilvl w:val="0"/>
          <w:numId w:val="40"/>
        </w:numPr>
        <w:tabs>
          <w:tab w:val="left" w:pos="270"/>
        </w:tabs>
        <w:spacing w:after="160" w:line="360" w:lineRule="auto"/>
        <w:jc w:val="both"/>
        <w:rPr>
          <w:rFonts w:asciiTheme="minorHAnsi" w:hAnsiTheme="minorHAnsi" w:cstheme="minorHAnsi"/>
          <w:b/>
          <w:bCs/>
          <w:sz w:val="20"/>
          <w:szCs w:val="20"/>
          <w:u w:val="single"/>
        </w:rPr>
      </w:pPr>
      <w:r w:rsidRPr="00C05FCE">
        <w:rPr>
          <w:rFonts w:asciiTheme="minorHAnsi" w:hAnsiTheme="minorHAnsi" w:cstheme="minorHAnsi"/>
          <w:bCs/>
          <w:sz w:val="20"/>
          <w:szCs w:val="20"/>
        </w:rPr>
        <w:t>Provoditi će se natječaji za specijalizacije iz pojedinih grana djelatnosti čime će se privući traženi zdravstveni kadar.</w:t>
      </w:r>
    </w:p>
    <w:p w14:paraId="220E83C9" w14:textId="77777777" w:rsidR="009064F5" w:rsidRPr="00692A56" w:rsidRDefault="009064F5" w:rsidP="009064F5">
      <w:pPr>
        <w:pStyle w:val="Odlomakpopisa"/>
        <w:spacing w:line="360" w:lineRule="auto"/>
        <w:jc w:val="both"/>
        <w:rPr>
          <w:rFonts w:asciiTheme="minorHAnsi" w:hAnsiTheme="minorHAnsi" w:cstheme="minorHAnsi"/>
          <w:b/>
          <w:bCs/>
          <w:sz w:val="20"/>
          <w:szCs w:val="20"/>
          <w:u w:val="single"/>
        </w:rPr>
      </w:pPr>
    </w:p>
    <w:p w14:paraId="21E27509" w14:textId="77777777" w:rsidR="009064F5" w:rsidRPr="00692A56" w:rsidRDefault="009064F5">
      <w:pPr>
        <w:pStyle w:val="Odlomakpopisa"/>
        <w:numPr>
          <w:ilvl w:val="0"/>
          <w:numId w:val="38"/>
        </w:numPr>
        <w:tabs>
          <w:tab w:val="left" w:pos="270"/>
        </w:tabs>
        <w:spacing w:after="160" w:line="360" w:lineRule="auto"/>
        <w:jc w:val="both"/>
        <w:rPr>
          <w:rFonts w:asciiTheme="minorHAnsi" w:hAnsiTheme="minorHAnsi" w:cstheme="minorHAnsi"/>
          <w:b/>
          <w:bCs/>
          <w:sz w:val="20"/>
          <w:szCs w:val="20"/>
          <w:u w:val="single"/>
        </w:rPr>
      </w:pPr>
      <w:r w:rsidRPr="00692A56">
        <w:rPr>
          <w:rFonts w:asciiTheme="minorHAnsi" w:hAnsiTheme="minorHAnsi" w:cstheme="minorHAnsi"/>
          <w:b/>
          <w:bCs/>
          <w:sz w:val="20"/>
          <w:szCs w:val="20"/>
          <w:u w:val="single"/>
        </w:rPr>
        <w:t>Nabava suvremene medicinske opreme</w:t>
      </w:r>
    </w:p>
    <w:p w14:paraId="07B0AAE5" w14:textId="77777777" w:rsidR="009064F5" w:rsidRPr="00C05FCE" w:rsidRDefault="009064F5">
      <w:pPr>
        <w:pStyle w:val="Odlomakpopisa"/>
        <w:numPr>
          <w:ilvl w:val="0"/>
          <w:numId w:val="40"/>
        </w:numPr>
        <w:tabs>
          <w:tab w:val="left" w:pos="270"/>
        </w:tabs>
        <w:spacing w:after="160" w:line="360" w:lineRule="auto"/>
        <w:jc w:val="both"/>
        <w:rPr>
          <w:rFonts w:asciiTheme="minorHAnsi" w:hAnsiTheme="minorHAnsi" w:cstheme="minorHAnsi"/>
          <w:b/>
          <w:bCs/>
          <w:sz w:val="20"/>
          <w:szCs w:val="20"/>
        </w:rPr>
      </w:pPr>
      <w:r w:rsidRPr="00C05FCE">
        <w:rPr>
          <w:rFonts w:asciiTheme="minorHAnsi" w:hAnsiTheme="minorHAnsi" w:cstheme="minorHAnsi"/>
          <w:bCs/>
          <w:sz w:val="20"/>
          <w:szCs w:val="20"/>
        </w:rPr>
        <w:t>Stabilizacijom financijskog poslovanja, osiguranjem sredstava iz proračuna Koprivničko-križevačke županije te praćenjem i javljanjem na natječaje financirane iz EU fondova nabavljati će se suvremena medicinska oprema za zdravstvene ordinacije čime će se znatno povećati kvalitetna zdravstvena skrb prema pacijentima.</w:t>
      </w:r>
    </w:p>
    <w:p w14:paraId="1F98D7C1" w14:textId="77777777" w:rsidR="009064F5" w:rsidRPr="00692A56" w:rsidRDefault="009064F5" w:rsidP="009064F5">
      <w:pPr>
        <w:pStyle w:val="Odlomakpopisa"/>
        <w:spacing w:line="360" w:lineRule="auto"/>
        <w:jc w:val="both"/>
        <w:rPr>
          <w:rFonts w:asciiTheme="minorHAnsi" w:hAnsiTheme="minorHAnsi" w:cstheme="minorHAnsi"/>
          <w:b/>
          <w:bCs/>
          <w:sz w:val="20"/>
          <w:szCs w:val="20"/>
        </w:rPr>
      </w:pPr>
    </w:p>
    <w:p w14:paraId="4599C24E" w14:textId="77777777" w:rsidR="009064F5" w:rsidRPr="00692A56" w:rsidRDefault="009064F5">
      <w:pPr>
        <w:pStyle w:val="Odlomakpopisa"/>
        <w:numPr>
          <w:ilvl w:val="0"/>
          <w:numId w:val="38"/>
        </w:numPr>
        <w:tabs>
          <w:tab w:val="left" w:pos="270"/>
        </w:tabs>
        <w:spacing w:after="160" w:line="360" w:lineRule="auto"/>
        <w:jc w:val="both"/>
        <w:rPr>
          <w:rFonts w:asciiTheme="minorHAnsi" w:hAnsiTheme="minorHAnsi" w:cstheme="minorHAnsi"/>
          <w:b/>
          <w:bCs/>
          <w:sz w:val="20"/>
          <w:szCs w:val="20"/>
          <w:u w:val="single"/>
        </w:rPr>
      </w:pPr>
      <w:r w:rsidRPr="00692A56">
        <w:rPr>
          <w:rFonts w:asciiTheme="minorHAnsi" w:hAnsiTheme="minorHAnsi" w:cstheme="minorHAnsi"/>
          <w:b/>
          <w:bCs/>
          <w:sz w:val="20"/>
          <w:szCs w:val="20"/>
          <w:u w:val="single"/>
        </w:rPr>
        <w:t>Edukacija zdravstvenih djelatnika u cilju postizanja izvrsnosti.</w:t>
      </w:r>
    </w:p>
    <w:p w14:paraId="36C01735" w14:textId="77777777" w:rsidR="009064F5" w:rsidRPr="00C05FCE" w:rsidRDefault="009064F5">
      <w:pPr>
        <w:pStyle w:val="Odlomakpopisa"/>
        <w:numPr>
          <w:ilvl w:val="0"/>
          <w:numId w:val="40"/>
        </w:numPr>
        <w:tabs>
          <w:tab w:val="left" w:pos="270"/>
        </w:tabs>
        <w:spacing w:after="160" w:line="360" w:lineRule="auto"/>
        <w:jc w:val="both"/>
        <w:rPr>
          <w:rFonts w:asciiTheme="minorHAnsi" w:hAnsiTheme="minorHAnsi" w:cstheme="minorHAnsi"/>
          <w:b/>
          <w:bCs/>
          <w:sz w:val="20"/>
          <w:szCs w:val="20"/>
          <w:u w:val="single"/>
        </w:rPr>
      </w:pPr>
      <w:r w:rsidRPr="00C05FCE">
        <w:rPr>
          <w:rFonts w:asciiTheme="minorHAnsi" w:hAnsiTheme="minorHAnsi" w:cstheme="minorHAnsi"/>
          <w:bCs/>
          <w:sz w:val="20"/>
          <w:szCs w:val="20"/>
        </w:rPr>
        <w:t>Djelatnicima će se u sklopu Doma zdravlja omogućiti što više edukacija koje će se nastojati financirati iz EU fondova kako bi se postigla kvalitetna zdravstvena zaštita.</w:t>
      </w:r>
    </w:p>
    <w:p w14:paraId="0247232D" w14:textId="77777777" w:rsidR="009064F5" w:rsidRPr="00C05FCE" w:rsidRDefault="009064F5" w:rsidP="009064F5">
      <w:pPr>
        <w:pStyle w:val="Odlomakpopisa"/>
        <w:spacing w:line="360" w:lineRule="auto"/>
        <w:jc w:val="both"/>
        <w:rPr>
          <w:rFonts w:asciiTheme="minorHAnsi" w:hAnsiTheme="minorHAnsi" w:cstheme="minorHAnsi"/>
          <w:b/>
          <w:bCs/>
          <w:sz w:val="20"/>
          <w:szCs w:val="20"/>
          <w:u w:val="single"/>
        </w:rPr>
      </w:pPr>
    </w:p>
    <w:tbl>
      <w:tblPr>
        <w:tblStyle w:val="Reetkatablice"/>
        <w:tblW w:w="0" w:type="auto"/>
        <w:tblInd w:w="704" w:type="dxa"/>
        <w:tblLook w:val="04A0" w:firstRow="1" w:lastRow="0" w:firstColumn="1" w:lastColumn="0" w:noHBand="0" w:noVBand="1"/>
      </w:tblPr>
      <w:tblGrid>
        <w:gridCol w:w="3402"/>
      </w:tblGrid>
      <w:tr w:rsidR="009064F5" w:rsidRPr="00C05FCE" w14:paraId="3DFF0BFC" w14:textId="77777777" w:rsidTr="009064F5">
        <w:trPr>
          <w:trHeight w:val="375"/>
        </w:trPr>
        <w:tc>
          <w:tcPr>
            <w:tcW w:w="3402" w:type="dxa"/>
            <w:shd w:val="clear" w:color="auto" w:fill="D9D9D9" w:themeFill="background1" w:themeFillShade="D9"/>
          </w:tcPr>
          <w:p w14:paraId="7E1D1D6E" w14:textId="77777777" w:rsidR="009064F5" w:rsidRPr="00692A56" w:rsidRDefault="009064F5" w:rsidP="009064F5">
            <w:pPr>
              <w:pStyle w:val="Odlomakpopisa"/>
              <w:spacing w:line="360" w:lineRule="auto"/>
              <w:ind w:left="0"/>
              <w:jc w:val="both"/>
              <w:rPr>
                <w:rFonts w:asciiTheme="minorHAnsi" w:hAnsiTheme="minorHAnsi" w:cstheme="minorHAnsi"/>
                <w:b/>
                <w:bCs/>
                <w:sz w:val="20"/>
                <w:szCs w:val="20"/>
              </w:rPr>
            </w:pPr>
            <w:r w:rsidRPr="00692A56">
              <w:rPr>
                <w:rFonts w:asciiTheme="minorHAnsi" w:hAnsiTheme="minorHAnsi" w:cstheme="minorHAnsi"/>
                <w:b/>
                <w:bCs/>
                <w:sz w:val="20"/>
                <w:szCs w:val="20"/>
              </w:rPr>
              <w:t>DUGOROČNI CILJEVI</w:t>
            </w:r>
          </w:p>
        </w:tc>
      </w:tr>
    </w:tbl>
    <w:p w14:paraId="7C7B993C" w14:textId="77777777" w:rsidR="009064F5" w:rsidRPr="00C05FCE" w:rsidRDefault="009064F5" w:rsidP="009064F5">
      <w:pPr>
        <w:spacing w:line="360" w:lineRule="auto"/>
        <w:jc w:val="both"/>
        <w:rPr>
          <w:rFonts w:cstheme="minorHAnsi"/>
          <w:b/>
          <w:bCs/>
          <w:sz w:val="20"/>
          <w:szCs w:val="20"/>
        </w:rPr>
      </w:pPr>
    </w:p>
    <w:p w14:paraId="2CB29912" w14:textId="77777777" w:rsidR="009064F5" w:rsidRPr="00692A56" w:rsidRDefault="009064F5">
      <w:pPr>
        <w:pStyle w:val="Odlomakpopisa"/>
        <w:numPr>
          <w:ilvl w:val="0"/>
          <w:numId w:val="38"/>
        </w:numPr>
        <w:tabs>
          <w:tab w:val="left" w:pos="270"/>
        </w:tabs>
        <w:spacing w:after="160" w:line="360" w:lineRule="auto"/>
        <w:jc w:val="both"/>
        <w:rPr>
          <w:rFonts w:asciiTheme="minorHAnsi" w:hAnsiTheme="minorHAnsi" w:cstheme="minorHAnsi"/>
          <w:b/>
          <w:bCs/>
          <w:sz w:val="20"/>
          <w:szCs w:val="20"/>
          <w:u w:val="single"/>
        </w:rPr>
      </w:pPr>
      <w:r w:rsidRPr="00692A56">
        <w:rPr>
          <w:rFonts w:asciiTheme="minorHAnsi" w:hAnsiTheme="minorHAnsi" w:cstheme="minorHAnsi"/>
          <w:b/>
          <w:bCs/>
          <w:sz w:val="20"/>
          <w:szCs w:val="20"/>
          <w:u w:val="single"/>
        </w:rPr>
        <w:t>Izgradnja novih, energetskih i učinkovitih zgrada Doma zdravlja u ispostavi Križevci.</w:t>
      </w:r>
    </w:p>
    <w:p w14:paraId="5AA70E32" w14:textId="77777777" w:rsidR="009064F5" w:rsidRPr="00692A56" w:rsidRDefault="009064F5">
      <w:pPr>
        <w:pStyle w:val="Odlomakpopisa"/>
        <w:numPr>
          <w:ilvl w:val="0"/>
          <w:numId w:val="38"/>
        </w:numPr>
        <w:tabs>
          <w:tab w:val="left" w:pos="270"/>
        </w:tabs>
        <w:spacing w:after="160" w:line="360" w:lineRule="auto"/>
        <w:jc w:val="both"/>
        <w:rPr>
          <w:rFonts w:asciiTheme="minorHAnsi" w:hAnsiTheme="minorHAnsi" w:cstheme="minorHAnsi"/>
          <w:b/>
          <w:bCs/>
          <w:sz w:val="20"/>
          <w:szCs w:val="20"/>
          <w:u w:val="single"/>
        </w:rPr>
      </w:pPr>
      <w:r w:rsidRPr="00692A56">
        <w:rPr>
          <w:rFonts w:asciiTheme="minorHAnsi" w:hAnsiTheme="minorHAnsi" w:cstheme="minorHAnsi"/>
          <w:b/>
          <w:bCs/>
          <w:sz w:val="20"/>
          <w:szCs w:val="20"/>
          <w:u w:val="single"/>
        </w:rPr>
        <w:t>Energetska obnova zgrade u Đurđevcu.</w:t>
      </w:r>
    </w:p>
    <w:p w14:paraId="55D87904" w14:textId="4F663C97" w:rsidR="009064F5" w:rsidRPr="00C05FCE" w:rsidRDefault="009064F5">
      <w:pPr>
        <w:pStyle w:val="Odlomakpopisa"/>
        <w:numPr>
          <w:ilvl w:val="0"/>
          <w:numId w:val="40"/>
        </w:numPr>
        <w:tabs>
          <w:tab w:val="left" w:pos="270"/>
        </w:tabs>
        <w:spacing w:after="160" w:line="360" w:lineRule="auto"/>
        <w:jc w:val="both"/>
        <w:rPr>
          <w:rFonts w:asciiTheme="minorHAnsi" w:hAnsiTheme="minorHAnsi" w:cstheme="minorHAnsi"/>
          <w:b/>
          <w:bCs/>
          <w:sz w:val="20"/>
          <w:szCs w:val="20"/>
        </w:rPr>
      </w:pPr>
      <w:r w:rsidRPr="00C05FCE">
        <w:rPr>
          <w:rFonts w:asciiTheme="minorHAnsi" w:hAnsiTheme="minorHAnsi" w:cstheme="minorHAnsi"/>
          <w:bCs/>
          <w:sz w:val="20"/>
          <w:szCs w:val="20"/>
        </w:rPr>
        <w:t>Izgradnja i energetska obnova spomenutih zgrada financirati će se iz</w:t>
      </w:r>
      <w:r w:rsidR="00692A56">
        <w:rPr>
          <w:rFonts w:asciiTheme="minorHAnsi" w:hAnsiTheme="minorHAnsi" w:cstheme="minorHAnsi"/>
          <w:bCs/>
          <w:sz w:val="20"/>
          <w:szCs w:val="20"/>
          <w:lang w:val="hr-HR"/>
        </w:rPr>
        <w:t xml:space="preserve"> sredstava Koprivničko-križevačke županije i iz </w:t>
      </w:r>
      <w:r w:rsidRPr="00C05FCE">
        <w:rPr>
          <w:rFonts w:asciiTheme="minorHAnsi" w:hAnsiTheme="minorHAnsi" w:cstheme="minorHAnsi"/>
          <w:bCs/>
          <w:sz w:val="20"/>
          <w:szCs w:val="20"/>
        </w:rPr>
        <w:t xml:space="preserve"> EU fondova za što je Dom zdravlja već aplicirao na otvoreni poziv za financiranje projektno-tehničke dokumentacije čime bi se pridonijelo kvalitetnoj zdravstvenoj zaštiti te učinkovitijem rasporedu ordinacija sukladno postavljenim standardima. Također, utjecalo bi se na financijsku uštedu postavljajući solarne ćelije za energiju, uvođenjem dizalice topline te PVC stolarije što bi, posebice u zimskim mjesecima pridonijelo smanjenju potrošnje energije.</w:t>
      </w:r>
    </w:p>
    <w:p w14:paraId="6CA77B06" w14:textId="77777777" w:rsidR="009064F5" w:rsidRPr="00C05FCE" w:rsidRDefault="009064F5" w:rsidP="009064F5">
      <w:pPr>
        <w:pStyle w:val="Odlomakpopisa"/>
        <w:spacing w:line="360" w:lineRule="auto"/>
        <w:jc w:val="both"/>
        <w:rPr>
          <w:rFonts w:asciiTheme="minorHAnsi" w:hAnsiTheme="minorHAnsi" w:cstheme="minorHAnsi"/>
          <w:b/>
          <w:bCs/>
          <w:sz w:val="20"/>
          <w:szCs w:val="20"/>
        </w:rPr>
      </w:pPr>
    </w:p>
    <w:p w14:paraId="70277695" w14:textId="77777777" w:rsidR="009064F5" w:rsidRPr="00692A56" w:rsidRDefault="009064F5">
      <w:pPr>
        <w:pStyle w:val="Odlomakpopisa"/>
        <w:numPr>
          <w:ilvl w:val="0"/>
          <w:numId w:val="41"/>
        </w:numPr>
        <w:tabs>
          <w:tab w:val="left" w:pos="270"/>
        </w:tabs>
        <w:spacing w:after="160" w:line="360" w:lineRule="auto"/>
        <w:jc w:val="both"/>
        <w:rPr>
          <w:rFonts w:asciiTheme="minorHAnsi" w:hAnsiTheme="minorHAnsi" w:cstheme="minorHAnsi"/>
          <w:b/>
          <w:bCs/>
          <w:sz w:val="20"/>
          <w:szCs w:val="20"/>
          <w:u w:val="single"/>
        </w:rPr>
      </w:pPr>
      <w:r w:rsidRPr="00692A56">
        <w:rPr>
          <w:rFonts w:asciiTheme="minorHAnsi" w:hAnsiTheme="minorHAnsi" w:cstheme="minorHAnsi"/>
          <w:b/>
          <w:bCs/>
          <w:sz w:val="20"/>
          <w:szCs w:val="20"/>
          <w:u w:val="single"/>
        </w:rPr>
        <w:t>Digitalizacija Doma zdravlja te povezivanje zdravstvenih ustanova.</w:t>
      </w:r>
    </w:p>
    <w:p w14:paraId="34FD376D" w14:textId="77777777" w:rsidR="009064F5" w:rsidRPr="00C05FCE" w:rsidRDefault="009064F5">
      <w:pPr>
        <w:pStyle w:val="Odlomakpopisa"/>
        <w:numPr>
          <w:ilvl w:val="0"/>
          <w:numId w:val="40"/>
        </w:numPr>
        <w:tabs>
          <w:tab w:val="left" w:pos="270"/>
        </w:tabs>
        <w:spacing w:after="160" w:line="360" w:lineRule="auto"/>
        <w:jc w:val="both"/>
        <w:rPr>
          <w:rFonts w:asciiTheme="minorHAnsi" w:hAnsiTheme="minorHAnsi" w:cstheme="minorHAnsi"/>
          <w:b/>
          <w:bCs/>
          <w:sz w:val="20"/>
          <w:szCs w:val="20"/>
        </w:rPr>
      </w:pPr>
      <w:r w:rsidRPr="00C05FCE">
        <w:rPr>
          <w:rFonts w:asciiTheme="minorHAnsi" w:hAnsiTheme="minorHAnsi" w:cstheme="minorHAnsi"/>
          <w:bCs/>
          <w:sz w:val="20"/>
          <w:szCs w:val="20"/>
        </w:rPr>
        <w:t>Opći cilj projekta „Digitalizacija i povezivanje zdravstvenih ustanova u Koprivničko-križevačkoj županiji“ je digitalizacija procesa komunikacije između dionika iz zdravstvenog sustava Koprivničko-križevačke županije na način da se unaprijedi razina komunikacije i mogućnost dijeljenja informacija potrebnih za efikasnije postavljanje dijagnoze i rješavanja zdravstvenih problema građana uz praćenje i podizanje uspješnosti ordinacija i zdravstvenih timova u nadležnosti Doma zdravlja Koprivničko-križevačke županije. Nedovoljna informatička povezanost između zdravstvenih ustanova Koprivničko-križevačke županije dovodi do potrebe za povezivanjem i usklađivanjem sustava te su u svrhu unaprjeđenja postojećeg sustava unutar projekta digitalizacije osmišljene tri inicijative:</w:t>
      </w:r>
    </w:p>
    <w:p w14:paraId="71442FD4" w14:textId="77777777" w:rsidR="009064F5" w:rsidRPr="00C05FCE" w:rsidRDefault="009064F5">
      <w:pPr>
        <w:pStyle w:val="Odlomakpopisa"/>
        <w:numPr>
          <w:ilvl w:val="0"/>
          <w:numId w:val="42"/>
        </w:numPr>
        <w:tabs>
          <w:tab w:val="left" w:pos="270"/>
        </w:tabs>
        <w:spacing w:after="160" w:line="360" w:lineRule="auto"/>
        <w:jc w:val="both"/>
        <w:rPr>
          <w:rFonts w:asciiTheme="minorHAnsi" w:hAnsiTheme="minorHAnsi" w:cstheme="minorHAnsi"/>
          <w:b/>
          <w:bCs/>
          <w:sz w:val="20"/>
          <w:szCs w:val="20"/>
        </w:rPr>
      </w:pPr>
      <w:r w:rsidRPr="00C05FCE">
        <w:rPr>
          <w:rFonts w:asciiTheme="minorHAnsi" w:hAnsiTheme="minorHAnsi" w:cstheme="minorHAnsi"/>
          <w:bCs/>
          <w:sz w:val="20"/>
          <w:szCs w:val="20"/>
        </w:rPr>
        <w:t xml:space="preserve">Povezivanje ordinacija pacijenata iz primarne zdravstvene zaštite (PZZ) i specijalističko-konzilijarne zdravstvene zaštite (SKZZ) unutar Doma zdravlja Koprivničko-križevačke županije (DZ KKŽ) te kreiranje linija komunikacije između liječnika PZZ i SKZZ, omogućavanje konzultacija za ubrzavanje dijagnoze i izravnog rješavanja problema pacijenata za koje nije nužan specijalistički pregled, unapređenje komunikacije dovodi do kvalitetnije zdravstvene zaštite pacijenata i smanjenja upućivanja pacijenata na </w:t>
      </w:r>
      <w:r w:rsidRPr="00C05FCE">
        <w:rPr>
          <w:rFonts w:asciiTheme="minorHAnsi" w:hAnsiTheme="minorHAnsi" w:cstheme="minorHAnsi"/>
          <w:bCs/>
          <w:sz w:val="20"/>
          <w:szCs w:val="20"/>
        </w:rPr>
        <w:lastRenderedPageBreak/>
        <w:t>specijalističke preglede što utječe na smanjenje lista čekanja pacijentima kojima je specijalistički pregled neophodan.</w:t>
      </w:r>
    </w:p>
    <w:p w14:paraId="5FEBD30C" w14:textId="77777777" w:rsidR="009064F5" w:rsidRPr="00C05FCE" w:rsidRDefault="009064F5">
      <w:pPr>
        <w:pStyle w:val="Odlomakpopisa"/>
        <w:numPr>
          <w:ilvl w:val="0"/>
          <w:numId w:val="42"/>
        </w:numPr>
        <w:tabs>
          <w:tab w:val="left" w:pos="270"/>
        </w:tabs>
        <w:spacing w:after="160" w:line="360" w:lineRule="auto"/>
        <w:jc w:val="both"/>
        <w:rPr>
          <w:rFonts w:asciiTheme="minorHAnsi" w:hAnsiTheme="minorHAnsi" w:cstheme="minorHAnsi"/>
          <w:b/>
          <w:bCs/>
          <w:sz w:val="20"/>
          <w:szCs w:val="20"/>
        </w:rPr>
      </w:pPr>
      <w:r w:rsidRPr="00C05FCE">
        <w:rPr>
          <w:rFonts w:asciiTheme="minorHAnsi" w:hAnsiTheme="minorHAnsi" w:cstheme="minorHAnsi"/>
          <w:bCs/>
          <w:sz w:val="20"/>
          <w:szCs w:val="20"/>
        </w:rPr>
        <w:t>Sustav naprednih financijskih analiza Doma zdravlja Koprivničko-križevačke županije te automatiziranje poslovnih procesa i zadataka, povećanje indikatora uspješnosti ordinacija, efikasnije i efektivnije ispunjavanje i postizanje kvota zadanih od strane HZZO-a.</w:t>
      </w:r>
    </w:p>
    <w:p w14:paraId="304EFEC5" w14:textId="6160779F" w:rsidR="00C05FCE" w:rsidRPr="006B4EF7" w:rsidRDefault="009064F5">
      <w:pPr>
        <w:pStyle w:val="Odlomakpopisa"/>
        <w:numPr>
          <w:ilvl w:val="0"/>
          <w:numId w:val="42"/>
        </w:numPr>
        <w:tabs>
          <w:tab w:val="left" w:pos="270"/>
        </w:tabs>
        <w:spacing w:after="160" w:line="360" w:lineRule="auto"/>
        <w:jc w:val="both"/>
        <w:rPr>
          <w:rFonts w:asciiTheme="minorHAnsi" w:hAnsiTheme="minorHAnsi" w:cstheme="minorHAnsi"/>
          <w:b/>
          <w:bCs/>
          <w:sz w:val="20"/>
          <w:szCs w:val="20"/>
        </w:rPr>
      </w:pPr>
      <w:r w:rsidRPr="00C05FCE">
        <w:rPr>
          <w:rFonts w:asciiTheme="minorHAnsi" w:hAnsiTheme="minorHAnsi" w:cstheme="minorHAnsi"/>
          <w:bCs/>
          <w:sz w:val="20"/>
          <w:szCs w:val="20"/>
        </w:rPr>
        <w:t>Sustav za razmjenu radioloških slika unutar Koprivničko-križevačke županije gdje će se stvoriti sustav za razmjenu radioloških slika unutar Koprivničko-križevačke županije koji zdravstvenim djelatnicima, uz nalaz radiološke snimke prenosi i poveznicu koja omogućava pristup repozitoriju (novih i starih) radioloških snimaka pacijenata uz mogućnost digitalnog pregleda i/ili preuzimanja radioloških materijala bez stvaranja dodatne potrebe za dolazak pacijenata u ordinaciju.</w:t>
      </w:r>
    </w:p>
    <w:p w14:paraId="7422B02D" w14:textId="15C3A379" w:rsidR="009064F5" w:rsidRDefault="006B4EF7" w:rsidP="003C6393">
      <w:pPr>
        <w:pStyle w:val="Naslov2"/>
      </w:pPr>
      <w:r>
        <w:t xml:space="preserve"> </w:t>
      </w:r>
      <w:bookmarkStart w:id="42" w:name="_Toc184276214"/>
      <w:r w:rsidR="00CA0FD7">
        <w:t>9</w:t>
      </w:r>
      <w:r w:rsidR="003C6393">
        <w:t xml:space="preserve">.3 </w:t>
      </w:r>
      <w:r w:rsidR="009064F5" w:rsidRPr="00C05FCE">
        <w:t>Kontrolna strategija</w:t>
      </w:r>
      <w:bookmarkEnd w:id="42"/>
    </w:p>
    <w:p w14:paraId="5F302871" w14:textId="77777777" w:rsidR="006B4EF7" w:rsidRDefault="006B4EF7" w:rsidP="006B4EF7">
      <w:pPr>
        <w:spacing w:line="360" w:lineRule="auto"/>
        <w:jc w:val="both"/>
        <w:rPr>
          <w:rFonts w:ascii="Calibri" w:eastAsiaTheme="majorEastAsia" w:hAnsi="Calibri" w:cstheme="majorBidi"/>
          <w:b/>
          <w:color w:val="4472C4" w:themeColor="accent1"/>
          <w:sz w:val="20"/>
          <w:szCs w:val="26"/>
        </w:rPr>
      </w:pPr>
    </w:p>
    <w:p w14:paraId="52097BDA" w14:textId="3EAA91E9" w:rsidR="009064F5" w:rsidRDefault="009064F5" w:rsidP="0091268C">
      <w:pPr>
        <w:spacing w:line="360" w:lineRule="auto"/>
        <w:ind w:firstLine="567"/>
        <w:jc w:val="both"/>
        <w:rPr>
          <w:rFonts w:cstheme="minorHAnsi"/>
          <w:sz w:val="20"/>
          <w:szCs w:val="20"/>
        </w:rPr>
      </w:pPr>
      <w:r w:rsidRPr="00C05FCE">
        <w:rPr>
          <w:rFonts w:cstheme="minorHAnsi"/>
          <w:sz w:val="20"/>
          <w:szCs w:val="20"/>
        </w:rPr>
        <w:t>Za navedene ciljeve i mjere kojima će se isti realizirati primijeniti će se određene kontrolne mjere. Definirati će se potreban tim stručnjaka koji će sukladno definiranim ciljevima i mjerama za njihovu implementaciju na tjednoj i mjesečnoj razni mjeriti pokazatelje uspjeha. Za stabilizaciju poslovanja to će biti kontrola rashoda i ostvarenja prihoda na tjednoj i mjesečnoj bazi. Ukoliko se definira da određeni broj prihoda u padu ili stagnira direktno će se kontaktirati ordinacija te će se problem nastojati otkloniti što je moguće ranije. Bez kontrole realizacije nemoguće je ostvariti ciljeve te je nemoguće pričati o njihovoj vrijednosti ukoliko se ne postavi kontrolni mehanizam koji će biti mjerna jedinica i pokazatelj ostvarenja istih, implementacija mjera za njihovo ostvarenje te u krajnjoj liniji mjera da li je strategija dobro postavljena, odnosno da li tim koji je provodi zaista ima sve potrebne sposobnosti da je</w:t>
      </w:r>
      <w:r w:rsidR="003566A4">
        <w:rPr>
          <w:rFonts w:cstheme="minorHAnsi"/>
          <w:sz w:val="20"/>
          <w:szCs w:val="20"/>
        </w:rPr>
        <w:t xml:space="preserve"> </w:t>
      </w:r>
      <w:r w:rsidRPr="00C05FCE">
        <w:rPr>
          <w:rFonts w:cstheme="minorHAnsi"/>
          <w:sz w:val="20"/>
          <w:szCs w:val="20"/>
        </w:rPr>
        <w:t>sprovede u djelo.</w:t>
      </w:r>
    </w:p>
    <w:p w14:paraId="68A42B89" w14:textId="77777777" w:rsidR="00B02C2F" w:rsidRDefault="00B02C2F" w:rsidP="006B4EF7">
      <w:pPr>
        <w:spacing w:line="360" w:lineRule="auto"/>
        <w:ind w:firstLine="567"/>
        <w:jc w:val="both"/>
        <w:rPr>
          <w:rFonts w:cstheme="minorHAnsi"/>
          <w:sz w:val="20"/>
          <w:szCs w:val="20"/>
        </w:rPr>
      </w:pPr>
    </w:p>
    <w:p w14:paraId="7D271A9B" w14:textId="77777777" w:rsidR="00B02C2F" w:rsidRDefault="00B02C2F" w:rsidP="006B4EF7">
      <w:pPr>
        <w:spacing w:line="360" w:lineRule="auto"/>
        <w:ind w:firstLine="567"/>
        <w:jc w:val="both"/>
        <w:rPr>
          <w:rFonts w:cstheme="minorHAnsi"/>
          <w:sz w:val="20"/>
          <w:szCs w:val="20"/>
        </w:rPr>
      </w:pPr>
    </w:p>
    <w:p w14:paraId="6034A577" w14:textId="77777777" w:rsidR="00B02C2F" w:rsidRDefault="00B02C2F" w:rsidP="006B4EF7">
      <w:pPr>
        <w:spacing w:line="360" w:lineRule="auto"/>
        <w:ind w:firstLine="567"/>
        <w:jc w:val="both"/>
        <w:rPr>
          <w:rFonts w:cstheme="minorHAnsi"/>
          <w:sz w:val="20"/>
          <w:szCs w:val="20"/>
        </w:rPr>
      </w:pPr>
    </w:p>
    <w:p w14:paraId="5EBCBB7E" w14:textId="77777777" w:rsidR="00B02C2F" w:rsidRDefault="00B02C2F" w:rsidP="006B4EF7">
      <w:pPr>
        <w:spacing w:line="360" w:lineRule="auto"/>
        <w:ind w:firstLine="567"/>
        <w:jc w:val="both"/>
        <w:rPr>
          <w:rFonts w:cstheme="minorHAnsi"/>
          <w:sz w:val="20"/>
          <w:szCs w:val="20"/>
        </w:rPr>
      </w:pPr>
    </w:p>
    <w:p w14:paraId="0971B4E2" w14:textId="77777777" w:rsidR="00B02C2F" w:rsidRDefault="00B02C2F" w:rsidP="006B4EF7">
      <w:pPr>
        <w:spacing w:line="360" w:lineRule="auto"/>
        <w:ind w:firstLine="567"/>
        <w:jc w:val="both"/>
        <w:rPr>
          <w:rFonts w:cstheme="minorHAnsi"/>
          <w:sz w:val="20"/>
          <w:szCs w:val="20"/>
        </w:rPr>
      </w:pPr>
    </w:p>
    <w:p w14:paraId="6A34E8FD" w14:textId="77777777" w:rsidR="00B02C2F" w:rsidRDefault="00B02C2F" w:rsidP="006B4EF7">
      <w:pPr>
        <w:spacing w:line="360" w:lineRule="auto"/>
        <w:ind w:firstLine="567"/>
        <w:jc w:val="both"/>
        <w:rPr>
          <w:rFonts w:cstheme="minorHAnsi"/>
          <w:sz w:val="20"/>
          <w:szCs w:val="20"/>
        </w:rPr>
      </w:pPr>
    </w:p>
    <w:p w14:paraId="0ADB162B" w14:textId="77777777" w:rsidR="00B02C2F" w:rsidRDefault="00B02C2F" w:rsidP="006B4EF7">
      <w:pPr>
        <w:spacing w:line="360" w:lineRule="auto"/>
        <w:ind w:firstLine="567"/>
        <w:jc w:val="both"/>
        <w:rPr>
          <w:rFonts w:cstheme="minorHAnsi"/>
          <w:sz w:val="20"/>
          <w:szCs w:val="20"/>
        </w:rPr>
      </w:pPr>
    </w:p>
    <w:p w14:paraId="11EE2473" w14:textId="77777777" w:rsidR="00B02C2F" w:rsidRDefault="00B02C2F" w:rsidP="006B4EF7">
      <w:pPr>
        <w:spacing w:line="360" w:lineRule="auto"/>
        <w:ind w:firstLine="567"/>
        <w:jc w:val="both"/>
        <w:rPr>
          <w:rFonts w:cstheme="minorHAnsi"/>
          <w:sz w:val="20"/>
          <w:szCs w:val="20"/>
        </w:rPr>
      </w:pPr>
    </w:p>
    <w:p w14:paraId="77F9056C" w14:textId="77777777" w:rsidR="00B02C2F" w:rsidRDefault="00B02C2F" w:rsidP="006B4EF7">
      <w:pPr>
        <w:spacing w:line="360" w:lineRule="auto"/>
        <w:ind w:firstLine="567"/>
        <w:jc w:val="both"/>
        <w:rPr>
          <w:rFonts w:cstheme="minorHAnsi"/>
          <w:sz w:val="20"/>
          <w:szCs w:val="20"/>
        </w:rPr>
      </w:pPr>
    </w:p>
    <w:p w14:paraId="27520289" w14:textId="77777777" w:rsidR="00B02C2F" w:rsidRDefault="00B02C2F" w:rsidP="006B4EF7">
      <w:pPr>
        <w:spacing w:line="360" w:lineRule="auto"/>
        <w:ind w:firstLine="567"/>
        <w:jc w:val="both"/>
        <w:rPr>
          <w:rFonts w:cstheme="minorHAnsi"/>
          <w:sz w:val="20"/>
          <w:szCs w:val="20"/>
        </w:rPr>
      </w:pPr>
    </w:p>
    <w:p w14:paraId="120DED5C" w14:textId="77777777" w:rsidR="00B02C2F" w:rsidRPr="006B4EF7" w:rsidRDefault="00B02C2F" w:rsidP="006B4EF7">
      <w:pPr>
        <w:spacing w:line="360" w:lineRule="auto"/>
        <w:ind w:firstLine="567"/>
        <w:jc w:val="both"/>
        <w:rPr>
          <w:rFonts w:cstheme="minorHAnsi"/>
          <w:b/>
          <w:sz w:val="20"/>
          <w:szCs w:val="20"/>
        </w:rPr>
      </w:pPr>
    </w:p>
    <w:p w14:paraId="4D19E95A" w14:textId="615C6079" w:rsidR="008223B4" w:rsidRDefault="008223B4" w:rsidP="008223B4">
      <w:pPr>
        <w:pStyle w:val="Naslov1"/>
      </w:pPr>
      <w:bookmarkStart w:id="43" w:name="_Toc184276215"/>
      <w:r w:rsidRPr="00E52959">
        <w:lastRenderedPageBreak/>
        <w:t>UNAPREĐENJE SUSTAVA UPRAVLJANJA LJUDSKIM POTENCIJALIMA</w:t>
      </w:r>
      <w:bookmarkEnd w:id="43"/>
    </w:p>
    <w:p w14:paraId="207670DC" w14:textId="77777777" w:rsidR="00A47B12" w:rsidRPr="00E52959" w:rsidRDefault="00A47B12" w:rsidP="00A47B12"/>
    <w:p w14:paraId="7AD4747F" w14:textId="689D2484" w:rsidR="00A47B12" w:rsidRDefault="00A47B12" w:rsidP="0091268C">
      <w:pPr>
        <w:spacing w:line="360" w:lineRule="auto"/>
        <w:ind w:firstLine="567"/>
        <w:jc w:val="both"/>
        <w:rPr>
          <w:rFonts w:cstheme="minorHAnsi"/>
          <w:sz w:val="20"/>
          <w:szCs w:val="20"/>
        </w:rPr>
      </w:pPr>
      <w:r w:rsidRPr="00E07B93">
        <w:rPr>
          <w:rFonts w:cstheme="minorHAnsi"/>
          <w:sz w:val="20"/>
          <w:szCs w:val="20"/>
        </w:rPr>
        <w:t>U težnji postavljanja osnova za razvijanj</w:t>
      </w:r>
      <w:r w:rsidR="00235041">
        <w:rPr>
          <w:rFonts w:cstheme="minorHAnsi"/>
          <w:sz w:val="20"/>
          <w:szCs w:val="20"/>
        </w:rPr>
        <w:t xml:space="preserve">e Doma zdravlja </w:t>
      </w:r>
      <w:r w:rsidRPr="00E07B93">
        <w:rPr>
          <w:rFonts w:cstheme="minorHAnsi"/>
          <w:sz w:val="20"/>
          <w:szCs w:val="20"/>
        </w:rPr>
        <w:t xml:space="preserve">kao uspješne ustanove, jedno od ključnih područja koje zahtijeva sustavno poboljšanje jest uspostavljanje i razvoj cjelovitog procesa upravljanja ljudskim potencijalima. </w:t>
      </w:r>
    </w:p>
    <w:p w14:paraId="43861E67" w14:textId="77777777" w:rsidR="00A47B12" w:rsidRDefault="00A47B12" w:rsidP="0091268C">
      <w:pPr>
        <w:spacing w:line="360" w:lineRule="auto"/>
        <w:ind w:firstLine="567"/>
        <w:jc w:val="both"/>
        <w:rPr>
          <w:rFonts w:cstheme="minorHAnsi"/>
          <w:sz w:val="20"/>
          <w:szCs w:val="20"/>
        </w:rPr>
      </w:pPr>
      <w:r w:rsidRPr="00E07B93">
        <w:rPr>
          <w:rFonts w:cstheme="minorHAnsi"/>
          <w:sz w:val="20"/>
          <w:szCs w:val="20"/>
        </w:rPr>
        <w:t xml:space="preserve">Termin „ljudski potencijali“ odnosi se na  ukupna znanja, vještine, sposobnosti, kreativne mogućnosti, motivaciju, predanost poslu i odanost kojom neka ustanova raspolaže. </w:t>
      </w:r>
    </w:p>
    <w:p w14:paraId="0B492F69" w14:textId="4DEB9B4D" w:rsidR="00A47B12" w:rsidRDefault="00A47B12" w:rsidP="0091268C">
      <w:pPr>
        <w:spacing w:line="360" w:lineRule="auto"/>
        <w:ind w:firstLine="567"/>
        <w:jc w:val="both"/>
        <w:rPr>
          <w:rFonts w:cstheme="minorHAnsi"/>
          <w:sz w:val="20"/>
          <w:szCs w:val="20"/>
        </w:rPr>
      </w:pPr>
      <w:r w:rsidRPr="00E07B93">
        <w:rPr>
          <w:rFonts w:cstheme="minorHAnsi"/>
          <w:sz w:val="20"/>
          <w:szCs w:val="20"/>
        </w:rPr>
        <w:t>Djelatnici su najveći i najvažniji resurs zdravstva i većina bi mjera</w:t>
      </w:r>
      <w:r w:rsidR="005E4487">
        <w:rPr>
          <w:rFonts w:cstheme="minorHAnsi"/>
          <w:sz w:val="20"/>
          <w:szCs w:val="20"/>
        </w:rPr>
        <w:t xml:space="preserve"> </w:t>
      </w:r>
      <w:r w:rsidRPr="00E07B93">
        <w:rPr>
          <w:rFonts w:cstheme="minorHAnsi"/>
          <w:sz w:val="20"/>
          <w:szCs w:val="20"/>
        </w:rPr>
        <w:t xml:space="preserve">trebala posredno ili neposredno utjecati na unaprjeđenje rada zdravstvenih radnika i poboljšanje njihovog položaja. </w:t>
      </w:r>
    </w:p>
    <w:p w14:paraId="11AC8865" w14:textId="77777777" w:rsidR="00A47B12" w:rsidRDefault="00A47B12" w:rsidP="0091268C">
      <w:pPr>
        <w:spacing w:line="360" w:lineRule="auto"/>
        <w:ind w:firstLine="567"/>
        <w:jc w:val="both"/>
        <w:rPr>
          <w:rFonts w:cstheme="minorHAnsi"/>
          <w:sz w:val="20"/>
          <w:szCs w:val="20"/>
        </w:rPr>
      </w:pPr>
      <w:r w:rsidRPr="00E07B93">
        <w:rPr>
          <w:rFonts w:cstheme="minorHAnsi"/>
          <w:sz w:val="20"/>
          <w:szCs w:val="20"/>
        </w:rPr>
        <w:t xml:space="preserve">Strategija razvoja ljudskih potencijala ima odgovornost za zadržavanje postojeće zaposlenosti, kao i generiranje novih radnih mjesta te usklađivanje investiranja u fizički kapital i investiranja u razvoj znanja i vještina ljudi.  </w:t>
      </w:r>
    </w:p>
    <w:p w14:paraId="22F9357A" w14:textId="77777777" w:rsidR="00A47B12" w:rsidRDefault="00A47B12" w:rsidP="0091268C">
      <w:pPr>
        <w:spacing w:line="360" w:lineRule="auto"/>
        <w:ind w:firstLine="567"/>
        <w:jc w:val="both"/>
        <w:rPr>
          <w:rFonts w:cstheme="minorHAnsi"/>
          <w:sz w:val="20"/>
          <w:szCs w:val="20"/>
        </w:rPr>
      </w:pPr>
      <w:r w:rsidRPr="00E07B93">
        <w:rPr>
          <w:rFonts w:cstheme="minorHAnsi"/>
          <w:sz w:val="20"/>
          <w:szCs w:val="20"/>
        </w:rPr>
        <w:t xml:space="preserve">Pravovremeni odabir i zapošljavanje najboljih ljudi na odgovarajuća radna mjesta podrazumijeva dobro dugoročno planiranje i nastavak već postojeće, kvalitetno organizirane procedure zapošljavanja. Također, važno je uspostaviti sustav koji će u svom temelju imati točan, ažuriran i konkretan opis radnog mjesta, definirane kompetencije potrebne za obavljanje posla, sustavno unaprjeđivanje metoda profesionalnog usavršavanja i kriterija napredovanja, načina praćenja uspješnosti/učinka pojedinog djelatnika te stimuliranja dobro obavljenog posla. </w:t>
      </w:r>
    </w:p>
    <w:p w14:paraId="4D85584B" w14:textId="0952E3DD" w:rsidR="00A47B12" w:rsidRDefault="00A47B12" w:rsidP="0091268C">
      <w:pPr>
        <w:spacing w:line="360" w:lineRule="auto"/>
        <w:ind w:firstLine="567"/>
        <w:jc w:val="both"/>
        <w:rPr>
          <w:rFonts w:cstheme="minorHAnsi"/>
          <w:sz w:val="20"/>
          <w:szCs w:val="20"/>
        </w:rPr>
      </w:pPr>
      <w:r w:rsidRPr="00E07B93">
        <w:rPr>
          <w:rFonts w:cstheme="minorHAnsi"/>
          <w:sz w:val="20"/>
          <w:szCs w:val="20"/>
        </w:rPr>
        <w:t>Konačni je cilj pronalaženje načina bolje komunikacije s drugim sudionicima poslovnog procesa (drugom službom) u svrhu boljeg i učinkovitijeg poslovanja</w:t>
      </w:r>
      <w:r w:rsidR="005E4487">
        <w:rPr>
          <w:rFonts w:cstheme="minorHAnsi"/>
          <w:sz w:val="20"/>
          <w:szCs w:val="20"/>
        </w:rPr>
        <w:t xml:space="preserve"> Doma zdravlja</w:t>
      </w:r>
      <w:r w:rsidRPr="00E07B93">
        <w:rPr>
          <w:rFonts w:cstheme="minorHAnsi"/>
          <w:sz w:val="20"/>
          <w:szCs w:val="20"/>
        </w:rPr>
        <w:t xml:space="preserve">.  </w:t>
      </w:r>
      <w:r w:rsidRPr="00B00F91">
        <w:rPr>
          <w:rFonts w:cstheme="minorHAnsi"/>
          <w:sz w:val="20"/>
          <w:szCs w:val="20"/>
        </w:rPr>
        <w:t>Zadatci i aktivnosti cjelokupnog procesa rada nisu statični i djelomično se</w:t>
      </w:r>
      <w:r>
        <w:rPr>
          <w:rFonts w:cstheme="minorHAnsi"/>
          <w:sz w:val="20"/>
          <w:szCs w:val="20"/>
        </w:rPr>
        <w:t xml:space="preserve"> </w:t>
      </w:r>
      <w:r w:rsidRPr="00B00F91">
        <w:rPr>
          <w:rFonts w:cstheme="minorHAnsi"/>
          <w:sz w:val="20"/>
          <w:szCs w:val="20"/>
        </w:rPr>
        <w:t>odrađuju planski, dok je veći dio podložan dinamičnom okruženju i utjecajima iz</w:t>
      </w:r>
      <w:r>
        <w:rPr>
          <w:rFonts w:cstheme="minorHAnsi"/>
          <w:sz w:val="20"/>
          <w:szCs w:val="20"/>
        </w:rPr>
        <w:t xml:space="preserve"> </w:t>
      </w:r>
      <w:r w:rsidRPr="00B00F91">
        <w:rPr>
          <w:rFonts w:cstheme="minorHAnsi"/>
          <w:sz w:val="20"/>
          <w:szCs w:val="20"/>
        </w:rPr>
        <w:t>okoline, a to su potrebe Ministarstva zdravstva, izmjene zakonskih propisa.</w:t>
      </w:r>
      <w:r>
        <w:rPr>
          <w:rFonts w:cstheme="minorHAnsi"/>
          <w:sz w:val="20"/>
          <w:szCs w:val="20"/>
        </w:rPr>
        <w:t xml:space="preserve"> </w:t>
      </w:r>
      <w:r w:rsidRPr="00B00F91">
        <w:rPr>
          <w:rFonts w:cstheme="minorHAnsi"/>
          <w:sz w:val="20"/>
          <w:szCs w:val="20"/>
        </w:rPr>
        <w:t>Navedeno zahtijeva stalno promišljanje s aspekta ciljeva ustanove te djelovanje kroz</w:t>
      </w:r>
      <w:r>
        <w:rPr>
          <w:rFonts w:cstheme="minorHAnsi"/>
          <w:sz w:val="20"/>
          <w:szCs w:val="20"/>
        </w:rPr>
        <w:t xml:space="preserve"> </w:t>
      </w:r>
      <w:r w:rsidRPr="00B00F91">
        <w:rPr>
          <w:rFonts w:cstheme="minorHAnsi"/>
          <w:sz w:val="20"/>
          <w:szCs w:val="20"/>
        </w:rPr>
        <w:t>planirane i svrsishodne aktivnosti fokusirane na otkrivanje, razvoj i pokretanje</w:t>
      </w:r>
      <w:r>
        <w:rPr>
          <w:rFonts w:cstheme="minorHAnsi"/>
          <w:sz w:val="20"/>
          <w:szCs w:val="20"/>
        </w:rPr>
        <w:t xml:space="preserve"> </w:t>
      </w:r>
      <w:r w:rsidRPr="00B00F91">
        <w:rPr>
          <w:rFonts w:cstheme="minorHAnsi"/>
          <w:sz w:val="20"/>
          <w:szCs w:val="20"/>
        </w:rPr>
        <w:t xml:space="preserve">energije djelatnika u željenom smjeru. </w:t>
      </w:r>
    </w:p>
    <w:p w14:paraId="77E8551F" w14:textId="51FE45DB" w:rsidR="00EF76DE" w:rsidRDefault="00A47B12" w:rsidP="0091268C">
      <w:pPr>
        <w:spacing w:line="360" w:lineRule="auto"/>
        <w:ind w:firstLine="567"/>
        <w:jc w:val="both"/>
        <w:rPr>
          <w:rFonts w:cstheme="minorHAnsi"/>
          <w:sz w:val="20"/>
          <w:szCs w:val="20"/>
        </w:rPr>
      </w:pPr>
      <w:r w:rsidRPr="00B00F91">
        <w:rPr>
          <w:rFonts w:cstheme="minorHAnsi"/>
          <w:sz w:val="20"/>
          <w:szCs w:val="20"/>
        </w:rPr>
        <w:t>Efikasno provođenje ovih procesa rezultirat će</w:t>
      </w:r>
      <w:r>
        <w:rPr>
          <w:rFonts w:cstheme="minorHAnsi"/>
          <w:sz w:val="20"/>
          <w:szCs w:val="20"/>
        </w:rPr>
        <w:t xml:space="preserve"> </w:t>
      </w:r>
      <w:r w:rsidRPr="00B00F91">
        <w:rPr>
          <w:rFonts w:cstheme="minorHAnsi"/>
          <w:sz w:val="20"/>
          <w:szCs w:val="20"/>
        </w:rPr>
        <w:t>značajnim pozitivnim pomacima u poslovanju organizacije i bržom prilagodbom na</w:t>
      </w:r>
      <w:r>
        <w:rPr>
          <w:rFonts w:cstheme="minorHAnsi"/>
          <w:sz w:val="20"/>
          <w:szCs w:val="20"/>
        </w:rPr>
        <w:t xml:space="preserve"> </w:t>
      </w:r>
      <w:r w:rsidRPr="00B00F91">
        <w:rPr>
          <w:rFonts w:cstheme="minorHAnsi"/>
          <w:sz w:val="20"/>
          <w:szCs w:val="20"/>
        </w:rPr>
        <w:t>promjene u okruženju.</w:t>
      </w:r>
    </w:p>
    <w:p w14:paraId="57D1C600" w14:textId="2A88C571" w:rsidR="00A47B12" w:rsidRPr="005E4487" w:rsidRDefault="00A47B12" w:rsidP="00A47B12">
      <w:pPr>
        <w:spacing w:line="276" w:lineRule="auto"/>
        <w:ind w:firstLine="567"/>
        <w:jc w:val="both"/>
        <w:rPr>
          <w:rFonts w:cstheme="minorHAns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E4487">
        <w:rPr>
          <w:rFonts w:cstheme="minorHAns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Tablica </w:t>
      </w:r>
      <w:r w:rsidR="00B02C2F">
        <w:rPr>
          <w:rFonts w:cstheme="minorHAns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r w:rsidRPr="005E4487">
        <w:rPr>
          <w:rFonts w:cstheme="minorHAns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Specifični ciljevi upravljanja ljudskim potencijalima</w:t>
      </w:r>
    </w:p>
    <w:tbl>
      <w:tblPr>
        <w:tblStyle w:val="Tablicareetke4-isticanje5"/>
        <w:tblW w:w="9147" w:type="dxa"/>
        <w:tblLook w:val="04A0" w:firstRow="1" w:lastRow="0" w:firstColumn="1" w:lastColumn="0" w:noHBand="0" w:noVBand="1"/>
      </w:tblPr>
      <w:tblGrid>
        <w:gridCol w:w="2427"/>
        <w:gridCol w:w="6720"/>
      </w:tblGrid>
      <w:tr w:rsidR="00A47B12" w14:paraId="19AEFD12" w14:textId="77777777" w:rsidTr="003B7F7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27" w:type="dxa"/>
          </w:tcPr>
          <w:p w14:paraId="25A5C5AB" w14:textId="77777777" w:rsidR="00A47B12" w:rsidRDefault="00A47B12" w:rsidP="003B7F74">
            <w:pPr>
              <w:spacing w:line="276" w:lineRule="auto"/>
              <w:jc w:val="both"/>
              <w:rPr>
                <w:rFonts w:cstheme="minorHAnsi"/>
                <w:sz w:val="20"/>
                <w:szCs w:val="20"/>
              </w:rPr>
            </w:pPr>
          </w:p>
        </w:tc>
        <w:tc>
          <w:tcPr>
            <w:tcW w:w="6720" w:type="dxa"/>
          </w:tcPr>
          <w:p w14:paraId="639D03FD" w14:textId="77777777" w:rsidR="00A47B12" w:rsidRDefault="00A47B12" w:rsidP="003B7F74">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sz w:val="20"/>
                <w:szCs w:val="20"/>
              </w:rPr>
            </w:pPr>
          </w:p>
        </w:tc>
      </w:tr>
      <w:tr w:rsidR="00A47B12" w14:paraId="2444FE38" w14:textId="77777777" w:rsidTr="005E4487">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427" w:type="dxa"/>
          </w:tcPr>
          <w:p w14:paraId="692F4E30" w14:textId="77777777" w:rsidR="00A47B12" w:rsidRDefault="00A47B12" w:rsidP="003B7F74">
            <w:pPr>
              <w:spacing w:line="276" w:lineRule="auto"/>
              <w:jc w:val="center"/>
              <w:rPr>
                <w:rFonts w:cstheme="minorHAnsi"/>
                <w:sz w:val="20"/>
                <w:szCs w:val="20"/>
              </w:rPr>
            </w:pPr>
            <w:r>
              <w:rPr>
                <w:rFonts w:cstheme="minorHAnsi"/>
                <w:sz w:val="20"/>
                <w:szCs w:val="20"/>
              </w:rPr>
              <w:t>Specifičan cilj 1.</w:t>
            </w:r>
          </w:p>
        </w:tc>
        <w:tc>
          <w:tcPr>
            <w:tcW w:w="6720" w:type="dxa"/>
          </w:tcPr>
          <w:p w14:paraId="56D77F8C" w14:textId="3D383D3B" w:rsidR="00A47B12" w:rsidRDefault="00A47B12" w:rsidP="003B7F74">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Unaprijediti postupak odabira novih djelatnika i uvođenja u posao novozaposlenih </w:t>
            </w:r>
          </w:p>
        </w:tc>
      </w:tr>
      <w:tr w:rsidR="00A47B12" w14:paraId="18822BBD" w14:textId="77777777" w:rsidTr="005E4487">
        <w:trPr>
          <w:trHeight w:hRule="exact" w:val="567"/>
        </w:trPr>
        <w:tc>
          <w:tcPr>
            <w:cnfStyle w:val="001000000000" w:firstRow="0" w:lastRow="0" w:firstColumn="1" w:lastColumn="0" w:oddVBand="0" w:evenVBand="0" w:oddHBand="0" w:evenHBand="0" w:firstRowFirstColumn="0" w:firstRowLastColumn="0" w:lastRowFirstColumn="0" w:lastRowLastColumn="0"/>
            <w:tcW w:w="2427" w:type="dxa"/>
          </w:tcPr>
          <w:p w14:paraId="05D97474" w14:textId="77777777" w:rsidR="00A47B12" w:rsidRDefault="00A47B12" w:rsidP="003B7F74">
            <w:pPr>
              <w:spacing w:line="276" w:lineRule="auto"/>
              <w:jc w:val="center"/>
              <w:rPr>
                <w:rFonts w:cstheme="minorHAnsi"/>
                <w:sz w:val="20"/>
                <w:szCs w:val="20"/>
              </w:rPr>
            </w:pPr>
            <w:r>
              <w:rPr>
                <w:rFonts w:cstheme="minorHAnsi"/>
                <w:sz w:val="20"/>
                <w:szCs w:val="20"/>
              </w:rPr>
              <w:t>Specifičan cilj 2.</w:t>
            </w:r>
          </w:p>
        </w:tc>
        <w:tc>
          <w:tcPr>
            <w:tcW w:w="6720" w:type="dxa"/>
          </w:tcPr>
          <w:p w14:paraId="02552BE9" w14:textId="77777777" w:rsidR="00A47B12" w:rsidRDefault="00A47B12" w:rsidP="003B7F74">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Definirati očekivane rezultate rada i potrebne kompetencije za ostvarenje tih rezultata</w:t>
            </w:r>
          </w:p>
        </w:tc>
      </w:tr>
      <w:tr w:rsidR="00A47B12" w14:paraId="6B4F6E75" w14:textId="77777777" w:rsidTr="005E4487">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427" w:type="dxa"/>
          </w:tcPr>
          <w:p w14:paraId="54D4BDF0" w14:textId="77777777" w:rsidR="00A47B12" w:rsidRDefault="00A47B12" w:rsidP="003B7F74">
            <w:pPr>
              <w:spacing w:line="276" w:lineRule="auto"/>
              <w:jc w:val="center"/>
              <w:rPr>
                <w:rFonts w:cstheme="minorHAnsi"/>
                <w:sz w:val="20"/>
                <w:szCs w:val="20"/>
              </w:rPr>
            </w:pPr>
            <w:r>
              <w:rPr>
                <w:rFonts w:cstheme="minorHAnsi"/>
                <w:sz w:val="20"/>
                <w:szCs w:val="20"/>
              </w:rPr>
              <w:t>Specifičan cilj 3.</w:t>
            </w:r>
          </w:p>
        </w:tc>
        <w:tc>
          <w:tcPr>
            <w:tcW w:w="6720" w:type="dxa"/>
          </w:tcPr>
          <w:p w14:paraId="00878D96" w14:textId="77777777" w:rsidR="00A47B12" w:rsidRDefault="00A47B12" w:rsidP="003B7F74">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Osigurati periodično izvješćivanje o radnoj uspješnosti</w:t>
            </w:r>
          </w:p>
        </w:tc>
      </w:tr>
      <w:tr w:rsidR="00A47B12" w14:paraId="411DFECE" w14:textId="77777777" w:rsidTr="005E4487">
        <w:trPr>
          <w:trHeight w:hRule="exact" w:val="567"/>
        </w:trPr>
        <w:tc>
          <w:tcPr>
            <w:cnfStyle w:val="001000000000" w:firstRow="0" w:lastRow="0" w:firstColumn="1" w:lastColumn="0" w:oddVBand="0" w:evenVBand="0" w:oddHBand="0" w:evenHBand="0" w:firstRowFirstColumn="0" w:firstRowLastColumn="0" w:lastRowFirstColumn="0" w:lastRowLastColumn="0"/>
            <w:tcW w:w="2427" w:type="dxa"/>
          </w:tcPr>
          <w:p w14:paraId="614D7CD5" w14:textId="77777777" w:rsidR="00A47B12" w:rsidRDefault="00A47B12" w:rsidP="003B7F74">
            <w:pPr>
              <w:spacing w:line="276" w:lineRule="auto"/>
              <w:jc w:val="center"/>
              <w:rPr>
                <w:rFonts w:cstheme="minorHAnsi"/>
                <w:sz w:val="20"/>
                <w:szCs w:val="20"/>
              </w:rPr>
            </w:pPr>
            <w:r>
              <w:rPr>
                <w:rFonts w:cstheme="minorHAnsi"/>
                <w:sz w:val="20"/>
                <w:szCs w:val="20"/>
              </w:rPr>
              <w:t>Specifičan cilj 4.</w:t>
            </w:r>
          </w:p>
        </w:tc>
        <w:tc>
          <w:tcPr>
            <w:tcW w:w="6720" w:type="dxa"/>
          </w:tcPr>
          <w:p w14:paraId="74BAE632" w14:textId="049C5B60" w:rsidR="00A47B12" w:rsidRDefault="00A47B12" w:rsidP="003B7F74">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Definirati kriterije napredovanja i razvoja karijere za sve profile radnih mjesta </w:t>
            </w:r>
          </w:p>
        </w:tc>
      </w:tr>
      <w:tr w:rsidR="00A47B12" w14:paraId="367F0885" w14:textId="77777777" w:rsidTr="005E4487">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427" w:type="dxa"/>
          </w:tcPr>
          <w:p w14:paraId="36C4FB61" w14:textId="77777777" w:rsidR="00A47B12" w:rsidRDefault="00A47B12" w:rsidP="003B7F74">
            <w:pPr>
              <w:spacing w:line="276" w:lineRule="auto"/>
              <w:jc w:val="center"/>
              <w:rPr>
                <w:rFonts w:cstheme="minorHAnsi"/>
                <w:sz w:val="20"/>
                <w:szCs w:val="20"/>
              </w:rPr>
            </w:pPr>
            <w:r>
              <w:rPr>
                <w:rFonts w:cstheme="minorHAnsi"/>
                <w:sz w:val="20"/>
                <w:szCs w:val="20"/>
              </w:rPr>
              <w:lastRenderedPageBreak/>
              <w:t>Specifičan cilj 5.</w:t>
            </w:r>
          </w:p>
        </w:tc>
        <w:tc>
          <w:tcPr>
            <w:tcW w:w="6720" w:type="dxa"/>
          </w:tcPr>
          <w:p w14:paraId="3DEC8A36" w14:textId="77777777" w:rsidR="00A47B12" w:rsidRDefault="00A47B12" w:rsidP="003B7F74">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Dinamičko praćenje i ravnomjernije raspoređivanje djelatnika na radna mjesta, sukladno njihovim osobnim sposobnostima i stručnoj spremi</w:t>
            </w:r>
          </w:p>
        </w:tc>
      </w:tr>
      <w:tr w:rsidR="00A47B12" w14:paraId="51C54748" w14:textId="77777777" w:rsidTr="005E4487">
        <w:trPr>
          <w:trHeight w:hRule="exact" w:val="567"/>
        </w:trPr>
        <w:tc>
          <w:tcPr>
            <w:cnfStyle w:val="001000000000" w:firstRow="0" w:lastRow="0" w:firstColumn="1" w:lastColumn="0" w:oddVBand="0" w:evenVBand="0" w:oddHBand="0" w:evenHBand="0" w:firstRowFirstColumn="0" w:firstRowLastColumn="0" w:lastRowFirstColumn="0" w:lastRowLastColumn="0"/>
            <w:tcW w:w="2427" w:type="dxa"/>
          </w:tcPr>
          <w:p w14:paraId="4276940F" w14:textId="77777777" w:rsidR="00A47B12" w:rsidRDefault="00A47B12" w:rsidP="003B7F74">
            <w:pPr>
              <w:spacing w:line="276" w:lineRule="auto"/>
              <w:jc w:val="center"/>
              <w:rPr>
                <w:rFonts w:cstheme="minorHAnsi"/>
                <w:sz w:val="20"/>
                <w:szCs w:val="20"/>
              </w:rPr>
            </w:pPr>
            <w:r>
              <w:rPr>
                <w:rFonts w:cstheme="minorHAnsi"/>
                <w:sz w:val="20"/>
                <w:szCs w:val="20"/>
              </w:rPr>
              <w:t>Specifičan cilj 6.</w:t>
            </w:r>
          </w:p>
        </w:tc>
        <w:tc>
          <w:tcPr>
            <w:tcW w:w="6720" w:type="dxa"/>
          </w:tcPr>
          <w:p w14:paraId="5A1AD0B3" w14:textId="77777777" w:rsidR="00A47B12" w:rsidRDefault="00A47B12" w:rsidP="003B7F74">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Osmisliti sustav stimuliranja dobrog rada (učinka)</w:t>
            </w:r>
          </w:p>
        </w:tc>
      </w:tr>
      <w:tr w:rsidR="00A47B12" w14:paraId="63FE681E" w14:textId="77777777" w:rsidTr="005E4487">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427" w:type="dxa"/>
          </w:tcPr>
          <w:p w14:paraId="184C7059" w14:textId="77777777" w:rsidR="00A47B12" w:rsidRDefault="00A47B12" w:rsidP="003B7F74">
            <w:pPr>
              <w:spacing w:line="276" w:lineRule="auto"/>
              <w:jc w:val="center"/>
              <w:rPr>
                <w:rFonts w:cstheme="minorHAnsi"/>
                <w:sz w:val="20"/>
                <w:szCs w:val="20"/>
              </w:rPr>
            </w:pPr>
            <w:r>
              <w:rPr>
                <w:rFonts w:cstheme="minorHAnsi"/>
                <w:sz w:val="20"/>
                <w:szCs w:val="20"/>
              </w:rPr>
              <w:t>Specifičan cilj 7.</w:t>
            </w:r>
          </w:p>
        </w:tc>
        <w:tc>
          <w:tcPr>
            <w:tcW w:w="6720" w:type="dxa"/>
          </w:tcPr>
          <w:p w14:paraId="477EBBFB" w14:textId="2C09897C" w:rsidR="00A47B12" w:rsidRDefault="00A47B12" w:rsidP="003B7F74">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Periodično provoditi objedinjene kadrovske analize svih procesa upravljanja ljudskim potencijalima </w:t>
            </w:r>
          </w:p>
        </w:tc>
      </w:tr>
    </w:tbl>
    <w:p w14:paraId="723CE1F6" w14:textId="77777777" w:rsidR="007178DA" w:rsidRDefault="007178DA" w:rsidP="007178DA"/>
    <w:p w14:paraId="704FCB94" w14:textId="77777777" w:rsidR="0091268C" w:rsidRDefault="0091268C" w:rsidP="007178DA"/>
    <w:p w14:paraId="4041E759" w14:textId="77777777" w:rsidR="0091268C" w:rsidRDefault="0091268C" w:rsidP="007178DA"/>
    <w:p w14:paraId="3B552177" w14:textId="77777777" w:rsidR="0091268C" w:rsidRDefault="0091268C" w:rsidP="007178DA"/>
    <w:p w14:paraId="4BF1ADCB" w14:textId="77777777" w:rsidR="0091268C" w:rsidRDefault="0091268C" w:rsidP="007178DA"/>
    <w:p w14:paraId="11A51D3D" w14:textId="77777777" w:rsidR="0091268C" w:rsidRDefault="0091268C" w:rsidP="007178DA"/>
    <w:p w14:paraId="065F747F" w14:textId="77777777" w:rsidR="0091268C" w:rsidRDefault="0091268C" w:rsidP="007178DA"/>
    <w:p w14:paraId="1704DC9E" w14:textId="77777777" w:rsidR="0091268C" w:rsidRDefault="0091268C" w:rsidP="007178DA"/>
    <w:p w14:paraId="5245621D" w14:textId="77777777" w:rsidR="0091268C" w:rsidRDefault="0091268C" w:rsidP="007178DA"/>
    <w:p w14:paraId="4AD1D118" w14:textId="77777777" w:rsidR="0091268C" w:rsidRDefault="0091268C" w:rsidP="007178DA"/>
    <w:p w14:paraId="6E4F6866" w14:textId="77777777" w:rsidR="0091268C" w:rsidRDefault="0091268C" w:rsidP="007178DA"/>
    <w:p w14:paraId="4E1A00EE" w14:textId="77777777" w:rsidR="0091268C" w:rsidRDefault="0091268C" w:rsidP="007178DA"/>
    <w:p w14:paraId="56A29130" w14:textId="77777777" w:rsidR="0091268C" w:rsidRDefault="0091268C" w:rsidP="007178DA"/>
    <w:p w14:paraId="35A8B967" w14:textId="77777777" w:rsidR="0091268C" w:rsidRDefault="0091268C" w:rsidP="007178DA"/>
    <w:p w14:paraId="24DD6B87" w14:textId="77777777" w:rsidR="0091268C" w:rsidRDefault="0091268C" w:rsidP="007178DA"/>
    <w:p w14:paraId="5D72DBFA" w14:textId="77777777" w:rsidR="0091268C" w:rsidRDefault="0091268C" w:rsidP="007178DA"/>
    <w:p w14:paraId="1A6E0008" w14:textId="77777777" w:rsidR="0091268C" w:rsidRDefault="0091268C" w:rsidP="007178DA"/>
    <w:p w14:paraId="0903F034" w14:textId="77777777" w:rsidR="0091268C" w:rsidRDefault="0091268C" w:rsidP="007178DA"/>
    <w:p w14:paraId="1FC3080C" w14:textId="77777777" w:rsidR="0091268C" w:rsidRDefault="0091268C" w:rsidP="007178DA"/>
    <w:p w14:paraId="1818727A" w14:textId="77777777" w:rsidR="0091268C" w:rsidRDefault="0091268C" w:rsidP="007178DA"/>
    <w:p w14:paraId="7CEC7C0C" w14:textId="77777777" w:rsidR="0091268C" w:rsidRDefault="0091268C" w:rsidP="007178DA"/>
    <w:p w14:paraId="175FCE60" w14:textId="77777777" w:rsidR="0091268C" w:rsidRDefault="0091268C" w:rsidP="007178DA"/>
    <w:p w14:paraId="517CEFA6" w14:textId="77777777" w:rsidR="0091268C" w:rsidRDefault="0091268C" w:rsidP="007178DA"/>
    <w:p w14:paraId="364E7E69" w14:textId="77777777" w:rsidR="0091268C" w:rsidRDefault="0091268C" w:rsidP="007178DA"/>
    <w:p w14:paraId="7C545C34" w14:textId="77777777" w:rsidR="0091268C" w:rsidRDefault="0091268C" w:rsidP="007178DA"/>
    <w:p w14:paraId="4B6243D5" w14:textId="77777777" w:rsidR="0091268C" w:rsidRPr="007178DA" w:rsidRDefault="0091268C" w:rsidP="007178DA"/>
    <w:p w14:paraId="42953ECE" w14:textId="2F46918C" w:rsidR="00654EEF" w:rsidRDefault="00654EEF" w:rsidP="00654EEF">
      <w:pPr>
        <w:pStyle w:val="Naslov1"/>
      </w:pPr>
      <w:bookmarkStart w:id="44" w:name="_Toc43128674"/>
      <w:bookmarkStart w:id="45" w:name="_Toc184276216"/>
      <w:r w:rsidRPr="00EB3334">
        <w:lastRenderedPageBreak/>
        <w:t>LEAN I KAIZEN MENADŽMENTA</w:t>
      </w:r>
      <w:bookmarkEnd w:id="44"/>
      <w:bookmarkEnd w:id="45"/>
    </w:p>
    <w:p w14:paraId="72974B8F" w14:textId="77777777" w:rsidR="00654EEF" w:rsidRPr="00943E5E" w:rsidRDefault="00654EEF" w:rsidP="00654EEF"/>
    <w:p w14:paraId="7EC9D4F5" w14:textId="5C1F8CD6" w:rsidR="00654EEF" w:rsidRDefault="00654EEF" w:rsidP="0091268C">
      <w:pPr>
        <w:spacing w:line="360" w:lineRule="auto"/>
        <w:ind w:firstLine="567"/>
        <w:jc w:val="both"/>
        <w:rPr>
          <w:sz w:val="20"/>
          <w:szCs w:val="20"/>
        </w:rPr>
      </w:pPr>
      <w:r w:rsidRPr="003C4C96">
        <w:rPr>
          <w:sz w:val="20"/>
          <w:szCs w:val="20"/>
        </w:rPr>
        <w:t>Primjena Lean strategija nameće se kao razuman odgovor na sva trenutačna stanja svjetskih zdravstvenih sustava i trendova koji ukazuju na to da su promjene nužne kako bi zdravstveni sustavi opstali</w:t>
      </w:r>
      <w:r>
        <w:rPr>
          <w:sz w:val="20"/>
          <w:szCs w:val="20"/>
        </w:rPr>
        <w:t>, pa će se u daljnjoj budućnosti primijeniti i na sustav rada Doma zdravlja</w:t>
      </w:r>
      <w:r w:rsidRPr="003C4C96">
        <w:rPr>
          <w:sz w:val="20"/>
          <w:szCs w:val="20"/>
        </w:rPr>
        <w:t xml:space="preserve">. </w:t>
      </w:r>
    </w:p>
    <w:p w14:paraId="1FFBC09A" w14:textId="77777777" w:rsidR="00654EEF" w:rsidRDefault="00654EEF" w:rsidP="0091268C">
      <w:pPr>
        <w:spacing w:line="360" w:lineRule="auto"/>
        <w:ind w:firstLine="567"/>
        <w:jc w:val="both"/>
        <w:rPr>
          <w:sz w:val="20"/>
          <w:szCs w:val="20"/>
        </w:rPr>
      </w:pPr>
      <w:r w:rsidRPr="00455449">
        <w:rPr>
          <w:sz w:val="20"/>
          <w:szCs w:val="20"/>
        </w:rPr>
        <w:t xml:space="preserve">Ključni elementi Lean-a su eliminacija gubitaka svake vrste i identifikacija aktivnosti koje ne donose vrijednost, a nisu neophodne za procese. </w:t>
      </w:r>
    </w:p>
    <w:p w14:paraId="6D4CD9B4" w14:textId="00A20EFA" w:rsidR="00654EEF" w:rsidRPr="0091268C" w:rsidRDefault="00EF76DE" w:rsidP="0091268C">
      <w:pPr>
        <w:spacing w:line="360" w:lineRule="auto"/>
        <w:ind w:firstLine="567"/>
        <w:jc w:val="both"/>
        <w:rPr>
          <w:b/>
          <w:sz w:val="20"/>
          <w:szCs w:val="20"/>
          <w:u w:val="single"/>
        </w:rPr>
      </w:pPr>
      <w:r w:rsidRPr="0091268C">
        <w:rPr>
          <w:b/>
          <w:sz w:val="20"/>
          <w:szCs w:val="20"/>
          <w:u w:val="single"/>
        </w:rPr>
        <w:t>Kao primjer možemo navesti primjenu</w:t>
      </w:r>
      <w:r w:rsidR="00654EEF" w:rsidRPr="0091268C">
        <w:rPr>
          <w:b/>
          <w:sz w:val="20"/>
          <w:szCs w:val="20"/>
          <w:u w:val="single"/>
        </w:rPr>
        <w:t xml:space="preserve"> Lean-a u Virginia Mason Medical Center</w:t>
      </w:r>
      <w:r w:rsidRPr="0091268C">
        <w:rPr>
          <w:b/>
          <w:sz w:val="20"/>
          <w:szCs w:val="20"/>
          <w:u w:val="single"/>
        </w:rPr>
        <w:t xml:space="preserve"> gdje je u samo 2 godine je doveo</w:t>
      </w:r>
      <w:r w:rsidR="00654EEF" w:rsidRPr="0091268C">
        <w:rPr>
          <w:b/>
          <w:sz w:val="20"/>
          <w:szCs w:val="20"/>
          <w:u w:val="single"/>
        </w:rPr>
        <w:t xml:space="preserve"> do poboljšanja u:</w:t>
      </w:r>
    </w:p>
    <w:p w14:paraId="3848AE73" w14:textId="77777777" w:rsidR="00654EEF" w:rsidRDefault="00654EEF">
      <w:pPr>
        <w:pStyle w:val="Odlomakpopisa"/>
        <w:numPr>
          <w:ilvl w:val="0"/>
          <w:numId w:val="14"/>
        </w:numPr>
        <w:spacing w:after="160" w:line="360" w:lineRule="auto"/>
        <w:jc w:val="both"/>
        <w:rPr>
          <w:sz w:val="20"/>
          <w:szCs w:val="20"/>
        </w:rPr>
      </w:pPr>
      <w:r w:rsidRPr="00455449">
        <w:rPr>
          <w:sz w:val="20"/>
          <w:szCs w:val="20"/>
        </w:rPr>
        <w:t>vremenu od dolaska u bolnicu do završetka za 65%</w:t>
      </w:r>
      <w:r>
        <w:rPr>
          <w:sz w:val="20"/>
          <w:szCs w:val="20"/>
        </w:rPr>
        <w:t>,</w:t>
      </w:r>
    </w:p>
    <w:p w14:paraId="57594685" w14:textId="77777777" w:rsidR="00654EEF" w:rsidRDefault="00654EEF">
      <w:pPr>
        <w:pStyle w:val="Odlomakpopisa"/>
        <w:numPr>
          <w:ilvl w:val="0"/>
          <w:numId w:val="14"/>
        </w:numPr>
        <w:spacing w:after="160" w:line="360" w:lineRule="auto"/>
        <w:jc w:val="both"/>
        <w:rPr>
          <w:sz w:val="20"/>
          <w:szCs w:val="20"/>
        </w:rPr>
      </w:pPr>
      <w:r w:rsidRPr="00455449">
        <w:rPr>
          <w:sz w:val="20"/>
          <w:szCs w:val="20"/>
        </w:rPr>
        <w:t>uštedi u prostoru za 41%</w:t>
      </w:r>
      <w:r>
        <w:rPr>
          <w:sz w:val="20"/>
          <w:szCs w:val="20"/>
        </w:rPr>
        <w:t>,</w:t>
      </w:r>
    </w:p>
    <w:p w14:paraId="16F346DE" w14:textId="77777777" w:rsidR="00654EEF" w:rsidRDefault="00654EEF">
      <w:pPr>
        <w:pStyle w:val="Odlomakpopisa"/>
        <w:numPr>
          <w:ilvl w:val="0"/>
          <w:numId w:val="14"/>
        </w:numPr>
        <w:spacing w:after="160" w:line="360" w:lineRule="auto"/>
        <w:jc w:val="both"/>
        <w:rPr>
          <w:sz w:val="20"/>
          <w:szCs w:val="20"/>
        </w:rPr>
      </w:pPr>
      <w:r w:rsidRPr="00455449">
        <w:rPr>
          <w:sz w:val="20"/>
          <w:szCs w:val="20"/>
        </w:rPr>
        <w:t>povećanju produktivnosti za 36%</w:t>
      </w:r>
      <w:r>
        <w:rPr>
          <w:sz w:val="20"/>
          <w:szCs w:val="20"/>
        </w:rPr>
        <w:t>,</w:t>
      </w:r>
    </w:p>
    <w:p w14:paraId="0DF2715E" w14:textId="77777777" w:rsidR="00654EEF" w:rsidRDefault="00654EEF">
      <w:pPr>
        <w:pStyle w:val="Odlomakpopisa"/>
        <w:numPr>
          <w:ilvl w:val="0"/>
          <w:numId w:val="14"/>
        </w:numPr>
        <w:spacing w:after="160" w:line="360" w:lineRule="auto"/>
        <w:jc w:val="both"/>
        <w:rPr>
          <w:sz w:val="20"/>
          <w:szCs w:val="20"/>
        </w:rPr>
      </w:pPr>
      <w:r w:rsidRPr="00455449">
        <w:rPr>
          <w:sz w:val="20"/>
          <w:szCs w:val="20"/>
        </w:rPr>
        <w:t>vrijeme potrebnom za pripremu za 82%</w:t>
      </w:r>
      <w:r>
        <w:rPr>
          <w:sz w:val="20"/>
          <w:szCs w:val="20"/>
        </w:rPr>
        <w:t>,</w:t>
      </w:r>
    </w:p>
    <w:p w14:paraId="28F3D7E6" w14:textId="77777777" w:rsidR="00654EEF" w:rsidRDefault="00654EEF">
      <w:pPr>
        <w:pStyle w:val="Odlomakpopisa"/>
        <w:numPr>
          <w:ilvl w:val="0"/>
          <w:numId w:val="14"/>
        </w:numPr>
        <w:spacing w:after="160" w:line="360" w:lineRule="auto"/>
        <w:jc w:val="both"/>
        <w:rPr>
          <w:sz w:val="20"/>
          <w:szCs w:val="20"/>
        </w:rPr>
      </w:pPr>
      <w:r w:rsidRPr="00455449">
        <w:rPr>
          <w:sz w:val="20"/>
          <w:szCs w:val="20"/>
        </w:rPr>
        <w:t>poboljšanju inventara za 53%</w:t>
      </w:r>
      <w:r>
        <w:rPr>
          <w:sz w:val="20"/>
          <w:szCs w:val="20"/>
        </w:rPr>
        <w:t>.</w:t>
      </w:r>
    </w:p>
    <w:p w14:paraId="22CAD37B" w14:textId="6B7C3F34" w:rsidR="00565650" w:rsidRPr="00836478" w:rsidRDefault="00654EEF" w:rsidP="0091268C">
      <w:pPr>
        <w:spacing w:line="360" w:lineRule="auto"/>
        <w:ind w:firstLine="567"/>
        <w:jc w:val="both"/>
        <w:rPr>
          <w:sz w:val="20"/>
          <w:szCs w:val="20"/>
        </w:rPr>
      </w:pPr>
      <w:r>
        <w:rPr>
          <w:sz w:val="20"/>
          <w:szCs w:val="20"/>
        </w:rPr>
        <w:t>Na temelju primjera, očekivana poboljšanja u navedenim postotcima kroz primjenu Lean menadžmenta u očekuju se</w:t>
      </w:r>
      <w:r w:rsidR="008D01BF">
        <w:rPr>
          <w:sz w:val="20"/>
          <w:szCs w:val="20"/>
        </w:rPr>
        <w:t xml:space="preserve"> u svim djelatnostima</w:t>
      </w:r>
      <w:r>
        <w:rPr>
          <w:sz w:val="20"/>
          <w:szCs w:val="20"/>
        </w:rPr>
        <w:t xml:space="preserve"> u narednom razdoblju.</w:t>
      </w:r>
    </w:p>
    <w:p w14:paraId="16C938A5" w14:textId="14D653AD" w:rsidR="00654EEF" w:rsidRPr="008A5A45" w:rsidRDefault="00654EEF" w:rsidP="0091268C">
      <w:pPr>
        <w:spacing w:line="360" w:lineRule="auto"/>
        <w:ind w:firstLine="567"/>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A5A45">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Značajniji pomaci koji se očekuju primjenom Lean menadžmenta unutar </w:t>
      </w:r>
      <w:r>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Doma zdravlja </w:t>
      </w:r>
      <w:r w:rsidRPr="008A5A45">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jesu:</w:t>
      </w:r>
    </w:p>
    <w:p w14:paraId="408EC02C" w14:textId="77777777" w:rsidR="00654EEF" w:rsidRPr="008A5A45" w:rsidRDefault="00654EEF">
      <w:pPr>
        <w:pStyle w:val="Odlomakpopisa"/>
        <w:numPr>
          <w:ilvl w:val="0"/>
          <w:numId w:val="15"/>
        </w:numPr>
        <w:spacing w:after="160" w:line="360" w:lineRule="auto"/>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A5A45">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smanjeno vrijeme čekanja pacijenata na pregled,</w:t>
      </w:r>
    </w:p>
    <w:p w14:paraId="3F6F3499" w14:textId="6147AC4B" w:rsidR="00654EEF" w:rsidRPr="008A5A45" w:rsidRDefault="00654EEF">
      <w:pPr>
        <w:pStyle w:val="Odlomakpopisa"/>
        <w:numPr>
          <w:ilvl w:val="0"/>
          <w:numId w:val="15"/>
        </w:numPr>
        <w:spacing w:after="160" w:line="360" w:lineRule="auto"/>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A5A45">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smanjen</w:t>
      </w:r>
      <w:r w:rsidR="004145BD">
        <w:rPr>
          <w:color w:val="4472C4" w:themeColor="accent1"/>
          <w:sz w:val="20"/>
          <w:szCs w:val="20"/>
          <w:lang w:val="hr-H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w:t>
      </w:r>
      <w:r w:rsidRPr="008A5A45">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troškova, </w:t>
      </w:r>
    </w:p>
    <w:p w14:paraId="2841988A" w14:textId="77777777" w:rsidR="00654EEF" w:rsidRPr="008A5A45" w:rsidRDefault="00654EEF">
      <w:pPr>
        <w:pStyle w:val="Odlomakpopisa"/>
        <w:numPr>
          <w:ilvl w:val="0"/>
          <w:numId w:val="15"/>
        </w:numPr>
        <w:spacing w:after="160" w:line="360" w:lineRule="auto"/>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A5A45">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povećanom zadovoljstvu pacijenata,</w:t>
      </w:r>
    </w:p>
    <w:p w14:paraId="7785C07E" w14:textId="77777777" w:rsidR="00654EEF" w:rsidRPr="008A5A45" w:rsidRDefault="00654EEF">
      <w:pPr>
        <w:pStyle w:val="Odlomakpopisa"/>
        <w:numPr>
          <w:ilvl w:val="0"/>
          <w:numId w:val="15"/>
        </w:numPr>
        <w:spacing w:after="160" w:line="360" w:lineRule="auto"/>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A5A45">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učinkovitijem procesu liječenja.</w:t>
      </w:r>
    </w:p>
    <w:p w14:paraId="6136A439" w14:textId="4683DD9B" w:rsidR="00654EEF" w:rsidRDefault="00654EEF" w:rsidP="0091268C">
      <w:pPr>
        <w:spacing w:line="360" w:lineRule="auto"/>
        <w:ind w:firstLine="567"/>
        <w:jc w:val="both"/>
        <w:rPr>
          <w:sz w:val="20"/>
          <w:szCs w:val="20"/>
        </w:rPr>
      </w:pPr>
      <w:r w:rsidRPr="00455449">
        <w:rPr>
          <w:sz w:val="20"/>
          <w:szCs w:val="20"/>
        </w:rPr>
        <w:t>Lean je skup metodologija koje omogućavaju promjenu načina</w:t>
      </w:r>
      <w:r>
        <w:rPr>
          <w:sz w:val="20"/>
          <w:szCs w:val="20"/>
        </w:rPr>
        <w:t xml:space="preserve"> </w:t>
      </w:r>
      <w:r w:rsidRPr="00455449">
        <w:rPr>
          <w:sz w:val="20"/>
          <w:szCs w:val="20"/>
        </w:rPr>
        <w:t>organizacije i upravljanj</w:t>
      </w:r>
      <w:r w:rsidR="007E53AC">
        <w:rPr>
          <w:sz w:val="20"/>
          <w:szCs w:val="20"/>
        </w:rPr>
        <w:t>u zdravstven</w:t>
      </w:r>
      <w:r w:rsidR="000A7CA0">
        <w:rPr>
          <w:sz w:val="20"/>
          <w:szCs w:val="20"/>
        </w:rPr>
        <w:t>i</w:t>
      </w:r>
      <w:r w:rsidR="007E53AC">
        <w:rPr>
          <w:sz w:val="20"/>
          <w:szCs w:val="20"/>
        </w:rPr>
        <w:t>m sustav</w:t>
      </w:r>
      <w:r w:rsidR="000A7CA0">
        <w:rPr>
          <w:sz w:val="20"/>
          <w:szCs w:val="20"/>
        </w:rPr>
        <w:t>om</w:t>
      </w:r>
      <w:r w:rsidRPr="00455449">
        <w:rPr>
          <w:sz w:val="20"/>
          <w:szCs w:val="20"/>
        </w:rPr>
        <w:t>. Cilj Lean-a je poboljšanje zdravstvene usluge,</w:t>
      </w:r>
      <w:r>
        <w:rPr>
          <w:sz w:val="20"/>
          <w:szCs w:val="20"/>
        </w:rPr>
        <w:t xml:space="preserve"> </w:t>
      </w:r>
      <w:r w:rsidRPr="00455449">
        <w:rPr>
          <w:sz w:val="20"/>
          <w:szCs w:val="20"/>
        </w:rPr>
        <w:t xml:space="preserve">smanjujući pogreške i vremena čekanja, on služi kao svojevrsna pomoć </w:t>
      </w:r>
      <w:r w:rsidR="00E362AE">
        <w:rPr>
          <w:sz w:val="20"/>
          <w:szCs w:val="20"/>
        </w:rPr>
        <w:t>doktori</w:t>
      </w:r>
      <w:r w:rsidRPr="00455449">
        <w:rPr>
          <w:sz w:val="20"/>
          <w:szCs w:val="20"/>
        </w:rPr>
        <w:t>ma i ostalom</w:t>
      </w:r>
      <w:r>
        <w:rPr>
          <w:sz w:val="20"/>
          <w:szCs w:val="20"/>
        </w:rPr>
        <w:t xml:space="preserve"> </w:t>
      </w:r>
      <w:r w:rsidRPr="00455449">
        <w:rPr>
          <w:sz w:val="20"/>
          <w:szCs w:val="20"/>
        </w:rPr>
        <w:t>osoblju da svladaju prepreke na putu ka „zdravijem“ i uspješnijem sustavu za svakoga. Kako je</w:t>
      </w:r>
      <w:r>
        <w:rPr>
          <w:sz w:val="20"/>
          <w:szCs w:val="20"/>
        </w:rPr>
        <w:t xml:space="preserve"> </w:t>
      </w:r>
      <w:r w:rsidRPr="00455449">
        <w:rPr>
          <w:sz w:val="20"/>
          <w:szCs w:val="20"/>
        </w:rPr>
        <w:t>Lewis Sandy rekao: „Želimo vidjeti Toyotu u bolnicama.“ –</w:t>
      </w:r>
      <w:r>
        <w:rPr>
          <w:sz w:val="20"/>
          <w:szCs w:val="20"/>
        </w:rPr>
        <w:t xml:space="preserve"> isto ćemo učiniti i sa Domom zdravlja.</w:t>
      </w:r>
    </w:p>
    <w:p w14:paraId="084701B1" w14:textId="28C03A65" w:rsidR="00654EEF" w:rsidRPr="0091268C" w:rsidRDefault="00654EEF" w:rsidP="0091268C">
      <w:pPr>
        <w:spacing w:line="360" w:lineRule="auto"/>
        <w:ind w:firstLine="567"/>
        <w:jc w:val="both"/>
        <w:rPr>
          <w:b/>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1268C">
        <w:rPr>
          <w:b/>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Lean metoda donosi nekoliko ciljeva koje su preduvjet za postizanje učinkovitog i uspješnog menadžmenta na svim organizacijskim nivoima Doma zdravlja:</w:t>
      </w:r>
    </w:p>
    <w:p w14:paraId="271894C1" w14:textId="77777777" w:rsidR="00654EEF" w:rsidRPr="008A5A45" w:rsidRDefault="00654EEF">
      <w:pPr>
        <w:pStyle w:val="Odlomakpopisa"/>
        <w:numPr>
          <w:ilvl w:val="0"/>
          <w:numId w:val="16"/>
        </w:numPr>
        <w:spacing w:after="160" w:line="360" w:lineRule="auto"/>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A5A45">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greške su neprihvatljive – moramo objaviti rat greškama, </w:t>
      </w:r>
    </w:p>
    <w:p w14:paraId="750F8574" w14:textId="77777777" w:rsidR="00654EEF" w:rsidRPr="008A5A45" w:rsidRDefault="00654EEF">
      <w:pPr>
        <w:pStyle w:val="Odlomakpopisa"/>
        <w:numPr>
          <w:ilvl w:val="0"/>
          <w:numId w:val="16"/>
        </w:numPr>
        <w:spacing w:after="160" w:line="360" w:lineRule="auto"/>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A5A45">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dužnost nam je da izvještavamo o greškama i time pomognemo u svakodnevnom otklanjanju grešaka,</w:t>
      </w:r>
    </w:p>
    <w:p w14:paraId="6F7FAF12" w14:textId="77777777" w:rsidR="00654EEF" w:rsidRPr="008A5A45" w:rsidRDefault="00654EEF">
      <w:pPr>
        <w:pStyle w:val="Odlomakpopisa"/>
        <w:numPr>
          <w:ilvl w:val="0"/>
          <w:numId w:val="16"/>
        </w:numPr>
        <w:spacing w:after="160" w:line="360" w:lineRule="auto"/>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A5A45">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za razliku od drugih organizacija gdje se radi, protokoli ove organizacije temelje se na dokazima struke te inzistiramo na upravljanju činjenicom, a ne anegdotom,</w:t>
      </w:r>
    </w:p>
    <w:p w14:paraId="21808105" w14:textId="4023A11D" w:rsidR="00654EEF" w:rsidRPr="00654EEF" w:rsidRDefault="00654EEF">
      <w:pPr>
        <w:pStyle w:val="Odlomakpopisa"/>
        <w:numPr>
          <w:ilvl w:val="0"/>
          <w:numId w:val="16"/>
        </w:numPr>
        <w:spacing w:after="160" w:line="360" w:lineRule="auto"/>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A5A45">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status Quo nikad nije opcija – promjena je dio svakodnevnog posla.</w:t>
      </w:r>
    </w:p>
    <w:p w14:paraId="00E182A1" w14:textId="64254697" w:rsidR="004145BD" w:rsidRDefault="00654EEF" w:rsidP="0091268C">
      <w:pPr>
        <w:spacing w:line="360" w:lineRule="auto"/>
        <w:ind w:firstLine="567"/>
        <w:jc w:val="both"/>
        <w:rPr>
          <w:sz w:val="20"/>
          <w:szCs w:val="20"/>
        </w:rPr>
      </w:pPr>
      <w:r w:rsidRPr="00455449">
        <w:rPr>
          <w:sz w:val="20"/>
          <w:szCs w:val="20"/>
        </w:rPr>
        <w:t xml:space="preserve">Lean </w:t>
      </w:r>
      <w:r>
        <w:rPr>
          <w:sz w:val="20"/>
          <w:szCs w:val="20"/>
        </w:rPr>
        <w:t xml:space="preserve">će također </w:t>
      </w:r>
      <w:r w:rsidRPr="00455449">
        <w:rPr>
          <w:sz w:val="20"/>
          <w:szCs w:val="20"/>
        </w:rPr>
        <w:t>omoguć</w:t>
      </w:r>
      <w:r>
        <w:rPr>
          <w:sz w:val="20"/>
          <w:szCs w:val="20"/>
        </w:rPr>
        <w:t>iti</w:t>
      </w:r>
      <w:r w:rsidRPr="00455449">
        <w:rPr>
          <w:sz w:val="20"/>
          <w:szCs w:val="20"/>
        </w:rPr>
        <w:t xml:space="preserve"> zaposlenicima da budu nosioci promjena dajući im sva potrebna znanja</w:t>
      </w:r>
      <w:r>
        <w:rPr>
          <w:sz w:val="20"/>
          <w:szCs w:val="20"/>
        </w:rPr>
        <w:t xml:space="preserve"> </w:t>
      </w:r>
      <w:r w:rsidRPr="00455449">
        <w:rPr>
          <w:sz w:val="20"/>
          <w:szCs w:val="20"/>
        </w:rPr>
        <w:t>i vještine, a ne da slušaju „eksperte“ koji će im govoriti što treba napraviti, jer nije problem u</w:t>
      </w:r>
      <w:r>
        <w:rPr>
          <w:sz w:val="20"/>
          <w:szCs w:val="20"/>
        </w:rPr>
        <w:t xml:space="preserve"> </w:t>
      </w:r>
      <w:r w:rsidRPr="00455449">
        <w:rPr>
          <w:sz w:val="20"/>
          <w:szCs w:val="20"/>
        </w:rPr>
        <w:t xml:space="preserve">pojedincima, već u sustavu. </w:t>
      </w:r>
    </w:p>
    <w:p w14:paraId="5C0B5A6A" w14:textId="77777777" w:rsidR="00B02C2F" w:rsidRPr="00654EEF" w:rsidRDefault="00B02C2F" w:rsidP="0091268C">
      <w:pPr>
        <w:spacing w:line="360" w:lineRule="auto"/>
        <w:ind w:firstLine="567"/>
        <w:jc w:val="both"/>
        <w:rPr>
          <w:sz w:val="20"/>
          <w:szCs w:val="20"/>
        </w:rPr>
      </w:pPr>
    </w:p>
    <w:p w14:paraId="72C9BE4A" w14:textId="23B1237E" w:rsidR="00654EEF" w:rsidRPr="00BC6716" w:rsidRDefault="00BC6716" w:rsidP="0091268C">
      <w:pPr>
        <w:spacing w:line="360" w:lineRule="auto"/>
        <w:ind w:firstLine="567"/>
        <w:jc w:val="both"/>
        <w:rPr>
          <w:bCs/>
          <w:sz w:val="20"/>
          <w:szCs w:val="20"/>
        </w:rPr>
      </w:pPr>
      <w:r>
        <w:rPr>
          <w:b/>
          <w:bCs/>
          <w:sz w:val="20"/>
          <w:szCs w:val="20"/>
        </w:rPr>
        <w:t xml:space="preserve">               </w:t>
      </w:r>
      <w:r w:rsidR="00654EEF" w:rsidRPr="00BC6716">
        <w:rPr>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Slika </w:t>
      </w:r>
      <w:r w:rsidRPr="00BC6716">
        <w:rPr>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654EEF" w:rsidRPr="00BC6716">
        <w:rPr>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Primjer primjene Lean i Kaizen metoda </w:t>
      </w:r>
    </w:p>
    <w:p w14:paraId="40961811" w14:textId="77777777" w:rsidR="00654EEF" w:rsidRPr="0078787B" w:rsidRDefault="00654EEF" w:rsidP="00BC6716">
      <w:pPr>
        <w:spacing w:line="276" w:lineRule="auto"/>
        <w:ind w:firstLine="567"/>
        <w:jc w:val="center"/>
        <w:rPr>
          <w:sz w:val="20"/>
          <w:szCs w:val="20"/>
        </w:rPr>
      </w:pPr>
      <w:r>
        <w:rPr>
          <w:noProof/>
          <w:sz w:val="20"/>
          <w:szCs w:val="20"/>
          <w:lang w:eastAsia="hr-HR"/>
        </w:rPr>
        <w:drawing>
          <wp:inline distT="0" distB="0" distL="0" distR="0" wp14:anchorId="57D8F1BB" wp14:editId="38BE7DB5">
            <wp:extent cx="4144489" cy="3111565"/>
            <wp:effectExtent l="0" t="0" r="8890" b="0"/>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kaizen-u-zdravstvu-lean-menadment-11-638.jpg"/>
                    <pic:cNvPicPr/>
                  </pic:nvPicPr>
                  <pic:blipFill>
                    <a:blip r:embed="rId28">
                      <a:extLst>
                        <a:ext uri="{28A0092B-C50C-407E-A947-70E740481C1C}">
                          <a14:useLocalDpi xmlns:a14="http://schemas.microsoft.com/office/drawing/2010/main" val="0"/>
                        </a:ext>
                      </a:extLst>
                    </a:blip>
                    <a:stretch>
                      <a:fillRect/>
                    </a:stretch>
                  </pic:blipFill>
                  <pic:spPr>
                    <a:xfrm>
                      <a:off x="0" y="0"/>
                      <a:ext cx="4164520" cy="3126604"/>
                    </a:xfrm>
                    <a:prstGeom prst="rect">
                      <a:avLst/>
                    </a:prstGeom>
                  </pic:spPr>
                </pic:pic>
              </a:graphicData>
            </a:graphic>
          </wp:inline>
        </w:drawing>
      </w:r>
    </w:p>
    <w:p w14:paraId="59260F54" w14:textId="78AC29C1" w:rsidR="00654EEF" w:rsidRDefault="00654EEF" w:rsidP="0091268C">
      <w:pPr>
        <w:autoSpaceDE w:val="0"/>
        <w:autoSpaceDN w:val="0"/>
        <w:adjustRightInd w:val="0"/>
        <w:spacing w:after="0" w:line="360" w:lineRule="auto"/>
        <w:ind w:firstLine="567"/>
        <w:jc w:val="both"/>
        <w:rPr>
          <w:rFonts w:cstheme="minorHAnsi"/>
          <w:sz w:val="20"/>
          <w:szCs w:val="20"/>
        </w:rPr>
      </w:pPr>
      <w:r>
        <w:rPr>
          <w:rFonts w:cstheme="minorHAnsi"/>
          <w:sz w:val="20"/>
          <w:szCs w:val="20"/>
        </w:rPr>
        <w:t xml:space="preserve">Sljedeća metoda koja će se primijeniti unutar poboljšanja procesa unutar Doma zdravlja jest </w:t>
      </w:r>
      <w:r w:rsidRPr="001E25B0">
        <w:rPr>
          <w:rFonts w:cstheme="minorHAnsi"/>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Kaizen metoda, što znači poboljšanje.</w:t>
      </w:r>
      <w:r w:rsidRPr="005148F4">
        <w:rPr>
          <w:rFonts w:cstheme="minorHAnsi"/>
          <w:sz w:val="20"/>
          <w:szCs w:val="20"/>
        </w:rPr>
        <w:t xml:space="preserve"> Kaizen predstavlja kontinuirano poboljšanje</w:t>
      </w:r>
      <w:r>
        <w:rPr>
          <w:rFonts w:cstheme="minorHAnsi"/>
          <w:sz w:val="20"/>
          <w:szCs w:val="20"/>
        </w:rPr>
        <w:t xml:space="preserve"> </w:t>
      </w:r>
      <w:r w:rsidRPr="005148F4">
        <w:rPr>
          <w:rFonts w:cstheme="minorHAnsi"/>
          <w:sz w:val="20"/>
          <w:szCs w:val="20"/>
        </w:rPr>
        <w:t>u privatnom i poslovnom svijetu. Ta filozofija uključuje apsolutno sve sudionike procesa, od top</w:t>
      </w:r>
      <w:r>
        <w:rPr>
          <w:rFonts w:cstheme="minorHAnsi"/>
          <w:sz w:val="20"/>
          <w:szCs w:val="20"/>
        </w:rPr>
        <w:t xml:space="preserve"> </w:t>
      </w:r>
      <w:r w:rsidRPr="005148F4">
        <w:rPr>
          <w:rFonts w:cstheme="minorHAnsi"/>
          <w:sz w:val="20"/>
          <w:szCs w:val="20"/>
        </w:rPr>
        <w:t>menadžmenta do manualnih radnika, ako se primjenjuje s ciljem unapređenja procesa. Ona se</w:t>
      </w:r>
      <w:r>
        <w:rPr>
          <w:rFonts w:cstheme="minorHAnsi"/>
          <w:sz w:val="20"/>
          <w:szCs w:val="20"/>
        </w:rPr>
        <w:t xml:space="preserve"> </w:t>
      </w:r>
      <w:r w:rsidRPr="005148F4">
        <w:rPr>
          <w:rFonts w:cstheme="minorHAnsi"/>
          <w:sz w:val="20"/>
          <w:szCs w:val="20"/>
        </w:rPr>
        <w:t>primjenjuje u svjetskim organizacijama s ciljem povećanja proizvodnih vrijednosti, kao i</w:t>
      </w:r>
      <w:r>
        <w:rPr>
          <w:rFonts w:cstheme="minorHAnsi"/>
          <w:sz w:val="20"/>
          <w:szCs w:val="20"/>
        </w:rPr>
        <w:t xml:space="preserve"> </w:t>
      </w:r>
      <w:r w:rsidRPr="005148F4">
        <w:rPr>
          <w:rFonts w:cstheme="minorHAnsi"/>
          <w:sz w:val="20"/>
          <w:szCs w:val="20"/>
        </w:rPr>
        <w:t xml:space="preserve">povećanja sigurnosti i morala zaposlenika. </w:t>
      </w:r>
    </w:p>
    <w:p w14:paraId="2426EA7A" w14:textId="77777777" w:rsidR="00654EEF" w:rsidRDefault="00654EEF" w:rsidP="0091268C">
      <w:pPr>
        <w:autoSpaceDE w:val="0"/>
        <w:autoSpaceDN w:val="0"/>
        <w:adjustRightInd w:val="0"/>
        <w:spacing w:after="0" w:line="360" w:lineRule="auto"/>
        <w:ind w:firstLine="567"/>
        <w:jc w:val="both"/>
        <w:rPr>
          <w:rFonts w:cstheme="minorHAnsi"/>
          <w:sz w:val="20"/>
          <w:szCs w:val="20"/>
        </w:rPr>
      </w:pPr>
    </w:p>
    <w:p w14:paraId="5517096D" w14:textId="6741414C" w:rsidR="00BC6716" w:rsidRDefault="00654EEF" w:rsidP="0091268C">
      <w:pPr>
        <w:autoSpaceDE w:val="0"/>
        <w:autoSpaceDN w:val="0"/>
        <w:adjustRightInd w:val="0"/>
        <w:spacing w:after="0" w:line="360" w:lineRule="auto"/>
        <w:ind w:firstLine="567"/>
        <w:jc w:val="both"/>
        <w:rPr>
          <w:rFonts w:cstheme="minorHAnsi"/>
          <w:sz w:val="20"/>
          <w:szCs w:val="20"/>
        </w:rPr>
      </w:pPr>
      <w:r w:rsidRPr="005148F4">
        <w:rPr>
          <w:rFonts w:cstheme="minorHAnsi"/>
          <w:sz w:val="20"/>
          <w:szCs w:val="20"/>
        </w:rPr>
        <w:t>Zbog svoje jednostavne prirode Kaizen filozofija se</w:t>
      </w:r>
      <w:r>
        <w:rPr>
          <w:rFonts w:cstheme="minorHAnsi"/>
          <w:sz w:val="20"/>
          <w:szCs w:val="20"/>
        </w:rPr>
        <w:t xml:space="preserve"> </w:t>
      </w:r>
      <w:r w:rsidRPr="005148F4">
        <w:rPr>
          <w:rFonts w:cstheme="minorHAnsi"/>
          <w:sz w:val="20"/>
          <w:szCs w:val="20"/>
        </w:rPr>
        <w:t>može primijeniti gotovo u svako okruženje</w:t>
      </w:r>
      <w:r>
        <w:rPr>
          <w:rFonts w:cstheme="minorHAnsi"/>
          <w:sz w:val="20"/>
          <w:szCs w:val="20"/>
        </w:rPr>
        <w:t>, pa tako i u zdravstveni proces</w:t>
      </w:r>
      <w:r w:rsidRPr="005148F4">
        <w:rPr>
          <w:rFonts w:cstheme="minorHAnsi"/>
          <w:sz w:val="20"/>
          <w:szCs w:val="20"/>
        </w:rPr>
        <w:t>. Sama definicija Kaizena dolazi iz Japana i u</w:t>
      </w:r>
      <w:r>
        <w:rPr>
          <w:rFonts w:cstheme="minorHAnsi"/>
          <w:sz w:val="20"/>
          <w:szCs w:val="20"/>
        </w:rPr>
        <w:t xml:space="preserve"> </w:t>
      </w:r>
      <w:r w:rsidRPr="005148F4">
        <w:rPr>
          <w:rFonts w:cstheme="minorHAnsi"/>
          <w:sz w:val="20"/>
          <w:szCs w:val="20"/>
        </w:rPr>
        <w:t>doslovnom prijevodu znači kontinuirani napredak. Sastoji se od riječi „</w:t>
      </w:r>
      <w:r w:rsidRPr="005148F4">
        <w:rPr>
          <w:rFonts w:cstheme="minorHAnsi"/>
          <w:i/>
          <w:iCs/>
          <w:sz w:val="20"/>
          <w:szCs w:val="20"/>
        </w:rPr>
        <w:t>Kai</w:t>
      </w:r>
      <w:r w:rsidRPr="005148F4">
        <w:rPr>
          <w:rFonts w:cstheme="minorHAnsi"/>
          <w:sz w:val="20"/>
          <w:szCs w:val="20"/>
        </w:rPr>
        <w:t>“ koja znači</w:t>
      </w:r>
      <w:r>
        <w:rPr>
          <w:rFonts w:cstheme="minorHAnsi"/>
          <w:sz w:val="20"/>
          <w:szCs w:val="20"/>
        </w:rPr>
        <w:t xml:space="preserve"> </w:t>
      </w:r>
      <w:r w:rsidRPr="005148F4">
        <w:rPr>
          <w:rFonts w:cstheme="minorHAnsi"/>
          <w:sz w:val="20"/>
          <w:szCs w:val="20"/>
        </w:rPr>
        <w:t>kontinuirani i riječi „</w:t>
      </w:r>
      <w:r w:rsidRPr="005148F4">
        <w:rPr>
          <w:rFonts w:cstheme="minorHAnsi"/>
          <w:i/>
          <w:iCs/>
          <w:sz w:val="20"/>
          <w:szCs w:val="20"/>
        </w:rPr>
        <w:t>zen</w:t>
      </w:r>
      <w:r w:rsidRPr="005148F4">
        <w:rPr>
          <w:rFonts w:cstheme="minorHAnsi"/>
          <w:sz w:val="20"/>
          <w:szCs w:val="20"/>
        </w:rPr>
        <w:t>“ koja znači napredak.</w:t>
      </w:r>
      <w:r>
        <w:rPr>
          <w:rFonts w:cstheme="minorHAnsi"/>
          <w:sz w:val="20"/>
          <w:szCs w:val="20"/>
        </w:rPr>
        <w:t xml:space="preserve"> </w:t>
      </w:r>
      <w:r w:rsidRPr="005148F4">
        <w:rPr>
          <w:rFonts w:cstheme="minorHAnsi"/>
          <w:sz w:val="20"/>
          <w:szCs w:val="20"/>
        </w:rPr>
        <w:t xml:space="preserve">Kaizen se smatra jednim od najučinkovitijih </w:t>
      </w:r>
      <w:r w:rsidRPr="005148F4">
        <w:rPr>
          <w:rFonts w:cstheme="minorHAnsi"/>
          <w:i/>
          <w:iCs/>
          <w:sz w:val="20"/>
          <w:szCs w:val="20"/>
        </w:rPr>
        <w:t>Lean</w:t>
      </w:r>
      <w:r>
        <w:rPr>
          <w:rFonts w:cstheme="minorHAnsi"/>
          <w:sz w:val="20"/>
          <w:szCs w:val="20"/>
        </w:rPr>
        <w:t xml:space="preserve"> </w:t>
      </w:r>
      <w:r w:rsidRPr="005148F4">
        <w:rPr>
          <w:rFonts w:cstheme="minorHAnsi"/>
          <w:sz w:val="20"/>
          <w:szCs w:val="20"/>
        </w:rPr>
        <w:t>alata i prvi puta je bio primijenjen u Toyoti.</w:t>
      </w:r>
    </w:p>
    <w:p w14:paraId="239AB4D7" w14:textId="77777777" w:rsidR="00C343F0" w:rsidRDefault="00C343F0" w:rsidP="0091268C">
      <w:pPr>
        <w:autoSpaceDE w:val="0"/>
        <w:autoSpaceDN w:val="0"/>
        <w:adjustRightInd w:val="0"/>
        <w:spacing w:after="0" w:line="360" w:lineRule="auto"/>
        <w:ind w:firstLine="567"/>
        <w:jc w:val="both"/>
        <w:rPr>
          <w:rFonts w:cstheme="minorHAnsi"/>
          <w:sz w:val="20"/>
          <w:szCs w:val="20"/>
        </w:rPr>
      </w:pPr>
    </w:p>
    <w:p w14:paraId="0118501C" w14:textId="77777777" w:rsidR="00C343F0" w:rsidRDefault="00C343F0" w:rsidP="0091268C">
      <w:pPr>
        <w:autoSpaceDE w:val="0"/>
        <w:autoSpaceDN w:val="0"/>
        <w:adjustRightInd w:val="0"/>
        <w:spacing w:after="0" w:line="360" w:lineRule="auto"/>
        <w:ind w:firstLine="567"/>
        <w:jc w:val="both"/>
        <w:rPr>
          <w:rFonts w:cstheme="minorHAnsi"/>
          <w:sz w:val="20"/>
          <w:szCs w:val="20"/>
        </w:rPr>
      </w:pPr>
    </w:p>
    <w:p w14:paraId="1CC5F7E6" w14:textId="77777777" w:rsidR="00C343F0" w:rsidRDefault="00C343F0" w:rsidP="0091268C">
      <w:pPr>
        <w:autoSpaceDE w:val="0"/>
        <w:autoSpaceDN w:val="0"/>
        <w:adjustRightInd w:val="0"/>
        <w:spacing w:after="0" w:line="360" w:lineRule="auto"/>
        <w:ind w:firstLine="567"/>
        <w:jc w:val="both"/>
        <w:rPr>
          <w:rFonts w:cstheme="minorHAnsi"/>
          <w:sz w:val="20"/>
          <w:szCs w:val="20"/>
        </w:rPr>
      </w:pPr>
    </w:p>
    <w:p w14:paraId="423D89F0" w14:textId="77777777" w:rsidR="00654EEF" w:rsidRPr="005148F4" w:rsidRDefault="00654EEF" w:rsidP="0091268C">
      <w:pPr>
        <w:autoSpaceDE w:val="0"/>
        <w:autoSpaceDN w:val="0"/>
        <w:adjustRightInd w:val="0"/>
        <w:spacing w:after="0" w:line="360" w:lineRule="auto"/>
        <w:jc w:val="both"/>
        <w:rPr>
          <w:rFonts w:cstheme="minorHAnsi"/>
          <w:sz w:val="20"/>
          <w:szCs w:val="20"/>
        </w:rPr>
      </w:pPr>
    </w:p>
    <w:p w14:paraId="4DE187A4" w14:textId="0EE13462" w:rsidR="00654EEF" w:rsidRPr="001E25B0" w:rsidRDefault="00654EEF" w:rsidP="0091268C">
      <w:pPr>
        <w:autoSpaceDE w:val="0"/>
        <w:autoSpaceDN w:val="0"/>
        <w:adjustRightInd w:val="0"/>
        <w:spacing w:after="0" w:line="360" w:lineRule="auto"/>
        <w:ind w:firstLine="567"/>
        <w:jc w:val="both"/>
        <w:rPr>
          <w:rFonts w:cstheme="minorHAns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E25B0">
        <w:rPr>
          <w:rFonts w:cstheme="minorHAns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Kako bi se uspješno primijenila Kaizen filozofija</w:t>
      </w:r>
      <w:r>
        <w:rPr>
          <w:rFonts w:cstheme="minorHAns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u Dom zdravlja</w:t>
      </w:r>
      <w:r w:rsidRPr="001E25B0">
        <w:rPr>
          <w:rFonts w:cstheme="minorHAns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nužno je slijediti sljedeće točke:</w:t>
      </w:r>
    </w:p>
    <w:p w14:paraId="601D750B" w14:textId="77777777" w:rsidR="00654EEF" w:rsidRPr="005148F4" w:rsidRDefault="00654EEF" w:rsidP="0091268C">
      <w:pPr>
        <w:autoSpaceDE w:val="0"/>
        <w:autoSpaceDN w:val="0"/>
        <w:adjustRightInd w:val="0"/>
        <w:spacing w:after="0" w:line="360" w:lineRule="auto"/>
        <w:jc w:val="both"/>
        <w:rPr>
          <w:rFonts w:cstheme="minorHAnsi"/>
          <w:sz w:val="20"/>
          <w:szCs w:val="20"/>
        </w:rPr>
      </w:pPr>
    </w:p>
    <w:p w14:paraId="6520185C" w14:textId="77777777" w:rsidR="00654EEF" w:rsidRDefault="00654EEF">
      <w:pPr>
        <w:pStyle w:val="Odlomakpopisa"/>
        <w:numPr>
          <w:ilvl w:val="0"/>
          <w:numId w:val="12"/>
        </w:numPr>
        <w:autoSpaceDE w:val="0"/>
        <w:autoSpaceDN w:val="0"/>
        <w:adjustRightInd w:val="0"/>
        <w:spacing w:after="0" w:line="360" w:lineRule="auto"/>
        <w:jc w:val="both"/>
        <w:rPr>
          <w:rFonts w:cstheme="minorHAnsi"/>
          <w:sz w:val="20"/>
          <w:szCs w:val="20"/>
        </w:rPr>
      </w:pPr>
      <w:r w:rsidRPr="005148F4">
        <w:rPr>
          <w:rFonts w:cstheme="minorHAnsi"/>
          <w:sz w:val="20"/>
          <w:szCs w:val="20"/>
        </w:rPr>
        <w:t>Odabrati proces na koji se planira uvesti Kaizen</w:t>
      </w:r>
      <w:r>
        <w:rPr>
          <w:rFonts w:cstheme="minorHAnsi"/>
          <w:sz w:val="20"/>
          <w:szCs w:val="20"/>
        </w:rPr>
        <w:t>,</w:t>
      </w:r>
    </w:p>
    <w:p w14:paraId="1B537ACF" w14:textId="77777777" w:rsidR="00654EEF" w:rsidRDefault="00654EEF">
      <w:pPr>
        <w:pStyle w:val="Odlomakpopisa"/>
        <w:numPr>
          <w:ilvl w:val="0"/>
          <w:numId w:val="12"/>
        </w:numPr>
        <w:autoSpaceDE w:val="0"/>
        <w:autoSpaceDN w:val="0"/>
        <w:adjustRightInd w:val="0"/>
        <w:spacing w:after="0" w:line="360" w:lineRule="auto"/>
        <w:jc w:val="both"/>
        <w:rPr>
          <w:rFonts w:cstheme="minorHAnsi"/>
          <w:sz w:val="20"/>
          <w:szCs w:val="20"/>
        </w:rPr>
      </w:pPr>
      <w:r w:rsidRPr="005148F4">
        <w:rPr>
          <w:rFonts w:cstheme="minorHAnsi"/>
          <w:sz w:val="20"/>
          <w:szCs w:val="20"/>
        </w:rPr>
        <w:t>Odrediti grupu ljudi kvalitetno upoznatih sa stanjem stvari</w:t>
      </w:r>
      <w:r>
        <w:rPr>
          <w:rFonts w:cstheme="minorHAnsi"/>
          <w:sz w:val="20"/>
          <w:szCs w:val="20"/>
        </w:rPr>
        <w:t xml:space="preserve"> </w:t>
      </w:r>
      <w:r w:rsidRPr="005148F4">
        <w:rPr>
          <w:rFonts w:cstheme="minorHAnsi"/>
          <w:sz w:val="20"/>
          <w:szCs w:val="20"/>
        </w:rPr>
        <w:t>i potpuno</w:t>
      </w:r>
      <w:r>
        <w:rPr>
          <w:rFonts w:cstheme="minorHAnsi"/>
          <w:sz w:val="20"/>
          <w:szCs w:val="20"/>
        </w:rPr>
        <w:t xml:space="preserve"> </w:t>
      </w:r>
      <w:r w:rsidRPr="005148F4">
        <w:rPr>
          <w:rFonts w:cstheme="minorHAnsi"/>
          <w:sz w:val="20"/>
          <w:szCs w:val="20"/>
        </w:rPr>
        <w:t>pripremljenog voditelja grupe</w:t>
      </w:r>
      <w:r>
        <w:rPr>
          <w:rFonts w:cstheme="minorHAnsi"/>
          <w:sz w:val="20"/>
          <w:szCs w:val="20"/>
        </w:rPr>
        <w:t>,</w:t>
      </w:r>
    </w:p>
    <w:p w14:paraId="6C9B1490" w14:textId="77777777" w:rsidR="00654EEF" w:rsidRDefault="00654EEF">
      <w:pPr>
        <w:pStyle w:val="Odlomakpopisa"/>
        <w:numPr>
          <w:ilvl w:val="0"/>
          <w:numId w:val="12"/>
        </w:numPr>
        <w:autoSpaceDE w:val="0"/>
        <w:autoSpaceDN w:val="0"/>
        <w:adjustRightInd w:val="0"/>
        <w:spacing w:after="0" w:line="360" w:lineRule="auto"/>
        <w:jc w:val="both"/>
        <w:rPr>
          <w:rFonts w:cstheme="minorHAnsi"/>
          <w:sz w:val="20"/>
          <w:szCs w:val="20"/>
        </w:rPr>
      </w:pPr>
      <w:r w:rsidRPr="005148F4">
        <w:rPr>
          <w:rFonts w:cstheme="minorHAnsi"/>
          <w:sz w:val="20"/>
          <w:szCs w:val="20"/>
        </w:rPr>
        <w:t>Ujediniti grupu i iznijeti hipoteze Kaizena te ostaviti grupu da se sama</w:t>
      </w:r>
      <w:r>
        <w:rPr>
          <w:rFonts w:cstheme="minorHAnsi"/>
          <w:sz w:val="20"/>
          <w:szCs w:val="20"/>
        </w:rPr>
        <w:t xml:space="preserve"> </w:t>
      </w:r>
      <w:r w:rsidRPr="005148F4">
        <w:rPr>
          <w:rFonts w:cstheme="minorHAnsi"/>
          <w:sz w:val="20"/>
          <w:szCs w:val="20"/>
        </w:rPr>
        <w:t>konzultira o mogućim problemim</w:t>
      </w:r>
      <w:r>
        <w:rPr>
          <w:rFonts w:cstheme="minorHAnsi"/>
          <w:sz w:val="20"/>
          <w:szCs w:val="20"/>
        </w:rPr>
        <w:t>a,</w:t>
      </w:r>
    </w:p>
    <w:p w14:paraId="1470CF74" w14:textId="3B87703F" w:rsidR="00654EEF" w:rsidRDefault="00654EEF">
      <w:pPr>
        <w:pStyle w:val="Odlomakpopisa"/>
        <w:numPr>
          <w:ilvl w:val="0"/>
          <w:numId w:val="12"/>
        </w:numPr>
        <w:autoSpaceDE w:val="0"/>
        <w:autoSpaceDN w:val="0"/>
        <w:adjustRightInd w:val="0"/>
        <w:spacing w:after="0" w:line="360" w:lineRule="auto"/>
        <w:jc w:val="both"/>
        <w:rPr>
          <w:rFonts w:cstheme="minorHAnsi"/>
          <w:sz w:val="20"/>
          <w:szCs w:val="20"/>
        </w:rPr>
      </w:pPr>
      <w:r w:rsidRPr="005148F4">
        <w:rPr>
          <w:rFonts w:cstheme="minorHAnsi"/>
          <w:sz w:val="20"/>
          <w:szCs w:val="20"/>
        </w:rPr>
        <w:t>Navesti grupu da raspravlja o jednakom broju problema koje su zamijetili,</w:t>
      </w:r>
      <w:r>
        <w:rPr>
          <w:rFonts w:cstheme="minorHAnsi"/>
          <w:sz w:val="20"/>
          <w:szCs w:val="20"/>
        </w:rPr>
        <w:t xml:space="preserve"> </w:t>
      </w:r>
      <w:r w:rsidRPr="005148F4">
        <w:rPr>
          <w:rFonts w:cstheme="minorHAnsi"/>
          <w:sz w:val="20"/>
          <w:szCs w:val="20"/>
        </w:rPr>
        <w:t>misleći na to da ne mora postojati jedan veliki centralni problem oko kojeg se</w:t>
      </w:r>
      <w:r>
        <w:rPr>
          <w:rFonts w:cstheme="minorHAnsi"/>
          <w:sz w:val="20"/>
          <w:szCs w:val="20"/>
        </w:rPr>
        <w:t xml:space="preserve"> </w:t>
      </w:r>
      <w:r w:rsidRPr="005148F4">
        <w:rPr>
          <w:rFonts w:cstheme="minorHAnsi"/>
          <w:sz w:val="20"/>
          <w:szCs w:val="20"/>
        </w:rPr>
        <w:t>treba fokusirati</w:t>
      </w:r>
      <w:r w:rsidR="00BC6716">
        <w:rPr>
          <w:rFonts w:cstheme="minorHAnsi"/>
          <w:sz w:val="20"/>
          <w:szCs w:val="20"/>
          <w:lang w:val="hr-HR"/>
        </w:rPr>
        <w:t>,</w:t>
      </w:r>
    </w:p>
    <w:p w14:paraId="46D3416C" w14:textId="77777777" w:rsidR="00654EEF" w:rsidRDefault="00654EEF">
      <w:pPr>
        <w:pStyle w:val="Odlomakpopisa"/>
        <w:numPr>
          <w:ilvl w:val="0"/>
          <w:numId w:val="12"/>
        </w:numPr>
        <w:autoSpaceDE w:val="0"/>
        <w:autoSpaceDN w:val="0"/>
        <w:adjustRightInd w:val="0"/>
        <w:spacing w:after="0" w:line="360" w:lineRule="auto"/>
        <w:jc w:val="both"/>
        <w:rPr>
          <w:rFonts w:cstheme="minorHAnsi"/>
          <w:sz w:val="20"/>
          <w:szCs w:val="20"/>
        </w:rPr>
      </w:pPr>
      <w:r w:rsidRPr="005148F4">
        <w:rPr>
          <w:rFonts w:cstheme="minorHAnsi"/>
          <w:sz w:val="20"/>
          <w:szCs w:val="20"/>
        </w:rPr>
        <w:t>Ostaviti grupi da odabere probleme koje treba riješiti, jer je grupa sastavljena</w:t>
      </w:r>
      <w:r>
        <w:rPr>
          <w:rFonts w:cstheme="minorHAnsi"/>
          <w:sz w:val="20"/>
          <w:szCs w:val="20"/>
        </w:rPr>
        <w:t xml:space="preserve"> </w:t>
      </w:r>
      <w:r w:rsidRPr="005148F4">
        <w:rPr>
          <w:rFonts w:cstheme="minorHAnsi"/>
          <w:sz w:val="20"/>
          <w:szCs w:val="20"/>
        </w:rPr>
        <w:t>od pojedinaca koji poznaju proces u dušu</w:t>
      </w:r>
      <w:r>
        <w:rPr>
          <w:rFonts w:cstheme="minorHAnsi"/>
          <w:sz w:val="20"/>
          <w:szCs w:val="20"/>
        </w:rPr>
        <w:t>,</w:t>
      </w:r>
    </w:p>
    <w:p w14:paraId="3181B37D" w14:textId="77777777" w:rsidR="00654EEF" w:rsidRDefault="00654EEF">
      <w:pPr>
        <w:pStyle w:val="Odlomakpopisa"/>
        <w:numPr>
          <w:ilvl w:val="0"/>
          <w:numId w:val="12"/>
        </w:numPr>
        <w:autoSpaceDE w:val="0"/>
        <w:autoSpaceDN w:val="0"/>
        <w:adjustRightInd w:val="0"/>
        <w:spacing w:after="0" w:line="360" w:lineRule="auto"/>
        <w:jc w:val="both"/>
        <w:rPr>
          <w:rFonts w:cstheme="minorHAnsi"/>
          <w:sz w:val="20"/>
          <w:szCs w:val="20"/>
        </w:rPr>
      </w:pPr>
      <w:r w:rsidRPr="005148F4">
        <w:rPr>
          <w:rFonts w:cstheme="minorHAnsi"/>
          <w:sz w:val="20"/>
          <w:szCs w:val="20"/>
        </w:rPr>
        <w:t>Ostaviti grupi da odredi glavne uzroke problema</w:t>
      </w:r>
      <w:r>
        <w:rPr>
          <w:rFonts w:cstheme="minorHAnsi"/>
          <w:sz w:val="20"/>
          <w:szCs w:val="20"/>
        </w:rPr>
        <w:t>,</w:t>
      </w:r>
    </w:p>
    <w:p w14:paraId="57CF816C" w14:textId="77777777" w:rsidR="00654EEF" w:rsidRPr="003508C8" w:rsidRDefault="00654EEF">
      <w:pPr>
        <w:pStyle w:val="Odlomakpopisa"/>
        <w:numPr>
          <w:ilvl w:val="0"/>
          <w:numId w:val="12"/>
        </w:numPr>
        <w:autoSpaceDE w:val="0"/>
        <w:autoSpaceDN w:val="0"/>
        <w:adjustRightInd w:val="0"/>
        <w:spacing w:after="0" w:line="360" w:lineRule="auto"/>
        <w:jc w:val="both"/>
        <w:rPr>
          <w:rFonts w:cstheme="minorHAnsi"/>
          <w:sz w:val="20"/>
          <w:szCs w:val="20"/>
        </w:rPr>
      </w:pPr>
      <w:r w:rsidRPr="003508C8">
        <w:rPr>
          <w:rFonts w:cstheme="minorHAnsi"/>
          <w:sz w:val="20"/>
          <w:szCs w:val="20"/>
        </w:rPr>
        <w:t>Prepustiti grupi da odredi na koji način će se promatrati određeni problemi, te kako su se odabrali potencijalni problemi,</w:t>
      </w:r>
    </w:p>
    <w:p w14:paraId="4EA50338" w14:textId="4B9657C5" w:rsidR="00654EEF" w:rsidRPr="003508C8" w:rsidRDefault="00654EEF">
      <w:pPr>
        <w:pStyle w:val="Odlomakpopisa"/>
        <w:numPr>
          <w:ilvl w:val="0"/>
          <w:numId w:val="12"/>
        </w:numPr>
        <w:autoSpaceDE w:val="0"/>
        <w:autoSpaceDN w:val="0"/>
        <w:adjustRightInd w:val="0"/>
        <w:spacing w:after="0" w:line="360" w:lineRule="auto"/>
        <w:jc w:val="both"/>
        <w:rPr>
          <w:rFonts w:cstheme="minorHAnsi"/>
          <w:sz w:val="20"/>
          <w:szCs w:val="20"/>
        </w:rPr>
      </w:pPr>
      <w:r w:rsidRPr="003508C8">
        <w:rPr>
          <w:rFonts w:cstheme="minorHAnsi"/>
          <w:sz w:val="20"/>
          <w:szCs w:val="20"/>
        </w:rPr>
        <w:t>Prikupiti sve potrebne podatke o odabranim problemima</w:t>
      </w:r>
      <w:r w:rsidR="00BC6716">
        <w:rPr>
          <w:rFonts w:cstheme="minorHAnsi"/>
          <w:sz w:val="20"/>
          <w:szCs w:val="20"/>
          <w:lang w:val="hr-HR"/>
        </w:rPr>
        <w:t>,</w:t>
      </w:r>
    </w:p>
    <w:p w14:paraId="2B796645" w14:textId="04BD5B35" w:rsidR="00654EEF" w:rsidRPr="003508C8" w:rsidRDefault="00654EEF">
      <w:pPr>
        <w:pStyle w:val="Odlomakpopisa"/>
        <w:numPr>
          <w:ilvl w:val="0"/>
          <w:numId w:val="12"/>
        </w:numPr>
        <w:autoSpaceDE w:val="0"/>
        <w:autoSpaceDN w:val="0"/>
        <w:adjustRightInd w:val="0"/>
        <w:spacing w:after="0" w:line="360" w:lineRule="auto"/>
        <w:jc w:val="both"/>
        <w:rPr>
          <w:rFonts w:cstheme="minorHAnsi"/>
          <w:sz w:val="20"/>
          <w:szCs w:val="20"/>
        </w:rPr>
      </w:pPr>
      <w:r w:rsidRPr="003508C8">
        <w:rPr>
          <w:rFonts w:cstheme="minorHAnsi"/>
          <w:sz w:val="20"/>
          <w:szCs w:val="20"/>
        </w:rPr>
        <w:t>Grupa bi sada trebala biti sposobna odrediti glavne okolnosti problema i odrediti koristi koje će donijeti implementacija mogućih rješenja, te odrediti datume primjene rješenja</w:t>
      </w:r>
      <w:r w:rsidR="00BC6716">
        <w:rPr>
          <w:rFonts w:cstheme="minorHAnsi"/>
          <w:sz w:val="20"/>
          <w:szCs w:val="20"/>
          <w:lang w:val="hr-HR"/>
        </w:rPr>
        <w:t>,</w:t>
      </w:r>
    </w:p>
    <w:p w14:paraId="6B552042" w14:textId="3EA230B0" w:rsidR="00654EEF" w:rsidRPr="003508C8" w:rsidRDefault="00654EEF">
      <w:pPr>
        <w:pStyle w:val="Odlomakpopisa"/>
        <w:numPr>
          <w:ilvl w:val="0"/>
          <w:numId w:val="12"/>
        </w:numPr>
        <w:autoSpaceDE w:val="0"/>
        <w:autoSpaceDN w:val="0"/>
        <w:adjustRightInd w:val="0"/>
        <w:spacing w:after="0" w:line="360" w:lineRule="auto"/>
        <w:jc w:val="both"/>
        <w:rPr>
          <w:rFonts w:cstheme="minorHAnsi"/>
          <w:sz w:val="20"/>
          <w:szCs w:val="20"/>
        </w:rPr>
      </w:pPr>
      <w:r w:rsidRPr="003508C8">
        <w:rPr>
          <w:rFonts w:cstheme="minorHAnsi"/>
          <w:sz w:val="20"/>
          <w:szCs w:val="20"/>
        </w:rPr>
        <w:t>Prepustiti grupi da samostalno odluči na koji način će postići sve promjene u radnoj okolini</w:t>
      </w:r>
      <w:r w:rsidR="00BC6716">
        <w:rPr>
          <w:rFonts w:cstheme="minorHAnsi"/>
          <w:sz w:val="20"/>
          <w:szCs w:val="20"/>
          <w:lang w:val="hr-HR"/>
        </w:rPr>
        <w:t>,</w:t>
      </w:r>
    </w:p>
    <w:p w14:paraId="3BC370D9" w14:textId="77777777" w:rsidR="00654EEF" w:rsidRDefault="00654EEF">
      <w:pPr>
        <w:pStyle w:val="Odlomakpopisa"/>
        <w:numPr>
          <w:ilvl w:val="0"/>
          <w:numId w:val="12"/>
        </w:numPr>
        <w:autoSpaceDE w:val="0"/>
        <w:autoSpaceDN w:val="0"/>
        <w:adjustRightInd w:val="0"/>
        <w:spacing w:after="0" w:line="360" w:lineRule="auto"/>
        <w:jc w:val="both"/>
        <w:rPr>
          <w:rFonts w:cstheme="minorHAnsi"/>
          <w:sz w:val="20"/>
          <w:szCs w:val="20"/>
        </w:rPr>
      </w:pPr>
      <w:r>
        <w:rPr>
          <w:rFonts w:cstheme="minorHAnsi"/>
          <w:sz w:val="20"/>
          <w:szCs w:val="20"/>
        </w:rPr>
        <w:t>P</w:t>
      </w:r>
      <w:r w:rsidRPr="003508C8">
        <w:rPr>
          <w:rFonts w:cstheme="minorHAnsi"/>
          <w:sz w:val="20"/>
          <w:szCs w:val="20"/>
        </w:rPr>
        <w:t>repustiti grupi da odredi na koje će sve načine pratiti rad sustava s primijenjenim novim rješenjima, kako bi se uvidjelo koliko su ta rješenja problema zapravo učinkovita.</w:t>
      </w:r>
    </w:p>
    <w:p w14:paraId="53CD0BD3" w14:textId="77777777" w:rsidR="00654EEF" w:rsidRDefault="00654EEF" w:rsidP="0091268C">
      <w:pPr>
        <w:autoSpaceDE w:val="0"/>
        <w:autoSpaceDN w:val="0"/>
        <w:adjustRightInd w:val="0"/>
        <w:spacing w:after="0" w:line="360" w:lineRule="auto"/>
        <w:jc w:val="both"/>
        <w:rPr>
          <w:rFonts w:cstheme="minorHAnsi"/>
          <w:sz w:val="20"/>
          <w:szCs w:val="20"/>
        </w:rPr>
      </w:pPr>
    </w:p>
    <w:p w14:paraId="7C4B7311" w14:textId="1EABEACD" w:rsidR="00654EEF" w:rsidRDefault="00654EEF" w:rsidP="0091268C">
      <w:pPr>
        <w:autoSpaceDE w:val="0"/>
        <w:autoSpaceDN w:val="0"/>
        <w:adjustRightInd w:val="0"/>
        <w:spacing w:after="0" w:line="360" w:lineRule="auto"/>
        <w:ind w:firstLine="567"/>
        <w:jc w:val="both"/>
        <w:rPr>
          <w:rFonts w:cstheme="minorHAnsi"/>
          <w:sz w:val="20"/>
          <w:szCs w:val="20"/>
        </w:rPr>
      </w:pPr>
      <w:r w:rsidRPr="003508C8">
        <w:rPr>
          <w:rFonts w:cstheme="minorHAnsi"/>
          <w:sz w:val="20"/>
          <w:szCs w:val="20"/>
        </w:rPr>
        <w:t>Iz ovih jedanaest točaka vidljivo je kako je težište na prepoznavanje i rješavanje problema</w:t>
      </w:r>
      <w:r>
        <w:rPr>
          <w:rFonts w:cstheme="minorHAnsi"/>
          <w:sz w:val="20"/>
          <w:szCs w:val="20"/>
        </w:rPr>
        <w:t xml:space="preserve"> </w:t>
      </w:r>
      <w:r w:rsidRPr="003508C8">
        <w:rPr>
          <w:rFonts w:cstheme="minorHAnsi"/>
          <w:sz w:val="20"/>
          <w:szCs w:val="20"/>
        </w:rPr>
        <w:t xml:space="preserve">ostavljeno </w:t>
      </w:r>
      <w:r>
        <w:rPr>
          <w:rFonts w:cstheme="minorHAnsi"/>
          <w:sz w:val="20"/>
          <w:szCs w:val="20"/>
        </w:rPr>
        <w:t xml:space="preserve">zaposlenicima, odnosno grupi zaposlenika </w:t>
      </w:r>
      <w:r w:rsidRPr="003508C8">
        <w:rPr>
          <w:rFonts w:cstheme="minorHAnsi"/>
          <w:sz w:val="20"/>
          <w:szCs w:val="20"/>
        </w:rPr>
        <w:t>koji najbolje poznaju određene procese kako bi se</w:t>
      </w:r>
      <w:r>
        <w:rPr>
          <w:rFonts w:cstheme="minorHAnsi"/>
          <w:sz w:val="20"/>
          <w:szCs w:val="20"/>
        </w:rPr>
        <w:t xml:space="preserve"> </w:t>
      </w:r>
      <w:r w:rsidRPr="003508C8">
        <w:rPr>
          <w:rFonts w:cstheme="minorHAnsi"/>
          <w:sz w:val="20"/>
          <w:szCs w:val="20"/>
        </w:rPr>
        <w:t>pokušala izvući maksimalna učinkovitosti i produktivnost procesa, ušteda na vremenu i otpadu.</w:t>
      </w:r>
      <w:r>
        <w:rPr>
          <w:rFonts w:cstheme="minorHAnsi"/>
          <w:sz w:val="20"/>
          <w:szCs w:val="20"/>
        </w:rPr>
        <w:t xml:space="preserve"> </w:t>
      </w:r>
    </w:p>
    <w:p w14:paraId="445B81BB" w14:textId="77777777" w:rsidR="00654EEF" w:rsidRDefault="00654EEF" w:rsidP="0091268C">
      <w:pPr>
        <w:autoSpaceDE w:val="0"/>
        <w:autoSpaceDN w:val="0"/>
        <w:adjustRightInd w:val="0"/>
        <w:spacing w:after="0" w:line="360" w:lineRule="auto"/>
        <w:ind w:firstLine="567"/>
        <w:jc w:val="both"/>
        <w:rPr>
          <w:rFonts w:cstheme="minorHAnsi"/>
          <w:sz w:val="20"/>
          <w:szCs w:val="20"/>
        </w:rPr>
      </w:pPr>
    </w:p>
    <w:p w14:paraId="758A5613" w14:textId="77777777" w:rsidR="00654EEF" w:rsidRDefault="00654EEF" w:rsidP="0091268C">
      <w:pPr>
        <w:autoSpaceDE w:val="0"/>
        <w:autoSpaceDN w:val="0"/>
        <w:adjustRightInd w:val="0"/>
        <w:spacing w:after="0" w:line="360" w:lineRule="auto"/>
        <w:ind w:firstLine="567"/>
        <w:jc w:val="both"/>
        <w:rPr>
          <w:rFonts w:cstheme="minorHAnsi"/>
          <w:sz w:val="20"/>
          <w:szCs w:val="20"/>
        </w:rPr>
      </w:pPr>
      <w:r w:rsidRPr="003508C8">
        <w:rPr>
          <w:rFonts w:cstheme="minorHAnsi"/>
          <w:sz w:val="20"/>
          <w:szCs w:val="20"/>
        </w:rPr>
        <w:t xml:space="preserve">Izrazito </w:t>
      </w:r>
      <w:r>
        <w:rPr>
          <w:rFonts w:cstheme="minorHAnsi"/>
          <w:sz w:val="20"/>
          <w:szCs w:val="20"/>
        </w:rPr>
        <w:t xml:space="preserve">će biti </w:t>
      </w:r>
      <w:r w:rsidRPr="003508C8">
        <w:rPr>
          <w:rFonts w:cstheme="minorHAnsi"/>
          <w:sz w:val="20"/>
          <w:szCs w:val="20"/>
        </w:rPr>
        <w:t>važno složiti kvalitetnu grupu ljudi u kojoj neće biti pojedinac ili dva koji će iskakati i</w:t>
      </w:r>
      <w:r>
        <w:rPr>
          <w:rFonts w:cstheme="minorHAnsi"/>
          <w:sz w:val="20"/>
          <w:szCs w:val="20"/>
        </w:rPr>
        <w:t xml:space="preserve"> </w:t>
      </w:r>
      <w:r w:rsidRPr="003508C8">
        <w:rPr>
          <w:rFonts w:cstheme="minorHAnsi"/>
          <w:sz w:val="20"/>
          <w:szCs w:val="20"/>
        </w:rPr>
        <w:t>nametati svoja mišljenja drugima. Treća točka je krucijalna, jer u njoj dolazi do istinskog</w:t>
      </w:r>
      <w:r>
        <w:rPr>
          <w:rFonts w:cstheme="minorHAnsi"/>
          <w:sz w:val="20"/>
          <w:szCs w:val="20"/>
        </w:rPr>
        <w:t xml:space="preserve"> </w:t>
      </w:r>
      <w:r w:rsidRPr="003508C8">
        <w:rPr>
          <w:rFonts w:cstheme="minorHAnsi"/>
          <w:sz w:val="20"/>
          <w:szCs w:val="20"/>
        </w:rPr>
        <w:t>formiranja grupe i dodjeljivanja određenih uloga svakome članu. U četvrtoj</w:t>
      </w:r>
      <w:r>
        <w:rPr>
          <w:rFonts w:cstheme="minorHAnsi"/>
          <w:sz w:val="20"/>
          <w:szCs w:val="20"/>
        </w:rPr>
        <w:t xml:space="preserve"> </w:t>
      </w:r>
      <w:r w:rsidRPr="003508C8">
        <w:rPr>
          <w:rFonts w:cstheme="minorHAnsi"/>
          <w:sz w:val="20"/>
          <w:szCs w:val="20"/>
        </w:rPr>
        <w:t xml:space="preserve">i petoj točci grupa raspravlja i određuje probleme procesa, a neki od korisnih alata za to su: </w:t>
      </w:r>
    </w:p>
    <w:p w14:paraId="5714FD54" w14:textId="77777777" w:rsidR="00654EEF" w:rsidRDefault="00654EEF" w:rsidP="0091268C">
      <w:pPr>
        <w:autoSpaceDE w:val="0"/>
        <w:autoSpaceDN w:val="0"/>
        <w:adjustRightInd w:val="0"/>
        <w:spacing w:after="0" w:line="360" w:lineRule="auto"/>
        <w:jc w:val="both"/>
        <w:rPr>
          <w:rFonts w:cstheme="minorHAnsi"/>
          <w:sz w:val="20"/>
          <w:szCs w:val="20"/>
        </w:rPr>
      </w:pPr>
    </w:p>
    <w:p w14:paraId="5B47650B" w14:textId="77777777" w:rsidR="00654EEF" w:rsidRPr="0078787B" w:rsidRDefault="00654EEF">
      <w:pPr>
        <w:pStyle w:val="Odlomakpopisa"/>
        <w:numPr>
          <w:ilvl w:val="0"/>
          <w:numId w:val="13"/>
        </w:numPr>
        <w:autoSpaceDE w:val="0"/>
        <w:autoSpaceDN w:val="0"/>
        <w:adjustRightInd w:val="0"/>
        <w:spacing w:after="0" w:line="360" w:lineRule="auto"/>
        <w:jc w:val="both"/>
        <w:rPr>
          <w:rFonts w:cstheme="minorHAnsi"/>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8787B">
        <w:rPr>
          <w:rFonts w:cstheme="minorHAnsi"/>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PDCA (Plan – Do – Check - Act),</w:t>
      </w:r>
    </w:p>
    <w:p w14:paraId="5CFC358E" w14:textId="77777777" w:rsidR="00654EEF" w:rsidRPr="0078787B" w:rsidRDefault="00654EEF">
      <w:pPr>
        <w:pStyle w:val="Odlomakpopisa"/>
        <w:numPr>
          <w:ilvl w:val="0"/>
          <w:numId w:val="13"/>
        </w:numPr>
        <w:autoSpaceDE w:val="0"/>
        <w:autoSpaceDN w:val="0"/>
        <w:adjustRightInd w:val="0"/>
        <w:spacing w:after="0" w:line="360" w:lineRule="auto"/>
        <w:jc w:val="both"/>
        <w:rPr>
          <w:rFonts w:cstheme="minorHAnsi"/>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8787B">
        <w:rPr>
          <w:rFonts w:cstheme="minorHAnsi"/>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brainstorming (na hrvatskom bi doslovni prijevod glasio oluja mozgova), </w:t>
      </w:r>
    </w:p>
    <w:p w14:paraId="529F6B44" w14:textId="77777777" w:rsidR="00654EEF" w:rsidRPr="0078787B" w:rsidRDefault="00654EEF">
      <w:pPr>
        <w:pStyle w:val="Odlomakpopisa"/>
        <w:numPr>
          <w:ilvl w:val="0"/>
          <w:numId w:val="13"/>
        </w:numPr>
        <w:autoSpaceDE w:val="0"/>
        <w:autoSpaceDN w:val="0"/>
        <w:adjustRightInd w:val="0"/>
        <w:spacing w:after="0" w:line="360" w:lineRule="auto"/>
        <w:jc w:val="both"/>
        <w:rPr>
          <w:rFonts w:cstheme="minorHAnsi"/>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8787B">
        <w:rPr>
          <w:rFonts w:cstheme="minorHAnsi"/>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Paretov dijagram.</w:t>
      </w:r>
    </w:p>
    <w:p w14:paraId="545FFB0C" w14:textId="77777777" w:rsidR="00654EEF" w:rsidRPr="00654EEF" w:rsidRDefault="00654EEF" w:rsidP="0091268C">
      <w:pPr>
        <w:autoSpaceDE w:val="0"/>
        <w:autoSpaceDN w:val="0"/>
        <w:adjustRightInd w:val="0"/>
        <w:spacing w:after="0" w:line="360" w:lineRule="auto"/>
        <w:jc w:val="both"/>
        <w:rPr>
          <w:rFonts w:cstheme="minorHAnsi"/>
          <w:sz w:val="20"/>
          <w:szCs w:val="20"/>
        </w:rPr>
      </w:pPr>
    </w:p>
    <w:p w14:paraId="00B81480" w14:textId="77777777" w:rsidR="00654EEF" w:rsidRPr="0090698D" w:rsidRDefault="00654EEF" w:rsidP="0091268C">
      <w:pPr>
        <w:pStyle w:val="Odlomakpopisa"/>
        <w:autoSpaceDE w:val="0"/>
        <w:autoSpaceDN w:val="0"/>
        <w:adjustRightInd w:val="0"/>
        <w:spacing w:after="0" w:line="360" w:lineRule="auto"/>
        <w:ind w:left="0" w:firstLine="567"/>
        <w:jc w:val="both"/>
        <w:rPr>
          <w:sz w:val="20"/>
          <w:szCs w:val="20"/>
        </w:rPr>
      </w:pPr>
    </w:p>
    <w:p w14:paraId="30F71019" w14:textId="02AB8E21" w:rsidR="00654EEF" w:rsidRPr="0090698D" w:rsidRDefault="00654EEF" w:rsidP="0091268C">
      <w:pPr>
        <w:pStyle w:val="Odlomakpopisa"/>
        <w:autoSpaceDE w:val="0"/>
        <w:autoSpaceDN w:val="0"/>
        <w:adjustRightInd w:val="0"/>
        <w:spacing w:after="0" w:line="360" w:lineRule="auto"/>
        <w:ind w:left="0" w:firstLine="567"/>
        <w:jc w:val="both"/>
        <w:rPr>
          <w:sz w:val="20"/>
          <w:szCs w:val="20"/>
        </w:rPr>
      </w:pPr>
      <w:r w:rsidRPr="0090698D">
        <w:rPr>
          <w:sz w:val="20"/>
          <w:szCs w:val="20"/>
        </w:rPr>
        <w:t xml:space="preserve">Vjerujući u motiviranost svih zaposlenika te kao vrha upravljanja, samoga menadžmenta </w:t>
      </w:r>
      <w:r>
        <w:rPr>
          <w:sz w:val="20"/>
          <w:szCs w:val="20"/>
          <w:lang w:val="hr-HR"/>
        </w:rPr>
        <w:t xml:space="preserve">Doma zdravlja </w:t>
      </w:r>
      <w:r w:rsidRPr="0090698D">
        <w:rPr>
          <w:sz w:val="20"/>
          <w:szCs w:val="20"/>
        </w:rPr>
        <w:t>u kratkom roku ćemo kroz spomenute metoda suvremenog menadžmenta postići dugoročne rezultate koji će se osjetiti u organizacijskim i financijskim resursima, kao i dijelu kvalitete usluge prema samome pacijentu.</w:t>
      </w:r>
    </w:p>
    <w:p w14:paraId="49B3A2C3" w14:textId="201CB2B0" w:rsidR="00654EEF" w:rsidRPr="00654EEF" w:rsidRDefault="00654EEF" w:rsidP="0091268C">
      <w:pPr>
        <w:pStyle w:val="Naslov1"/>
        <w:spacing w:line="360" w:lineRule="auto"/>
        <w:sectPr w:rsidR="00654EEF" w:rsidRPr="00654EEF" w:rsidSect="002010CF">
          <w:headerReference w:type="default" r:id="rId29"/>
          <w:pgSz w:w="11906" w:h="16838" w:code="9"/>
          <w:pgMar w:top="1417" w:right="1417" w:bottom="1417" w:left="1417" w:header="709" w:footer="709" w:gutter="0"/>
          <w:pgNumType w:start="0"/>
          <w:cols w:space="708"/>
          <w:docGrid w:linePitch="360"/>
        </w:sectPr>
      </w:pPr>
    </w:p>
    <w:p w14:paraId="685553DD" w14:textId="3F00BC8E" w:rsidR="00654EEF" w:rsidRPr="00416EF3" w:rsidRDefault="00654EEF" w:rsidP="00416EF3">
      <w:pPr>
        <w:pStyle w:val="Naslov1"/>
      </w:pPr>
      <w:bookmarkStart w:id="46" w:name="_Toc184276217"/>
      <w:bookmarkStart w:id="47" w:name="_Toc43117420"/>
      <w:bookmarkStart w:id="48" w:name="_Toc43128681"/>
      <w:r w:rsidRPr="00416EF3">
        <w:lastRenderedPageBreak/>
        <w:t>KONTROLING</w:t>
      </w:r>
      <w:bookmarkEnd w:id="46"/>
      <w:r w:rsidRPr="00416EF3">
        <w:t xml:space="preserve"> </w:t>
      </w:r>
      <w:bookmarkEnd w:id="47"/>
      <w:bookmarkEnd w:id="48"/>
    </w:p>
    <w:p w14:paraId="15D0F1F7" w14:textId="77777777" w:rsidR="0008066B" w:rsidRPr="0008066B" w:rsidRDefault="0008066B" w:rsidP="0008066B"/>
    <w:p w14:paraId="4C3C757D" w14:textId="7C81B3E6" w:rsidR="00654EEF" w:rsidRDefault="00654EEF" w:rsidP="0091268C">
      <w:pPr>
        <w:spacing w:line="360" w:lineRule="auto"/>
        <w:ind w:firstLine="567"/>
        <w:jc w:val="both"/>
      </w:pPr>
      <w:r w:rsidRPr="00F44E00">
        <w:rPr>
          <w:sz w:val="20"/>
          <w:szCs w:val="20"/>
        </w:rPr>
        <w:t>Kontroleri oblikuju i prate menadžerski proces određivanja ciljeva, planiranja i upravljanja, tako da svaki donositelj odluke može djelovati u skladu s usvojenim ciljevima; brinu se za savjestan odnos prema budućnosti, čime se omogućava iskorištavanje prilika i upravljanje rizicima; integriraju pojedinačne organizacijske ciljeve i planove u odgovarajuću cjelinu; razvijaju i održavaju kontroling</w:t>
      </w:r>
      <w:r w:rsidRPr="00565C86">
        <w:t xml:space="preserve"> </w:t>
      </w:r>
      <w:r w:rsidRPr="00F44E00">
        <w:rPr>
          <w:sz w:val="20"/>
          <w:szCs w:val="20"/>
        </w:rPr>
        <w:t>sustave, osiguravaju kvalitetu podataka i informacije koje su relevantne za odlučivanje; obvezani su da djeluju kao ekonomska savjest za dobrobit cijele organizacije (International Group of Controlling, 1996.).</w:t>
      </w:r>
      <w:r>
        <w:t xml:space="preserve"> </w:t>
      </w:r>
    </w:p>
    <w:p w14:paraId="6D6CB398" w14:textId="77777777" w:rsidR="00654EEF" w:rsidRDefault="00654EEF" w:rsidP="0091268C">
      <w:pPr>
        <w:autoSpaceDE w:val="0"/>
        <w:autoSpaceDN w:val="0"/>
        <w:adjustRightInd w:val="0"/>
        <w:spacing w:after="0" w:line="360" w:lineRule="auto"/>
        <w:ind w:firstLine="567"/>
        <w:jc w:val="both"/>
        <w:rPr>
          <w:rFonts w:cs="Calibri"/>
          <w:bCs/>
          <w:sz w:val="20"/>
          <w:szCs w:val="20"/>
        </w:rPr>
      </w:pPr>
      <w:r>
        <w:rPr>
          <w:rFonts w:cs="Calibri"/>
          <w:bCs/>
          <w:sz w:val="20"/>
          <w:szCs w:val="20"/>
        </w:rPr>
        <w:t>Nastojati će se maksimalno uložiti u zdravstveni kontroling, koji ne bi</w:t>
      </w:r>
      <w:r w:rsidRPr="00B434E3">
        <w:rPr>
          <w:rFonts w:cs="Calibri"/>
          <w:bCs/>
          <w:sz w:val="20"/>
          <w:szCs w:val="20"/>
        </w:rPr>
        <w:t xml:space="preserve"> znači</w:t>
      </w:r>
      <w:r>
        <w:rPr>
          <w:rFonts w:cs="Calibri"/>
          <w:bCs/>
          <w:sz w:val="20"/>
          <w:szCs w:val="20"/>
        </w:rPr>
        <w:t>o</w:t>
      </w:r>
      <w:r w:rsidRPr="00B434E3">
        <w:rPr>
          <w:rFonts w:cs="Calibri"/>
          <w:bCs/>
          <w:sz w:val="20"/>
          <w:szCs w:val="20"/>
        </w:rPr>
        <w:t xml:space="preserve"> troškove obračunati u sk</w:t>
      </w:r>
      <w:r>
        <w:rPr>
          <w:rFonts w:cs="Calibri"/>
          <w:bCs/>
          <w:sz w:val="20"/>
          <w:szCs w:val="20"/>
        </w:rPr>
        <w:t xml:space="preserve">ladu s uzrokom njihova nastanka, već bi kontroling u ovom sustavu imao na značenju paziti </w:t>
      </w:r>
      <w:r w:rsidRPr="006611E4">
        <w:rPr>
          <w:rFonts w:cs="Calibri"/>
          <w:b/>
          <w:bCs/>
          <w:sz w:val="20"/>
          <w:szCs w:val="20"/>
        </w:rPr>
        <w:t>(kontrolirati):</w:t>
      </w:r>
    </w:p>
    <w:p w14:paraId="7E32BBD6" w14:textId="77777777" w:rsidR="00654EEF" w:rsidRPr="00BE631E" w:rsidRDefault="00654EEF" w:rsidP="0091268C">
      <w:pPr>
        <w:autoSpaceDE w:val="0"/>
        <w:autoSpaceDN w:val="0"/>
        <w:adjustRightInd w:val="0"/>
        <w:spacing w:after="0" w:line="360" w:lineRule="auto"/>
        <w:ind w:firstLine="567"/>
        <w:jc w:val="both"/>
        <w:rPr>
          <w:rFonts w:cs="Calibr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5CF70D" w14:textId="77777777" w:rsidR="00654EEF" w:rsidRPr="00BE631E" w:rsidRDefault="00654EEF">
      <w:pPr>
        <w:pStyle w:val="Odlomakpopisa"/>
        <w:numPr>
          <w:ilvl w:val="0"/>
          <w:numId w:val="18"/>
        </w:numPr>
        <w:autoSpaceDE w:val="0"/>
        <w:autoSpaceDN w:val="0"/>
        <w:adjustRightInd w:val="0"/>
        <w:spacing w:after="0" w:line="360" w:lineRule="auto"/>
        <w:jc w:val="both"/>
        <w:rPr>
          <w:rFonts w:cs="Calibr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49" w:name="_Toc452916460"/>
      <w:r w:rsidRPr="00BE631E">
        <w:rPr>
          <w:rFonts w:cs="Calibr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 li je neka usluga uopće potrebna i u kojem je obliku potrebna (sukladnost s potrebama),</w:t>
      </w:r>
      <w:bookmarkEnd w:id="49"/>
    </w:p>
    <w:p w14:paraId="387EA6BC" w14:textId="77777777" w:rsidR="00654EEF" w:rsidRPr="00BE631E" w:rsidRDefault="00654EEF">
      <w:pPr>
        <w:pStyle w:val="Odlomakpopisa"/>
        <w:numPr>
          <w:ilvl w:val="0"/>
          <w:numId w:val="18"/>
        </w:numPr>
        <w:autoSpaceDE w:val="0"/>
        <w:autoSpaceDN w:val="0"/>
        <w:adjustRightInd w:val="0"/>
        <w:spacing w:after="0" w:line="360" w:lineRule="auto"/>
        <w:jc w:val="both"/>
        <w:rPr>
          <w:rFonts w:cs="Calibr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50" w:name="_Toc452916461"/>
      <w:r w:rsidRPr="00BE631E">
        <w:rPr>
          <w:rFonts w:cs="Calibr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jesu li troškovi te usluge usporedivi s konkurencijom (ekonomičnost),</w:t>
      </w:r>
      <w:bookmarkEnd w:id="50"/>
    </w:p>
    <w:p w14:paraId="6DCF3B42" w14:textId="77777777" w:rsidR="00654EEF" w:rsidRPr="00BE631E" w:rsidRDefault="00654EEF">
      <w:pPr>
        <w:pStyle w:val="Odlomakpopisa"/>
        <w:numPr>
          <w:ilvl w:val="0"/>
          <w:numId w:val="18"/>
        </w:numPr>
        <w:autoSpaceDE w:val="0"/>
        <w:autoSpaceDN w:val="0"/>
        <w:adjustRightInd w:val="0"/>
        <w:spacing w:after="0" w:line="360" w:lineRule="auto"/>
        <w:jc w:val="both"/>
        <w:rPr>
          <w:rFonts w:cs="Calibr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51" w:name="_Toc452916462"/>
      <w:r w:rsidRPr="00BE631E">
        <w:rPr>
          <w:rFonts w:cs="Calibr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hoće li usluga pomoći u procesu stvaranja dodane vrijednosti (doprinos dodanoj vrijednosti).</w:t>
      </w:r>
      <w:bookmarkEnd w:id="51"/>
    </w:p>
    <w:p w14:paraId="42213F53" w14:textId="77777777" w:rsidR="00654EEF" w:rsidRDefault="00654EEF" w:rsidP="0091268C">
      <w:pPr>
        <w:pStyle w:val="Odlomakpopisa"/>
        <w:autoSpaceDE w:val="0"/>
        <w:autoSpaceDN w:val="0"/>
        <w:adjustRightInd w:val="0"/>
        <w:spacing w:after="0" w:line="360" w:lineRule="auto"/>
        <w:ind w:left="1440"/>
        <w:jc w:val="both"/>
        <w:rPr>
          <w:rFonts w:cs="Calibri"/>
          <w:bCs/>
          <w:szCs w:val="20"/>
        </w:rPr>
      </w:pPr>
    </w:p>
    <w:p w14:paraId="10871FCF" w14:textId="43F85503" w:rsidR="00654EEF" w:rsidRDefault="00654EEF" w:rsidP="0091268C">
      <w:pPr>
        <w:autoSpaceDE w:val="0"/>
        <w:autoSpaceDN w:val="0"/>
        <w:adjustRightInd w:val="0"/>
        <w:spacing w:after="0" w:line="360" w:lineRule="auto"/>
        <w:ind w:firstLine="567"/>
        <w:jc w:val="both"/>
        <w:rPr>
          <w:rFonts w:cs="Calibri"/>
          <w:bCs/>
          <w:sz w:val="20"/>
          <w:szCs w:val="20"/>
        </w:rPr>
      </w:pPr>
      <w:r w:rsidRPr="004F3ED4">
        <w:rPr>
          <w:rFonts w:cs="Calibri"/>
          <w:bCs/>
          <w:sz w:val="20"/>
          <w:szCs w:val="20"/>
        </w:rPr>
        <w:t> Bitno je stvaranje komunikacijskih platformi na način da se medicinsko osoblje uključi u razvoj alata za provedbu kontrolinga.</w:t>
      </w:r>
      <w:r>
        <w:rPr>
          <w:rFonts w:cs="Calibri"/>
          <w:bCs/>
          <w:sz w:val="20"/>
          <w:szCs w:val="20"/>
        </w:rPr>
        <w:t xml:space="preserve"> Za navedeno je </w:t>
      </w:r>
      <w:r w:rsidRPr="004F3ED4">
        <w:rPr>
          <w:rFonts w:cs="Calibri"/>
          <w:bCs/>
          <w:sz w:val="20"/>
          <w:szCs w:val="20"/>
        </w:rPr>
        <w:t>potrebna je i razina komunikacije, stoga je najveći izazov stvoriti komunikaciju između kontro</w:t>
      </w:r>
      <w:r>
        <w:rPr>
          <w:rFonts w:cs="Calibri"/>
          <w:bCs/>
          <w:sz w:val="20"/>
          <w:szCs w:val="20"/>
        </w:rPr>
        <w:t xml:space="preserve">lera i </w:t>
      </w:r>
      <w:r w:rsidR="00EF76DE">
        <w:rPr>
          <w:rFonts w:cs="Calibri"/>
          <w:bCs/>
          <w:sz w:val="20"/>
          <w:szCs w:val="20"/>
        </w:rPr>
        <w:t>doktora</w:t>
      </w:r>
      <w:r>
        <w:rPr>
          <w:rFonts w:cs="Calibri"/>
          <w:bCs/>
          <w:sz w:val="20"/>
          <w:szCs w:val="20"/>
        </w:rPr>
        <w:t>. Kontroling</w:t>
      </w:r>
      <w:r w:rsidRPr="004F3ED4">
        <w:rPr>
          <w:rFonts w:cs="Calibri"/>
          <w:bCs/>
          <w:sz w:val="20"/>
          <w:szCs w:val="20"/>
        </w:rPr>
        <w:t xml:space="preserve"> daje t</w:t>
      </w:r>
      <w:r>
        <w:rPr>
          <w:rFonts w:cs="Calibri"/>
          <w:bCs/>
          <w:sz w:val="20"/>
          <w:szCs w:val="20"/>
        </w:rPr>
        <w:t>r</w:t>
      </w:r>
      <w:r w:rsidRPr="004F3ED4">
        <w:rPr>
          <w:rFonts w:cs="Calibri"/>
          <w:bCs/>
          <w:sz w:val="20"/>
          <w:szCs w:val="20"/>
        </w:rPr>
        <w:t>ansparentnost, objektivnost</w:t>
      </w:r>
      <w:r>
        <w:rPr>
          <w:rFonts w:cs="Calibri"/>
          <w:bCs/>
          <w:sz w:val="20"/>
          <w:szCs w:val="20"/>
        </w:rPr>
        <w:t xml:space="preserve"> te mogućnost za upravljanje. Kontroling u ustanovi kao je što je</w:t>
      </w:r>
      <w:r w:rsidR="007E53AC">
        <w:rPr>
          <w:rFonts w:cs="Calibri"/>
          <w:bCs/>
          <w:sz w:val="20"/>
          <w:szCs w:val="20"/>
        </w:rPr>
        <w:t xml:space="preserve"> Dom zdravlja</w:t>
      </w:r>
      <w:r w:rsidRPr="004F3ED4">
        <w:rPr>
          <w:rFonts w:cs="Calibri"/>
          <w:bCs/>
          <w:sz w:val="20"/>
          <w:szCs w:val="20"/>
        </w:rPr>
        <w:t xml:space="preserve"> omogućava </w:t>
      </w:r>
      <w:r>
        <w:rPr>
          <w:rFonts w:cs="Calibri"/>
          <w:bCs/>
          <w:sz w:val="20"/>
          <w:szCs w:val="20"/>
        </w:rPr>
        <w:t>racionalno trošenje javnih sredstva te je bitno da se kontroling</w:t>
      </w:r>
      <w:r w:rsidRPr="004F3ED4">
        <w:rPr>
          <w:rFonts w:cs="Calibri"/>
          <w:bCs/>
          <w:sz w:val="20"/>
          <w:szCs w:val="20"/>
        </w:rPr>
        <w:t xml:space="preserve"> uvede na svim razinama.</w:t>
      </w:r>
    </w:p>
    <w:p w14:paraId="2ADBF4B5" w14:textId="77777777" w:rsidR="00654EEF" w:rsidRDefault="00654EEF" w:rsidP="0091268C">
      <w:pPr>
        <w:autoSpaceDE w:val="0"/>
        <w:autoSpaceDN w:val="0"/>
        <w:adjustRightInd w:val="0"/>
        <w:spacing w:after="0" w:line="360" w:lineRule="auto"/>
        <w:ind w:firstLine="567"/>
        <w:jc w:val="both"/>
        <w:rPr>
          <w:rFonts w:cs="Calibri"/>
          <w:bCs/>
          <w:sz w:val="20"/>
          <w:szCs w:val="20"/>
        </w:rPr>
      </w:pPr>
    </w:p>
    <w:p w14:paraId="5347998C" w14:textId="77777777" w:rsidR="00654EEF" w:rsidRDefault="00654EEF" w:rsidP="0091268C">
      <w:pPr>
        <w:autoSpaceDE w:val="0"/>
        <w:autoSpaceDN w:val="0"/>
        <w:adjustRightInd w:val="0"/>
        <w:spacing w:after="0" w:line="360" w:lineRule="auto"/>
        <w:ind w:firstLine="567"/>
        <w:jc w:val="both"/>
        <w:rPr>
          <w:rFonts w:cs="Calibri"/>
          <w:bCs/>
          <w:sz w:val="20"/>
          <w:szCs w:val="20"/>
        </w:rPr>
      </w:pPr>
      <w:r>
        <w:rPr>
          <w:rFonts w:cs="Calibri"/>
          <w:bCs/>
          <w:sz w:val="20"/>
          <w:szCs w:val="20"/>
        </w:rPr>
        <w:t>Zadaća kontrolera u zdravstvenoj ustanovi bila bi sljedeća:</w:t>
      </w:r>
    </w:p>
    <w:p w14:paraId="7CDA68DF" w14:textId="77777777" w:rsidR="00654EEF" w:rsidRDefault="00654EEF" w:rsidP="0091268C">
      <w:pPr>
        <w:autoSpaceDE w:val="0"/>
        <w:autoSpaceDN w:val="0"/>
        <w:adjustRightInd w:val="0"/>
        <w:spacing w:after="0" w:line="360" w:lineRule="auto"/>
        <w:ind w:firstLine="567"/>
        <w:jc w:val="both"/>
        <w:rPr>
          <w:rFonts w:cs="Calibri"/>
          <w:bCs/>
          <w:sz w:val="20"/>
          <w:szCs w:val="20"/>
        </w:rPr>
      </w:pPr>
    </w:p>
    <w:p w14:paraId="61F62B1F" w14:textId="77777777" w:rsidR="00654EEF" w:rsidRPr="00BE631E" w:rsidRDefault="00654EEF">
      <w:pPr>
        <w:pStyle w:val="Odlomakpopisa"/>
        <w:numPr>
          <w:ilvl w:val="0"/>
          <w:numId w:val="19"/>
        </w:numPr>
        <w:autoSpaceDE w:val="0"/>
        <w:autoSpaceDN w:val="0"/>
        <w:adjustRightInd w:val="0"/>
        <w:spacing w:after="0" w:line="360" w:lineRule="auto"/>
        <w:jc w:val="both"/>
        <w:rPr>
          <w:rFonts w:cs="Calibr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52" w:name="_Toc452916463"/>
      <w:r w:rsidRPr="00BE631E">
        <w:rPr>
          <w:rFonts w:eastAsia="Times New Roman" w:cs="Arial"/>
          <w:color w:val="4472C4" w:themeColor="accent1"/>
          <w:sz w:val="20"/>
          <w:szCs w:val="20"/>
          <w:lang w:eastAsia="hr-H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moderiranje menadžerskog procesa utvrđivanja ciljeva, planiranja i upravljanja kako bi nositelji odlučivanja mogli djelovati s usmjerenošću na ciljeve,</w:t>
      </w:r>
      <w:bookmarkEnd w:id="52"/>
    </w:p>
    <w:p w14:paraId="3BE124B2" w14:textId="77777777" w:rsidR="00654EEF" w:rsidRPr="00BE631E" w:rsidRDefault="00654EEF">
      <w:pPr>
        <w:pStyle w:val="Odlomakpopisa"/>
        <w:numPr>
          <w:ilvl w:val="0"/>
          <w:numId w:val="19"/>
        </w:numPr>
        <w:autoSpaceDE w:val="0"/>
        <w:autoSpaceDN w:val="0"/>
        <w:adjustRightInd w:val="0"/>
        <w:spacing w:after="0" w:line="360" w:lineRule="auto"/>
        <w:jc w:val="both"/>
        <w:rPr>
          <w:rFonts w:cs="Calibr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53" w:name="_Toc452916464"/>
      <w:r w:rsidRPr="00BE631E">
        <w:rPr>
          <w:rFonts w:eastAsia="Times New Roman" w:cs="Arial"/>
          <w:color w:val="4472C4" w:themeColor="accent1"/>
          <w:sz w:val="20"/>
          <w:szCs w:val="20"/>
          <w:lang w:eastAsia="hr-H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oblikovanje i održavanje sustava kontrolinga,</w:t>
      </w:r>
      <w:bookmarkEnd w:id="53"/>
    </w:p>
    <w:p w14:paraId="6C68C7AA" w14:textId="751432E8" w:rsidR="00654EEF" w:rsidRPr="00C343F0" w:rsidRDefault="00654EEF">
      <w:pPr>
        <w:pStyle w:val="Odlomakpopisa"/>
        <w:numPr>
          <w:ilvl w:val="0"/>
          <w:numId w:val="19"/>
        </w:numPr>
        <w:autoSpaceDE w:val="0"/>
        <w:autoSpaceDN w:val="0"/>
        <w:adjustRightInd w:val="0"/>
        <w:spacing w:after="0" w:line="360" w:lineRule="auto"/>
        <w:jc w:val="both"/>
        <w:rPr>
          <w:rFonts w:cs="Calibri"/>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54" w:name="_Toc452916465"/>
      <w:r w:rsidRPr="00BE631E">
        <w:rPr>
          <w:rFonts w:eastAsia="Times New Roman" w:cs="Arial"/>
          <w:color w:val="4472C4" w:themeColor="accent1"/>
          <w:sz w:val="20"/>
          <w:szCs w:val="20"/>
          <w:lang w:eastAsia="hr-H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organiziranje cjelokupnog sustava izvještavanja poduzeća koji je usmjeren na budućnost.</w:t>
      </w:r>
      <w:bookmarkEnd w:id="54"/>
    </w:p>
    <w:p w14:paraId="0AC0B3F4" w14:textId="0EBE9551" w:rsidR="00654EEF" w:rsidRDefault="00654EEF" w:rsidP="0091268C">
      <w:pPr>
        <w:spacing w:line="360" w:lineRule="auto"/>
        <w:ind w:firstLine="567"/>
        <w:jc w:val="both"/>
        <w:rPr>
          <w:sz w:val="20"/>
          <w:szCs w:val="20"/>
        </w:rPr>
      </w:pPr>
      <w:r w:rsidRPr="00F44E00">
        <w:rPr>
          <w:sz w:val="20"/>
          <w:szCs w:val="20"/>
        </w:rPr>
        <w:t>Za   uspostavu,   provedbu   i   razvoj   financijskog   upravljanja   i   kontrole</w:t>
      </w:r>
      <w:r>
        <w:rPr>
          <w:sz w:val="20"/>
          <w:szCs w:val="20"/>
        </w:rPr>
        <w:t xml:space="preserve"> (u daljnjem tekstu FMC)</w:t>
      </w:r>
      <w:r w:rsidRPr="00F44E00">
        <w:rPr>
          <w:sz w:val="20"/>
          <w:szCs w:val="20"/>
        </w:rPr>
        <w:t xml:space="preserve">   u   </w:t>
      </w:r>
      <w:r w:rsidR="00BC6716">
        <w:rPr>
          <w:sz w:val="20"/>
          <w:szCs w:val="20"/>
        </w:rPr>
        <w:t>Domu zdravlja</w:t>
      </w:r>
      <w:r>
        <w:rPr>
          <w:sz w:val="20"/>
          <w:szCs w:val="20"/>
        </w:rPr>
        <w:t xml:space="preserve"> </w:t>
      </w:r>
      <w:r w:rsidRPr="00F44E00">
        <w:rPr>
          <w:sz w:val="20"/>
          <w:szCs w:val="20"/>
        </w:rPr>
        <w:t xml:space="preserve">odgovoran  je  ravnatelj  i  </w:t>
      </w:r>
      <w:r w:rsidR="00C343F0">
        <w:rPr>
          <w:sz w:val="20"/>
          <w:szCs w:val="20"/>
        </w:rPr>
        <w:t>pomoćnica ravnateljice za financijsko poslovanje.</w:t>
      </w:r>
      <w:r w:rsidRPr="00F44E00">
        <w:rPr>
          <w:sz w:val="20"/>
          <w:szCs w:val="20"/>
        </w:rPr>
        <w:t xml:space="preserve"> </w:t>
      </w:r>
    </w:p>
    <w:p w14:paraId="70971765" w14:textId="77777777" w:rsidR="00BC6716" w:rsidRDefault="00BC6716" w:rsidP="0091268C">
      <w:pPr>
        <w:spacing w:line="360" w:lineRule="auto"/>
        <w:ind w:firstLine="567"/>
        <w:jc w:val="both"/>
        <w:rPr>
          <w:sz w:val="20"/>
          <w:szCs w:val="20"/>
        </w:rPr>
      </w:pPr>
      <w:r>
        <w:rPr>
          <w:sz w:val="20"/>
          <w:szCs w:val="20"/>
        </w:rPr>
        <w:t xml:space="preserve">Utvrđivanjem i opisivanjem </w:t>
      </w:r>
      <w:r w:rsidR="00654EEF" w:rsidRPr="00F44E00">
        <w:rPr>
          <w:sz w:val="20"/>
          <w:szCs w:val="20"/>
        </w:rPr>
        <w:t>odvijanja svakog procesa ut</w:t>
      </w:r>
      <w:r w:rsidR="00654EEF">
        <w:rPr>
          <w:sz w:val="20"/>
          <w:szCs w:val="20"/>
        </w:rPr>
        <w:t>vrditi će se</w:t>
      </w:r>
      <w:r w:rsidR="00654EEF" w:rsidRPr="00F44E00">
        <w:rPr>
          <w:sz w:val="20"/>
          <w:szCs w:val="20"/>
        </w:rPr>
        <w:t xml:space="preserve"> koji su djelatnici uključeni u odvijanje procesa, koji su njihovi zadaci i odgovornosti te koji su mogući rizici da cilj pojedinog procesa neće</w:t>
      </w:r>
      <w:r w:rsidR="00654EEF">
        <w:rPr>
          <w:sz w:val="20"/>
          <w:szCs w:val="20"/>
        </w:rPr>
        <w:t xml:space="preserve"> </w:t>
      </w:r>
      <w:r w:rsidR="00654EEF" w:rsidRPr="00F44E00">
        <w:rPr>
          <w:sz w:val="20"/>
          <w:szCs w:val="20"/>
        </w:rPr>
        <w:t>biti ostvaren i cilj poslovanja u cjelini. Također će se utvrditi  koje su kontrole uspostavljene ili ih još</w:t>
      </w:r>
      <w:r w:rsidR="00654EEF">
        <w:rPr>
          <w:sz w:val="20"/>
          <w:szCs w:val="20"/>
        </w:rPr>
        <w:t xml:space="preserve"> </w:t>
      </w:r>
      <w:r w:rsidR="00654EEF" w:rsidRPr="00F44E00">
        <w:rPr>
          <w:sz w:val="20"/>
          <w:szCs w:val="20"/>
        </w:rPr>
        <w:t>treba uspostaviti da bi se uočeni rizici nastanka neželjenih događaja na racionalan način smanjili na najmanju moguću mjeru.</w:t>
      </w:r>
      <w:r>
        <w:rPr>
          <w:sz w:val="20"/>
          <w:szCs w:val="20"/>
        </w:rPr>
        <w:t xml:space="preserve"> </w:t>
      </w:r>
    </w:p>
    <w:p w14:paraId="11B2EAD8" w14:textId="00A5B82C" w:rsidR="00654EEF" w:rsidRDefault="00654EEF" w:rsidP="0091268C">
      <w:pPr>
        <w:spacing w:line="360" w:lineRule="auto"/>
        <w:ind w:firstLine="567"/>
        <w:jc w:val="both"/>
        <w:rPr>
          <w:sz w:val="20"/>
          <w:szCs w:val="20"/>
        </w:rPr>
      </w:pPr>
      <w:r w:rsidRPr="00B570C0">
        <w:rPr>
          <w:sz w:val="20"/>
          <w:szCs w:val="20"/>
        </w:rPr>
        <w:lastRenderedPageBreak/>
        <w:t>Efektima kontrolinga unaprijediti</w:t>
      </w:r>
      <w:r>
        <w:rPr>
          <w:sz w:val="20"/>
          <w:szCs w:val="20"/>
        </w:rPr>
        <w:t xml:space="preserve"> će se</w:t>
      </w:r>
      <w:r w:rsidRPr="00B570C0">
        <w:rPr>
          <w:sz w:val="20"/>
          <w:szCs w:val="20"/>
        </w:rPr>
        <w:t xml:space="preserve"> poslovanje i stvoriti uštede kontroliranjem potrošnog materijala, a da se istovremeno pruži adekvatna zdravstvena zaštita</w:t>
      </w:r>
      <w:r>
        <w:rPr>
          <w:sz w:val="20"/>
          <w:szCs w:val="20"/>
        </w:rPr>
        <w:t>, dok će m</w:t>
      </w:r>
      <w:r w:rsidRPr="000C504F">
        <w:rPr>
          <w:sz w:val="20"/>
          <w:szCs w:val="20"/>
        </w:rPr>
        <w:t>enadžment pružiti  podršku  potrebnu  prilikom  integracije  kontrolinga  i  ukazati  na nužnost promjena u određenim segmentima poslovanja.</w:t>
      </w:r>
    </w:p>
    <w:p w14:paraId="17E82661" w14:textId="77777777" w:rsidR="00654EEF" w:rsidRPr="008A5A45" w:rsidRDefault="00654EEF" w:rsidP="0091268C">
      <w:pPr>
        <w:spacing w:line="360" w:lineRule="auto"/>
        <w:ind w:firstLine="567"/>
        <w:jc w:val="both"/>
        <w:rPr>
          <w:b/>
          <w:bCs/>
          <w:sz w:val="20"/>
          <w:szCs w:val="20"/>
        </w:rPr>
      </w:pPr>
      <w:r w:rsidRPr="008A5A45">
        <w:rPr>
          <w:b/>
          <w:bCs/>
          <w:sz w:val="20"/>
          <w:szCs w:val="20"/>
        </w:rPr>
        <w:t>Povećanje učinkovitosti unaprijediti će se:</w:t>
      </w:r>
    </w:p>
    <w:p w14:paraId="40151CC6" w14:textId="77777777" w:rsidR="00654EEF" w:rsidRPr="008A5A45" w:rsidRDefault="00654EEF">
      <w:pPr>
        <w:pStyle w:val="Odlomakpopisa"/>
        <w:numPr>
          <w:ilvl w:val="0"/>
          <w:numId w:val="17"/>
        </w:numPr>
        <w:spacing w:after="160" w:line="360" w:lineRule="auto"/>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A5A45">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reorganizacijom poslovnih procesa kako bi pacijent bio u središtu pažnje,</w:t>
      </w:r>
    </w:p>
    <w:p w14:paraId="04FDA0FD" w14:textId="77777777" w:rsidR="00654EEF" w:rsidRPr="008A5A45" w:rsidRDefault="00654EEF">
      <w:pPr>
        <w:pStyle w:val="Odlomakpopisa"/>
        <w:numPr>
          <w:ilvl w:val="0"/>
          <w:numId w:val="17"/>
        </w:numPr>
        <w:spacing w:after="160" w:line="360" w:lineRule="auto"/>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A5A45">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plansko zapošljavanje temeljem potreba pacijenata,</w:t>
      </w:r>
    </w:p>
    <w:p w14:paraId="4560BEF3" w14:textId="77777777" w:rsidR="00836478" w:rsidRPr="00836478" w:rsidRDefault="00654EEF">
      <w:pPr>
        <w:pStyle w:val="Odlomakpopisa"/>
        <w:numPr>
          <w:ilvl w:val="0"/>
          <w:numId w:val="17"/>
        </w:numPr>
        <w:spacing w:after="160" w:line="360" w:lineRule="auto"/>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A5A45">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stroga kontrola rashoda i planiranje plaćanja</w:t>
      </w:r>
      <w:r w:rsidR="00836478">
        <w:rPr>
          <w:color w:val="4472C4" w:themeColor="accent1"/>
          <w:sz w:val="20"/>
          <w:szCs w:val="20"/>
          <w:lang w:val="hr-H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AA1EA0B" w14:textId="1CE2D70D" w:rsidR="00654EEF" w:rsidRPr="00836478" w:rsidRDefault="00654EEF">
      <w:pPr>
        <w:pStyle w:val="Odlomakpopisa"/>
        <w:numPr>
          <w:ilvl w:val="0"/>
          <w:numId w:val="17"/>
        </w:numPr>
        <w:spacing w:after="160" w:line="360" w:lineRule="auto"/>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6478">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objedinjena nabava,</w:t>
      </w:r>
    </w:p>
    <w:p w14:paraId="009C6F08" w14:textId="77777777" w:rsidR="00654EEF" w:rsidRPr="008A5A45" w:rsidRDefault="00654EEF">
      <w:pPr>
        <w:pStyle w:val="Odlomakpopisa"/>
        <w:numPr>
          <w:ilvl w:val="0"/>
          <w:numId w:val="17"/>
        </w:numPr>
        <w:spacing w:after="160" w:line="360" w:lineRule="auto"/>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A5A45">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racionalna potrošnja,</w:t>
      </w:r>
    </w:p>
    <w:p w14:paraId="0C5C40E1" w14:textId="77777777" w:rsidR="00654EEF" w:rsidRPr="008A5A45" w:rsidRDefault="00654EEF">
      <w:pPr>
        <w:pStyle w:val="Odlomakpopisa"/>
        <w:numPr>
          <w:ilvl w:val="0"/>
          <w:numId w:val="17"/>
        </w:numPr>
        <w:spacing w:after="160" w:line="360" w:lineRule="auto"/>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A5A45">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točno tumačenje kolektivnog ugovora,</w:t>
      </w:r>
    </w:p>
    <w:p w14:paraId="4A31A957" w14:textId="77777777" w:rsidR="00654EEF" w:rsidRPr="008A5A45" w:rsidRDefault="00654EEF">
      <w:pPr>
        <w:pStyle w:val="Odlomakpopisa"/>
        <w:numPr>
          <w:ilvl w:val="0"/>
          <w:numId w:val="17"/>
        </w:numPr>
        <w:spacing w:after="160" w:line="360" w:lineRule="auto"/>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A5A45">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maksimalno korištenje EU fondova,</w:t>
      </w:r>
    </w:p>
    <w:p w14:paraId="6E3A5D62" w14:textId="77777777" w:rsidR="00654EEF" w:rsidRPr="008A5A45" w:rsidRDefault="00654EEF">
      <w:pPr>
        <w:pStyle w:val="Odlomakpopisa"/>
        <w:numPr>
          <w:ilvl w:val="0"/>
          <w:numId w:val="17"/>
        </w:numPr>
        <w:spacing w:after="160" w:line="360" w:lineRule="auto"/>
        <w:jc w:val="both"/>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A5A45">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funkcionalna spajanja koja smanjuju broj dežurstava i pripravnosti.</w:t>
      </w:r>
    </w:p>
    <w:p w14:paraId="501D7AFA" w14:textId="3D973A3A" w:rsidR="00654EEF" w:rsidRPr="00BC6716" w:rsidRDefault="00FD5246" w:rsidP="0091268C">
      <w:pPr>
        <w:spacing w:line="360" w:lineRule="auto"/>
        <w:ind w:firstLine="567"/>
        <w:jc w:val="both"/>
        <w:rPr>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Prikaz</w:t>
      </w:r>
      <w:r w:rsidR="00654EEF" w:rsidRPr="00BC6716">
        <w:rPr>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654EEF" w:rsidRPr="00BC6716">
        <w:rPr>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Kontroling u zdravstvu</w:t>
      </w:r>
    </w:p>
    <w:p w14:paraId="1603A4C3" w14:textId="77777777" w:rsidR="00654EEF" w:rsidRDefault="00654EEF" w:rsidP="00654EEF">
      <w:r>
        <w:rPr>
          <w:noProof/>
          <w:lang w:eastAsia="hr-HR"/>
        </w:rPr>
        <w:drawing>
          <wp:inline distT="0" distB="0" distL="0" distR="0" wp14:anchorId="4BBBF5D0" wp14:editId="04D2195D">
            <wp:extent cx="5486400" cy="3200400"/>
            <wp:effectExtent l="0" t="0" r="0" b="0"/>
            <wp:docPr id="36" name="Dij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24D47B72" w14:textId="77777777" w:rsidR="00654EEF" w:rsidRDefault="00654EEF" w:rsidP="00654EEF"/>
    <w:p w14:paraId="06909D82" w14:textId="77777777" w:rsidR="00654EEF" w:rsidRDefault="00654EEF" w:rsidP="00654EEF"/>
    <w:p w14:paraId="7F224EC5" w14:textId="77777777" w:rsidR="00C343F0" w:rsidRDefault="00C343F0" w:rsidP="00654EEF"/>
    <w:p w14:paraId="6234E86E" w14:textId="77777777" w:rsidR="00C343F0" w:rsidRDefault="00C343F0" w:rsidP="00654EEF"/>
    <w:p w14:paraId="22C5B062" w14:textId="77777777" w:rsidR="00C343F0" w:rsidRDefault="00C343F0" w:rsidP="00654EEF"/>
    <w:p w14:paraId="4AF5A801" w14:textId="40730B88" w:rsidR="00654EEF" w:rsidRPr="00BA70D6" w:rsidRDefault="00654EEF" w:rsidP="00C343F0">
      <w:pPr>
        <w:pStyle w:val="p318"/>
        <w:spacing w:before="259" w:beforeAutospacing="0" w:after="0" w:afterAutospacing="0" w:line="360" w:lineRule="auto"/>
        <w:ind w:firstLine="567"/>
        <w:jc w:val="both"/>
        <w:rPr>
          <w:rFonts w:asciiTheme="minorHAnsi" w:hAnsiTheme="minorHAnsi" w:cs="Arial"/>
          <w:color w:val="000000"/>
          <w:sz w:val="20"/>
          <w:szCs w:val="20"/>
        </w:rPr>
      </w:pPr>
      <w:r w:rsidRPr="00BA70D6">
        <w:rPr>
          <w:rFonts w:asciiTheme="minorHAnsi" w:hAnsiTheme="minorHAnsi" w:cs="Arial"/>
          <w:color w:val="000000"/>
          <w:sz w:val="20"/>
          <w:szCs w:val="20"/>
        </w:rPr>
        <w:lastRenderedPageBreak/>
        <w:t>Prema svemu navedenome kontroling bio donio niz pozitivnih mjera u poslovanju</w:t>
      </w:r>
      <w:r w:rsidR="00BC6716">
        <w:rPr>
          <w:rFonts w:asciiTheme="minorHAnsi" w:hAnsiTheme="minorHAnsi" w:cs="Arial"/>
          <w:color w:val="000000"/>
          <w:sz w:val="20"/>
          <w:szCs w:val="20"/>
        </w:rPr>
        <w:t xml:space="preserve"> Doma zdravlja</w:t>
      </w:r>
      <w:r w:rsidRPr="00BA70D6">
        <w:rPr>
          <w:rFonts w:asciiTheme="minorHAnsi" w:hAnsiTheme="minorHAnsi" w:cs="Arial"/>
          <w:color w:val="000000"/>
          <w:sz w:val="20"/>
          <w:szCs w:val="20"/>
        </w:rPr>
        <w:t>, a kao što je već navedeno pridonijet će:</w:t>
      </w:r>
    </w:p>
    <w:p w14:paraId="4D3AF8EB" w14:textId="77777777" w:rsidR="00654EEF" w:rsidRPr="007F4164" w:rsidRDefault="00654EEF">
      <w:pPr>
        <w:pStyle w:val="p131"/>
        <w:numPr>
          <w:ilvl w:val="0"/>
          <w:numId w:val="20"/>
        </w:numPr>
        <w:spacing w:before="11" w:beforeAutospacing="0" w:after="0" w:afterAutospacing="0" w:line="360" w:lineRule="auto"/>
        <w:jc w:val="both"/>
        <w:rPr>
          <w:rStyle w:val="ft210"/>
          <w:rFonts w:asciiTheme="minorHAnsi" w:hAnsiTheme="minorHAnsi"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F4164">
        <w:rPr>
          <w:rStyle w:val="ft210"/>
          <w:rFonts w:asciiTheme="minorHAnsi" w:eastAsiaTheme="minorEastAsia" w:hAnsiTheme="minorHAnsi"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stvaranju transparentnosti, objektivnosti, daje osnovu za raspravu,</w:t>
      </w:r>
    </w:p>
    <w:p w14:paraId="6A6C1EF1" w14:textId="77777777" w:rsidR="00654EEF" w:rsidRPr="007F4164" w:rsidRDefault="00654EEF">
      <w:pPr>
        <w:pStyle w:val="p131"/>
        <w:numPr>
          <w:ilvl w:val="0"/>
          <w:numId w:val="20"/>
        </w:numPr>
        <w:spacing w:before="11" w:beforeAutospacing="0" w:after="0" w:afterAutospacing="0" w:line="360" w:lineRule="auto"/>
        <w:jc w:val="both"/>
        <w:rPr>
          <w:rStyle w:val="ft210"/>
          <w:rFonts w:asciiTheme="minorHAnsi" w:hAnsiTheme="minorHAnsi"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F4164">
        <w:rPr>
          <w:rStyle w:val="ft210"/>
          <w:rFonts w:asciiTheme="minorHAnsi" w:eastAsiaTheme="minorEastAsia" w:hAnsiTheme="minorHAnsi"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vodi planiranju i postizanju ciljeva,</w:t>
      </w:r>
    </w:p>
    <w:p w14:paraId="50EC0002" w14:textId="77777777" w:rsidR="00654EEF" w:rsidRPr="007F4164" w:rsidRDefault="00654EEF">
      <w:pPr>
        <w:pStyle w:val="p131"/>
        <w:numPr>
          <w:ilvl w:val="0"/>
          <w:numId w:val="20"/>
        </w:numPr>
        <w:spacing w:before="11" w:beforeAutospacing="0" w:after="0" w:afterAutospacing="0" w:line="360" w:lineRule="auto"/>
        <w:jc w:val="both"/>
        <w:rPr>
          <w:rStyle w:val="ft210"/>
          <w:rFonts w:asciiTheme="minorHAnsi" w:hAnsiTheme="minorHAnsi"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F4164">
        <w:rPr>
          <w:rStyle w:val="ft210"/>
          <w:rFonts w:asciiTheme="minorHAnsi" w:eastAsiaTheme="minorEastAsia" w:hAnsiTheme="minorHAnsi"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izbjegava rastrošnost,</w:t>
      </w:r>
    </w:p>
    <w:p w14:paraId="08C91B41" w14:textId="77777777" w:rsidR="00654EEF" w:rsidRPr="007F4164" w:rsidRDefault="00654EEF">
      <w:pPr>
        <w:pStyle w:val="p131"/>
        <w:numPr>
          <w:ilvl w:val="0"/>
          <w:numId w:val="20"/>
        </w:numPr>
        <w:spacing w:before="11" w:beforeAutospacing="0" w:after="0" w:afterAutospacing="0" w:line="360" w:lineRule="auto"/>
        <w:jc w:val="both"/>
        <w:rPr>
          <w:rStyle w:val="ft210"/>
          <w:rFonts w:asciiTheme="minorHAnsi" w:hAnsiTheme="minorHAnsi"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F4164">
        <w:rPr>
          <w:rStyle w:val="ft210"/>
          <w:rFonts w:asciiTheme="minorHAnsi" w:eastAsiaTheme="minorEastAsia" w:hAnsiTheme="minorHAnsi"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vodi do većeg uspjeha i ekonomičnosti,</w:t>
      </w:r>
    </w:p>
    <w:p w14:paraId="26274DE1" w14:textId="77777777" w:rsidR="00654EEF" w:rsidRPr="007F4164" w:rsidRDefault="00654EEF">
      <w:pPr>
        <w:pStyle w:val="p131"/>
        <w:numPr>
          <w:ilvl w:val="0"/>
          <w:numId w:val="20"/>
        </w:numPr>
        <w:spacing w:before="11" w:beforeAutospacing="0" w:after="0" w:afterAutospacing="0" w:line="360" w:lineRule="auto"/>
        <w:jc w:val="both"/>
        <w:rPr>
          <w:rStyle w:val="ft209"/>
          <w:rFonts w:asciiTheme="minorHAnsi" w:hAnsiTheme="minorHAnsi"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F4164">
        <w:rPr>
          <w:rStyle w:val="ft210"/>
          <w:rFonts w:asciiTheme="minorHAnsi" w:eastAsiaTheme="minorEastAsia" w:hAnsiTheme="minorHAnsi"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povećava efikasnost i efektivnost</w:t>
      </w:r>
      <w:r w:rsidRPr="007F4164">
        <w:rPr>
          <w:rStyle w:val="ft209"/>
          <w:rFonts w:asciiTheme="minorHAnsi" w:hAnsiTheme="minorHAnsi"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CE36C3B" w14:textId="28E22E88" w:rsidR="00654EEF" w:rsidRPr="007F4164" w:rsidRDefault="00654EEF">
      <w:pPr>
        <w:pStyle w:val="p131"/>
        <w:numPr>
          <w:ilvl w:val="0"/>
          <w:numId w:val="20"/>
        </w:numPr>
        <w:spacing w:before="11" w:beforeAutospacing="0" w:after="0" w:afterAutospacing="0" w:line="360" w:lineRule="auto"/>
        <w:jc w:val="both"/>
        <w:rPr>
          <w:rFonts w:asciiTheme="minorHAnsi" w:hAnsiTheme="minorHAnsi"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F4164">
        <w:rPr>
          <w:rStyle w:val="ft210"/>
          <w:rFonts w:asciiTheme="minorHAnsi" w:eastAsiaTheme="minorEastAsia" w:hAnsiTheme="minorHAnsi"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okuplja komercijalni i stručni menadžment</w:t>
      </w:r>
      <w:r w:rsidR="00EF76DE">
        <w:rPr>
          <w:rStyle w:val="ft210"/>
          <w:rFonts w:asciiTheme="minorHAnsi" w:eastAsiaTheme="minorEastAsia" w:hAnsiTheme="minorHAnsi" w:cs="Arial"/>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FE75BEF" w14:textId="77777777" w:rsidR="00F30089" w:rsidRPr="0091268C" w:rsidRDefault="00F30089" w:rsidP="0091268C">
      <w:pPr>
        <w:spacing w:after="0" w:line="240" w:lineRule="auto"/>
        <w:jc w:val="both"/>
        <w:rPr>
          <w:sz w:val="24"/>
          <w:szCs w:val="24"/>
        </w:rPr>
      </w:pPr>
    </w:p>
    <w:p w14:paraId="6FB67616" w14:textId="05706BFD" w:rsidR="00674A62" w:rsidRDefault="00FD5246" w:rsidP="0091268C">
      <w:pPr>
        <w:spacing w:after="0" w:line="360" w:lineRule="auto"/>
        <w:ind w:firstLine="567"/>
        <w:jc w:val="both"/>
        <w:rPr>
          <w:iCs/>
          <w:sz w:val="20"/>
          <w:szCs w:val="20"/>
        </w:rPr>
      </w:pPr>
      <w:r>
        <w:rPr>
          <w:iCs/>
          <w:sz w:val="20"/>
          <w:szCs w:val="20"/>
        </w:rPr>
        <w:t>Osim spomenutih aktivnosti u</w:t>
      </w:r>
      <w:r w:rsidR="00BE5810">
        <w:rPr>
          <w:iCs/>
          <w:sz w:val="20"/>
          <w:szCs w:val="20"/>
        </w:rPr>
        <w:t xml:space="preserve"> narednom razdoblju o</w:t>
      </w:r>
      <w:r w:rsidR="00674A62" w:rsidRPr="00156AAB">
        <w:rPr>
          <w:iCs/>
          <w:sz w:val="20"/>
          <w:szCs w:val="20"/>
        </w:rPr>
        <w:t>čekuje se  intenzivan  rad stručnih tijela, koji će se poticati od ravnatelja te redovite rasprave po stručnoj problematici kao i prijedloge rješavanja problema iz domena struke kao i prijedlog</w:t>
      </w:r>
      <w:r w:rsidR="00674A62">
        <w:rPr>
          <w:iCs/>
          <w:sz w:val="20"/>
          <w:szCs w:val="20"/>
        </w:rPr>
        <w:t>e o poboljšanju stručnoga rada kroz sljedeće aktivnosti i mjere:</w:t>
      </w:r>
    </w:p>
    <w:p w14:paraId="45DD1357" w14:textId="77777777" w:rsidR="00674A62" w:rsidRDefault="00674A62" w:rsidP="0091268C">
      <w:pPr>
        <w:spacing w:after="0" w:line="360" w:lineRule="auto"/>
        <w:ind w:firstLine="567"/>
        <w:jc w:val="both"/>
        <w:rPr>
          <w:iCs/>
          <w:sz w:val="20"/>
          <w:szCs w:val="20"/>
        </w:rPr>
      </w:pPr>
    </w:p>
    <w:p w14:paraId="4D3BD96E" w14:textId="77777777" w:rsidR="00674A62" w:rsidRDefault="00674A62" w:rsidP="0091268C">
      <w:pPr>
        <w:numPr>
          <w:ilvl w:val="0"/>
          <w:numId w:val="3"/>
        </w:numPr>
        <w:spacing w:after="0" w:line="360" w:lineRule="auto"/>
        <w:jc w:val="both"/>
        <w:rPr>
          <w:rFonts w:eastAsia="Times New Roman"/>
          <w:sz w:val="20"/>
          <w:szCs w:val="20"/>
          <w:lang w:eastAsia="hr-HR"/>
        </w:rPr>
      </w:pPr>
      <w:r>
        <w:rPr>
          <w:rFonts w:eastAsia="Times New Roman"/>
          <w:sz w:val="20"/>
          <w:szCs w:val="20"/>
          <w:lang w:eastAsia="hr-HR"/>
        </w:rPr>
        <w:t>A</w:t>
      </w:r>
      <w:r w:rsidRPr="009229C8">
        <w:rPr>
          <w:rFonts w:eastAsia="Times New Roman"/>
          <w:sz w:val="20"/>
          <w:szCs w:val="20"/>
          <w:lang w:eastAsia="hr-HR"/>
        </w:rPr>
        <w:t>ktivnosti radi jačanja odgovornosti za uspješno ostvarenje zadaća pri pružanju zdravstvene zaštite,</w:t>
      </w:r>
    </w:p>
    <w:p w14:paraId="0C112F39" w14:textId="77777777" w:rsidR="00674A62" w:rsidRDefault="00674A62" w:rsidP="0091268C">
      <w:pPr>
        <w:numPr>
          <w:ilvl w:val="0"/>
          <w:numId w:val="3"/>
        </w:numPr>
        <w:spacing w:after="0" w:line="360" w:lineRule="auto"/>
        <w:jc w:val="both"/>
        <w:rPr>
          <w:rFonts w:eastAsia="Times New Roman"/>
          <w:sz w:val="20"/>
          <w:szCs w:val="20"/>
          <w:lang w:eastAsia="hr-HR"/>
        </w:rPr>
      </w:pPr>
      <w:r>
        <w:rPr>
          <w:rFonts w:eastAsia="Times New Roman"/>
          <w:sz w:val="20"/>
          <w:szCs w:val="20"/>
          <w:lang w:eastAsia="hr-HR"/>
        </w:rPr>
        <w:t>A</w:t>
      </w:r>
      <w:r w:rsidRPr="009229C8">
        <w:rPr>
          <w:rFonts w:eastAsia="Times New Roman"/>
          <w:sz w:val="20"/>
          <w:szCs w:val="20"/>
          <w:lang w:eastAsia="hr-HR"/>
        </w:rPr>
        <w:t>ktivnosti radi osiguranja pružanja zdravstvene usluge na etičan, zakonit, učinkovit i djelotvoran način,</w:t>
      </w:r>
    </w:p>
    <w:p w14:paraId="0A4D6485" w14:textId="4818A1DE" w:rsidR="00674A62" w:rsidRDefault="00EF76DE" w:rsidP="0091268C">
      <w:pPr>
        <w:numPr>
          <w:ilvl w:val="0"/>
          <w:numId w:val="3"/>
        </w:numPr>
        <w:spacing w:after="0" w:line="360" w:lineRule="auto"/>
        <w:jc w:val="both"/>
        <w:rPr>
          <w:rFonts w:eastAsia="Times New Roman"/>
          <w:sz w:val="20"/>
          <w:szCs w:val="20"/>
          <w:lang w:eastAsia="hr-HR"/>
        </w:rPr>
      </w:pPr>
      <w:r>
        <w:rPr>
          <w:rFonts w:eastAsia="Times New Roman"/>
          <w:sz w:val="20"/>
          <w:szCs w:val="20"/>
          <w:lang w:eastAsia="hr-HR"/>
        </w:rPr>
        <w:t>Organizaciju</w:t>
      </w:r>
      <w:r w:rsidR="00674A62" w:rsidRPr="009229C8">
        <w:rPr>
          <w:rFonts w:eastAsia="Times New Roman"/>
          <w:sz w:val="20"/>
          <w:szCs w:val="20"/>
          <w:lang w:eastAsia="hr-HR"/>
        </w:rPr>
        <w:t xml:space="preserve"> rada koja će omogućiti poboljšanje i razvoj zdravstvene djelatnosti na svim razinama,</w:t>
      </w:r>
    </w:p>
    <w:p w14:paraId="5615E861" w14:textId="3B3D4AF5" w:rsidR="00674A62" w:rsidRDefault="00EF76DE" w:rsidP="0091268C">
      <w:pPr>
        <w:numPr>
          <w:ilvl w:val="0"/>
          <w:numId w:val="3"/>
        </w:numPr>
        <w:spacing w:after="0" w:line="360" w:lineRule="auto"/>
        <w:jc w:val="both"/>
        <w:rPr>
          <w:rFonts w:eastAsia="Times New Roman"/>
          <w:sz w:val="20"/>
          <w:szCs w:val="20"/>
          <w:lang w:eastAsia="hr-HR"/>
        </w:rPr>
      </w:pPr>
      <w:r>
        <w:rPr>
          <w:rFonts w:eastAsia="Times New Roman"/>
          <w:sz w:val="20"/>
          <w:szCs w:val="20"/>
          <w:lang w:eastAsia="hr-HR"/>
        </w:rPr>
        <w:t>Primjenu</w:t>
      </w:r>
      <w:r w:rsidR="00674A62" w:rsidRPr="009229C8">
        <w:rPr>
          <w:rFonts w:eastAsia="Times New Roman"/>
          <w:sz w:val="20"/>
          <w:szCs w:val="20"/>
          <w:lang w:eastAsia="hr-HR"/>
        </w:rPr>
        <w:t xml:space="preserve"> svih propisa, politika, planova i postupaka radi otklanjanja manjkavosti u radu pri pružanju zdravstvene usluge,</w:t>
      </w:r>
    </w:p>
    <w:p w14:paraId="2180B592" w14:textId="77777777" w:rsidR="00674A62" w:rsidRDefault="00674A62" w:rsidP="0091268C">
      <w:pPr>
        <w:numPr>
          <w:ilvl w:val="0"/>
          <w:numId w:val="3"/>
        </w:numPr>
        <w:spacing w:after="0" w:line="360" w:lineRule="auto"/>
        <w:jc w:val="both"/>
        <w:rPr>
          <w:rFonts w:eastAsia="Times New Roman"/>
          <w:sz w:val="20"/>
          <w:szCs w:val="20"/>
          <w:lang w:eastAsia="hr-HR"/>
        </w:rPr>
      </w:pPr>
      <w:r>
        <w:rPr>
          <w:rFonts w:eastAsia="Times New Roman"/>
          <w:sz w:val="20"/>
          <w:szCs w:val="20"/>
          <w:lang w:eastAsia="hr-HR"/>
        </w:rPr>
        <w:t>S</w:t>
      </w:r>
      <w:r w:rsidRPr="009229C8">
        <w:rPr>
          <w:rFonts w:eastAsia="Times New Roman"/>
          <w:sz w:val="20"/>
          <w:szCs w:val="20"/>
          <w:lang w:eastAsia="hr-HR"/>
        </w:rPr>
        <w:t>tručno usavršavanje svih zdravstvenih radnika kroz tečajeve kontinuirane edukacije, seminare, kongrese i konferencije,</w:t>
      </w:r>
    </w:p>
    <w:p w14:paraId="61C25DD5" w14:textId="56DB2C70" w:rsidR="00674A62" w:rsidRDefault="00674A62" w:rsidP="0091268C">
      <w:pPr>
        <w:numPr>
          <w:ilvl w:val="0"/>
          <w:numId w:val="3"/>
        </w:numPr>
        <w:spacing w:after="0" w:line="360" w:lineRule="auto"/>
        <w:jc w:val="both"/>
        <w:rPr>
          <w:rFonts w:eastAsia="Times New Roman"/>
          <w:sz w:val="20"/>
          <w:szCs w:val="20"/>
          <w:lang w:eastAsia="hr-HR"/>
        </w:rPr>
      </w:pPr>
      <w:r>
        <w:rPr>
          <w:rFonts w:eastAsia="Times New Roman"/>
          <w:sz w:val="20"/>
          <w:szCs w:val="20"/>
          <w:lang w:eastAsia="hr-HR"/>
        </w:rPr>
        <w:t xml:space="preserve">Aktivno sudjelovanje </w:t>
      </w:r>
      <w:r w:rsidRPr="009229C8">
        <w:rPr>
          <w:rFonts w:eastAsia="Times New Roman"/>
          <w:sz w:val="20"/>
          <w:szCs w:val="20"/>
          <w:lang w:eastAsia="hr-HR"/>
        </w:rPr>
        <w:t xml:space="preserve">u projektima Ministarstva zdravstva, </w:t>
      </w:r>
      <w:r w:rsidR="003A7DD7">
        <w:rPr>
          <w:rFonts w:eastAsia="Times New Roman"/>
          <w:sz w:val="20"/>
          <w:szCs w:val="20"/>
          <w:lang w:eastAsia="hr-HR"/>
        </w:rPr>
        <w:t>p</w:t>
      </w:r>
      <w:r w:rsidRPr="009229C8">
        <w:rPr>
          <w:rFonts w:eastAsia="Times New Roman"/>
          <w:sz w:val="20"/>
          <w:szCs w:val="20"/>
          <w:lang w:eastAsia="hr-HR"/>
        </w:rPr>
        <w:t xml:space="preserve">rojektima EU fondova radi poboljšanja uvjeta rada u timu, opremanju </w:t>
      </w:r>
      <w:r>
        <w:rPr>
          <w:rFonts w:eastAsia="Times New Roman"/>
          <w:sz w:val="20"/>
          <w:szCs w:val="20"/>
          <w:lang w:eastAsia="hr-HR"/>
        </w:rPr>
        <w:t xml:space="preserve">timova </w:t>
      </w:r>
      <w:r w:rsidRPr="009229C8">
        <w:rPr>
          <w:rFonts w:eastAsia="Times New Roman"/>
          <w:sz w:val="20"/>
          <w:szCs w:val="20"/>
          <w:lang w:eastAsia="hr-HR"/>
        </w:rPr>
        <w:t>medicinskom opremom i sl.,</w:t>
      </w:r>
    </w:p>
    <w:p w14:paraId="78968C44" w14:textId="77777777" w:rsidR="00674A62" w:rsidRDefault="00674A62" w:rsidP="0091268C">
      <w:pPr>
        <w:numPr>
          <w:ilvl w:val="0"/>
          <w:numId w:val="3"/>
        </w:numPr>
        <w:spacing w:after="0" w:line="360" w:lineRule="auto"/>
        <w:jc w:val="both"/>
        <w:rPr>
          <w:rFonts w:eastAsia="Times New Roman"/>
          <w:sz w:val="20"/>
          <w:szCs w:val="20"/>
          <w:lang w:eastAsia="hr-HR"/>
        </w:rPr>
      </w:pPr>
      <w:r>
        <w:rPr>
          <w:rFonts w:eastAsia="Times New Roman"/>
          <w:sz w:val="20"/>
          <w:szCs w:val="20"/>
          <w:lang w:eastAsia="hr-HR"/>
        </w:rPr>
        <w:t>U</w:t>
      </w:r>
      <w:r w:rsidRPr="009229C8">
        <w:rPr>
          <w:rFonts w:eastAsia="Times New Roman"/>
          <w:sz w:val="20"/>
          <w:szCs w:val="20"/>
          <w:lang w:eastAsia="hr-HR"/>
        </w:rPr>
        <w:t>nutarnji nadzor nad radom svih timova u okviru djelatnosti ustanove,</w:t>
      </w:r>
    </w:p>
    <w:p w14:paraId="42900F61" w14:textId="3F0175FB" w:rsidR="00674A62" w:rsidRDefault="00EF76DE" w:rsidP="0091268C">
      <w:pPr>
        <w:numPr>
          <w:ilvl w:val="0"/>
          <w:numId w:val="3"/>
        </w:numPr>
        <w:spacing w:after="0" w:line="360" w:lineRule="auto"/>
        <w:jc w:val="both"/>
        <w:rPr>
          <w:rFonts w:eastAsia="Times New Roman"/>
          <w:sz w:val="20"/>
          <w:szCs w:val="20"/>
          <w:lang w:eastAsia="hr-HR"/>
        </w:rPr>
      </w:pPr>
      <w:r>
        <w:rPr>
          <w:rFonts w:eastAsia="Times New Roman"/>
          <w:sz w:val="20"/>
          <w:szCs w:val="20"/>
          <w:lang w:eastAsia="hr-HR"/>
        </w:rPr>
        <w:t>Provođenje</w:t>
      </w:r>
      <w:r w:rsidR="00674A62">
        <w:rPr>
          <w:rFonts w:eastAsia="Times New Roman"/>
          <w:sz w:val="20"/>
          <w:szCs w:val="20"/>
          <w:lang w:eastAsia="hr-HR"/>
        </w:rPr>
        <w:t xml:space="preserve"> </w:t>
      </w:r>
      <w:r>
        <w:rPr>
          <w:rFonts w:eastAsia="Times New Roman"/>
          <w:sz w:val="20"/>
          <w:szCs w:val="20"/>
          <w:lang w:eastAsia="hr-HR"/>
        </w:rPr>
        <w:t>uputa i smjernica</w:t>
      </w:r>
      <w:r w:rsidR="00674A62" w:rsidRPr="009229C8">
        <w:rPr>
          <w:rFonts w:eastAsia="Times New Roman"/>
          <w:sz w:val="20"/>
          <w:szCs w:val="20"/>
          <w:lang w:eastAsia="hr-HR"/>
        </w:rPr>
        <w:t xml:space="preserve"> putem nadležnih tijela radi otklanjanja manjkavosti utvrđenih u Izvješću o provedenom unutarnjem nadzoru,</w:t>
      </w:r>
    </w:p>
    <w:p w14:paraId="2BAACDB0" w14:textId="77777777" w:rsidR="00674A62" w:rsidRDefault="00674A62" w:rsidP="0091268C">
      <w:pPr>
        <w:numPr>
          <w:ilvl w:val="0"/>
          <w:numId w:val="3"/>
        </w:numPr>
        <w:spacing w:after="0" w:line="360" w:lineRule="auto"/>
        <w:jc w:val="both"/>
        <w:rPr>
          <w:rFonts w:eastAsia="Times New Roman"/>
          <w:sz w:val="20"/>
          <w:szCs w:val="20"/>
          <w:lang w:eastAsia="hr-HR"/>
        </w:rPr>
      </w:pPr>
      <w:r w:rsidRPr="009229C8">
        <w:rPr>
          <w:rFonts w:eastAsia="Times New Roman"/>
          <w:sz w:val="20"/>
          <w:szCs w:val="20"/>
          <w:lang w:eastAsia="hr-HR"/>
        </w:rPr>
        <w:t>Aktivno primjenjivati upute i donijete smjernice nadležnih tijela radi otklanjanja manjkavosti utvrđenih u postupcima unutarnjeg nadzora,</w:t>
      </w:r>
    </w:p>
    <w:p w14:paraId="52A19D6C" w14:textId="77777777" w:rsidR="00674A62" w:rsidRDefault="00674A62" w:rsidP="0091268C">
      <w:pPr>
        <w:numPr>
          <w:ilvl w:val="0"/>
          <w:numId w:val="3"/>
        </w:numPr>
        <w:spacing w:after="0" w:line="360" w:lineRule="auto"/>
        <w:jc w:val="both"/>
        <w:rPr>
          <w:rFonts w:eastAsia="Times New Roman"/>
          <w:sz w:val="20"/>
          <w:szCs w:val="20"/>
          <w:lang w:eastAsia="hr-HR"/>
        </w:rPr>
      </w:pPr>
      <w:r w:rsidRPr="009229C8">
        <w:rPr>
          <w:rFonts w:eastAsia="Times New Roman"/>
          <w:sz w:val="20"/>
          <w:szCs w:val="20"/>
          <w:lang w:eastAsia="hr-HR"/>
        </w:rPr>
        <w:t>Aktivno voditi brigu o racionalnom propisivanju lijekova i drugih sredstava korisnicima zdravstvene usluge,</w:t>
      </w:r>
    </w:p>
    <w:p w14:paraId="1D2112D3" w14:textId="77777777" w:rsidR="00674A62" w:rsidRDefault="00674A62" w:rsidP="0091268C">
      <w:pPr>
        <w:numPr>
          <w:ilvl w:val="0"/>
          <w:numId w:val="3"/>
        </w:numPr>
        <w:spacing w:after="0" w:line="360" w:lineRule="auto"/>
        <w:jc w:val="both"/>
        <w:rPr>
          <w:rFonts w:eastAsia="Times New Roman"/>
          <w:sz w:val="20"/>
          <w:szCs w:val="20"/>
          <w:lang w:eastAsia="hr-HR"/>
        </w:rPr>
      </w:pPr>
      <w:r w:rsidRPr="009229C8">
        <w:rPr>
          <w:rFonts w:eastAsia="Times New Roman"/>
          <w:sz w:val="20"/>
          <w:szCs w:val="20"/>
          <w:lang w:eastAsia="hr-HR"/>
        </w:rPr>
        <w:t>Zakonito, pravilno i racionalno priznavati prava korisnicima zdravstvene usluge i propisivati iste prema posebnim propisima,</w:t>
      </w:r>
    </w:p>
    <w:p w14:paraId="18DBF349" w14:textId="77777777" w:rsidR="00674A62" w:rsidRDefault="00674A62" w:rsidP="0091268C">
      <w:pPr>
        <w:numPr>
          <w:ilvl w:val="0"/>
          <w:numId w:val="3"/>
        </w:numPr>
        <w:spacing w:after="0" w:line="360" w:lineRule="auto"/>
        <w:jc w:val="both"/>
        <w:rPr>
          <w:rFonts w:eastAsia="Times New Roman"/>
          <w:sz w:val="20"/>
          <w:szCs w:val="20"/>
          <w:lang w:eastAsia="hr-HR"/>
        </w:rPr>
      </w:pPr>
      <w:r w:rsidRPr="009229C8">
        <w:rPr>
          <w:rFonts w:eastAsia="Times New Roman"/>
          <w:sz w:val="20"/>
          <w:szCs w:val="20"/>
          <w:lang w:eastAsia="hr-HR"/>
        </w:rPr>
        <w:t>Racionalno koristiti sve resurse ustanove pri pružanju zdravstvenih usluga radi sprečavanja gubitaka uzrokovanih lošim upravljanjem i procjenom timova,</w:t>
      </w:r>
    </w:p>
    <w:p w14:paraId="4910E7B3" w14:textId="5261FFC3" w:rsidR="00674A62" w:rsidRDefault="00674A62" w:rsidP="0091268C">
      <w:pPr>
        <w:numPr>
          <w:ilvl w:val="0"/>
          <w:numId w:val="3"/>
        </w:numPr>
        <w:spacing w:after="0" w:line="360" w:lineRule="auto"/>
        <w:jc w:val="both"/>
        <w:rPr>
          <w:rFonts w:eastAsia="Times New Roman"/>
          <w:sz w:val="20"/>
          <w:szCs w:val="20"/>
          <w:lang w:eastAsia="hr-HR"/>
        </w:rPr>
      </w:pPr>
      <w:r w:rsidRPr="009229C8">
        <w:rPr>
          <w:rFonts w:eastAsia="Times New Roman"/>
          <w:sz w:val="20"/>
          <w:szCs w:val="20"/>
          <w:lang w:eastAsia="hr-HR"/>
        </w:rPr>
        <w:t xml:space="preserve">Osiguravati kontinuitet u pružanju </w:t>
      </w:r>
      <w:r w:rsidR="007E53AC">
        <w:rPr>
          <w:rFonts w:eastAsia="Times New Roman"/>
          <w:sz w:val="20"/>
          <w:szCs w:val="20"/>
          <w:lang w:eastAsia="hr-HR"/>
        </w:rPr>
        <w:t>primarne zdravstvene skrbi</w:t>
      </w:r>
      <w:r>
        <w:rPr>
          <w:rFonts w:eastAsia="Times New Roman"/>
          <w:sz w:val="20"/>
          <w:szCs w:val="20"/>
          <w:lang w:eastAsia="hr-HR"/>
        </w:rPr>
        <w:t>,</w:t>
      </w:r>
    </w:p>
    <w:p w14:paraId="28959000" w14:textId="77777777" w:rsidR="00674A62" w:rsidRDefault="00674A62" w:rsidP="0091268C">
      <w:pPr>
        <w:numPr>
          <w:ilvl w:val="0"/>
          <w:numId w:val="3"/>
        </w:numPr>
        <w:spacing w:after="0" w:line="360" w:lineRule="auto"/>
        <w:jc w:val="both"/>
        <w:rPr>
          <w:rFonts w:eastAsia="Times New Roman"/>
          <w:sz w:val="20"/>
          <w:szCs w:val="20"/>
          <w:lang w:eastAsia="hr-HR"/>
        </w:rPr>
      </w:pPr>
      <w:r w:rsidRPr="009229C8">
        <w:rPr>
          <w:rFonts w:eastAsia="Times New Roman"/>
          <w:sz w:val="20"/>
          <w:szCs w:val="20"/>
          <w:lang w:eastAsia="hr-HR"/>
        </w:rPr>
        <w:t>Osiguravati dostupnost zdravstvene zaštite,</w:t>
      </w:r>
    </w:p>
    <w:p w14:paraId="0CC21EE7" w14:textId="310C3A73" w:rsidR="00674A62" w:rsidRDefault="00674A62" w:rsidP="0091268C">
      <w:pPr>
        <w:numPr>
          <w:ilvl w:val="0"/>
          <w:numId w:val="3"/>
        </w:numPr>
        <w:spacing w:after="0" w:line="360" w:lineRule="auto"/>
        <w:jc w:val="both"/>
        <w:rPr>
          <w:rFonts w:eastAsia="Times New Roman"/>
          <w:sz w:val="20"/>
          <w:szCs w:val="20"/>
          <w:lang w:eastAsia="hr-HR"/>
        </w:rPr>
      </w:pPr>
      <w:r w:rsidRPr="009229C8">
        <w:rPr>
          <w:rFonts w:eastAsia="Times New Roman"/>
          <w:sz w:val="20"/>
          <w:szCs w:val="20"/>
          <w:lang w:eastAsia="hr-HR"/>
        </w:rPr>
        <w:lastRenderedPageBreak/>
        <w:t xml:space="preserve">Osiguravati sveobuhvatnost i cjelovitost te jednakomjernu dostupnost </w:t>
      </w:r>
      <w:r w:rsidR="00FD5246">
        <w:rPr>
          <w:rFonts w:eastAsia="Times New Roman"/>
          <w:sz w:val="20"/>
          <w:szCs w:val="20"/>
          <w:lang w:eastAsia="hr-HR"/>
        </w:rPr>
        <w:t xml:space="preserve">zdravstvene zaštite </w:t>
      </w:r>
      <w:r w:rsidRPr="009229C8">
        <w:rPr>
          <w:rFonts w:eastAsia="Times New Roman"/>
          <w:sz w:val="20"/>
          <w:szCs w:val="20"/>
          <w:lang w:eastAsia="hr-HR"/>
        </w:rPr>
        <w:t>svim korisnicima,</w:t>
      </w:r>
    </w:p>
    <w:p w14:paraId="0E2841AA" w14:textId="77777777" w:rsidR="00674A62" w:rsidRDefault="00674A62" w:rsidP="0091268C">
      <w:pPr>
        <w:numPr>
          <w:ilvl w:val="0"/>
          <w:numId w:val="3"/>
        </w:numPr>
        <w:spacing w:after="0" w:line="360" w:lineRule="auto"/>
        <w:jc w:val="both"/>
        <w:rPr>
          <w:rFonts w:eastAsia="Times New Roman"/>
          <w:sz w:val="20"/>
          <w:szCs w:val="20"/>
          <w:lang w:eastAsia="hr-HR"/>
        </w:rPr>
      </w:pPr>
      <w:r w:rsidRPr="009229C8">
        <w:rPr>
          <w:rFonts w:eastAsia="Times New Roman"/>
          <w:sz w:val="20"/>
          <w:szCs w:val="20"/>
          <w:lang w:eastAsia="hr-HR"/>
        </w:rPr>
        <w:t>Kontinuirano voditi brigu o podizanju kvalitete medicinskog rada,</w:t>
      </w:r>
    </w:p>
    <w:p w14:paraId="396BBDA5" w14:textId="77777777" w:rsidR="00674A62" w:rsidRDefault="00674A62" w:rsidP="0091268C">
      <w:pPr>
        <w:numPr>
          <w:ilvl w:val="0"/>
          <w:numId w:val="3"/>
        </w:numPr>
        <w:spacing w:after="0" w:line="360" w:lineRule="auto"/>
        <w:jc w:val="both"/>
        <w:rPr>
          <w:rFonts w:eastAsia="Times New Roman"/>
          <w:sz w:val="20"/>
          <w:szCs w:val="20"/>
          <w:lang w:eastAsia="hr-HR"/>
        </w:rPr>
      </w:pPr>
      <w:r w:rsidRPr="009229C8">
        <w:rPr>
          <w:rFonts w:eastAsia="Times New Roman"/>
          <w:sz w:val="20"/>
          <w:szCs w:val="20"/>
          <w:lang w:eastAsia="hr-HR"/>
        </w:rPr>
        <w:t>Jačati sustav kvalitete zdravstvene zaštite prema posebnim propisima,</w:t>
      </w:r>
    </w:p>
    <w:p w14:paraId="75574731" w14:textId="77777777" w:rsidR="00674A62" w:rsidRDefault="00674A62" w:rsidP="0091268C">
      <w:pPr>
        <w:numPr>
          <w:ilvl w:val="0"/>
          <w:numId w:val="3"/>
        </w:numPr>
        <w:spacing w:after="0" w:line="360" w:lineRule="auto"/>
        <w:jc w:val="both"/>
        <w:rPr>
          <w:rFonts w:eastAsia="Times New Roman"/>
          <w:sz w:val="20"/>
          <w:szCs w:val="20"/>
          <w:lang w:eastAsia="hr-HR"/>
        </w:rPr>
      </w:pPr>
      <w:r w:rsidRPr="009229C8">
        <w:rPr>
          <w:rFonts w:eastAsia="Times New Roman"/>
          <w:sz w:val="20"/>
          <w:szCs w:val="20"/>
          <w:lang w:eastAsia="hr-HR"/>
        </w:rPr>
        <w:t>Promicati i jačati integritet, odgovornost i transparentnost u radu svih timova,</w:t>
      </w:r>
    </w:p>
    <w:p w14:paraId="3053245A" w14:textId="77777777" w:rsidR="00674A62" w:rsidRDefault="00674A62" w:rsidP="0091268C">
      <w:pPr>
        <w:numPr>
          <w:ilvl w:val="0"/>
          <w:numId w:val="3"/>
        </w:numPr>
        <w:spacing w:after="0" w:line="360" w:lineRule="auto"/>
        <w:jc w:val="both"/>
        <w:rPr>
          <w:rFonts w:eastAsia="Times New Roman"/>
          <w:sz w:val="20"/>
          <w:szCs w:val="20"/>
          <w:lang w:eastAsia="hr-HR"/>
        </w:rPr>
      </w:pPr>
      <w:r w:rsidRPr="009229C8">
        <w:rPr>
          <w:rFonts w:eastAsia="Times New Roman"/>
          <w:sz w:val="20"/>
          <w:szCs w:val="20"/>
          <w:lang w:eastAsia="hr-HR"/>
        </w:rPr>
        <w:t>Utvrditi glavne rizike kojima je tim izložen pri pružanju zdravstvene usluge,</w:t>
      </w:r>
    </w:p>
    <w:p w14:paraId="00A66CC9" w14:textId="77777777" w:rsidR="00674A62" w:rsidRDefault="00674A62" w:rsidP="0091268C">
      <w:pPr>
        <w:numPr>
          <w:ilvl w:val="0"/>
          <w:numId w:val="3"/>
        </w:numPr>
        <w:spacing w:after="0" w:line="360" w:lineRule="auto"/>
        <w:jc w:val="both"/>
        <w:rPr>
          <w:rFonts w:eastAsia="Times New Roman"/>
          <w:sz w:val="20"/>
          <w:szCs w:val="20"/>
          <w:lang w:eastAsia="hr-HR"/>
        </w:rPr>
      </w:pPr>
      <w:r w:rsidRPr="009229C8">
        <w:rPr>
          <w:rFonts w:eastAsia="Times New Roman"/>
          <w:sz w:val="20"/>
          <w:szCs w:val="20"/>
          <w:lang w:eastAsia="hr-HR"/>
        </w:rPr>
        <w:t>Proc</w:t>
      </w:r>
      <w:r>
        <w:rPr>
          <w:rFonts w:eastAsia="Times New Roman"/>
          <w:sz w:val="20"/>
          <w:szCs w:val="20"/>
          <w:lang w:eastAsia="hr-HR"/>
        </w:rPr>
        <w:t>i</w:t>
      </w:r>
      <w:r w:rsidRPr="009229C8">
        <w:rPr>
          <w:rFonts w:eastAsia="Times New Roman"/>
          <w:sz w:val="20"/>
          <w:szCs w:val="20"/>
          <w:lang w:eastAsia="hr-HR"/>
        </w:rPr>
        <w:t>jeniti vjerojatnost ostvarenja potencijalnih rizika i način upravljanja utvrđenim rizicima,</w:t>
      </w:r>
    </w:p>
    <w:p w14:paraId="0BA81791" w14:textId="77777777" w:rsidR="00674A62" w:rsidRDefault="00674A62" w:rsidP="0091268C">
      <w:pPr>
        <w:numPr>
          <w:ilvl w:val="0"/>
          <w:numId w:val="3"/>
        </w:numPr>
        <w:spacing w:after="0" w:line="360" w:lineRule="auto"/>
        <w:jc w:val="both"/>
        <w:rPr>
          <w:rFonts w:eastAsia="Times New Roman"/>
          <w:sz w:val="20"/>
          <w:szCs w:val="20"/>
          <w:lang w:eastAsia="hr-HR"/>
        </w:rPr>
      </w:pPr>
      <w:r w:rsidRPr="009229C8">
        <w:rPr>
          <w:rFonts w:eastAsia="Times New Roman"/>
          <w:sz w:val="20"/>
          <w:szCs w:val="20"/>
          <w:lang w:eastAsia="hr-HR"/>
        </w:rPr>
        <w:t>Stvaranje preduvjeta za sprječavanje korupcije na svim razinama,</w:t>
      </w:r>
    </w:p>
    <w:p w14:paraId="4A9CC029" w14:textId="77777777" w:rsidR="00674A62" w:rsidRDefault="00674A62" w:rsidP="0091268C">
      <w:pPr>
        <w:numPr>
          <w:ilvl w:val="0"/>
          <w:numId w:val="3"/>
        </w:numPr>
        <w:spacing w:after="0" w:line="360" w:lineRule="auto"/>
        <w:jc w:val="both"/>
        <w:rPr>
          <w:rFonts w:eastAsia="Times New Roman"/>
          <w:sz w:val="20"/>
          <w:szCs w:val="20"/>
          <w:lang w:eastAsia="hr-HR"/>
        </w:rPr>
      </w:pPr>
      <w:r w:rsidRPr="009229C8">
        <w:rPr>
          <w:rFonts w:eastAsia="Times New Roman"/>
          <w:sz w:val="20"/>
          <w:szCs w:val="20"/>
          <w:lang w:eastAsia="hr-HR"/>
        </w:rPr>
        <w:t>Prim</w:t>
      </w:r>
      <w:r>
        <w:rPr>
          <w:rFonts w:eastAsia="Times New Roman"/>
          <w:sz w:val="20"/>
          <w:szCs w:val="20"/>
          <w:lang w:eastAsia="hr-HR"/>
        </w:rPr>
        <w:t>i</w:t>
      </w:r>
      <w:r w:rsidRPr="009229C8">
        <w:rPr>
          <w:rFonts w:eastAsia="Times New Roman"/>
          <w:sz w:val="20"/>
          <w:szCs w:val="20"/>
          <w:lang w:eastAsia="hr-HR"/>
        </w:rPr>
        <w:t>jeniti pristup „nulte tolerancije“ na korupciju podizanjem etičke svijesti zaposlenika timova kao i svijesti o kažnjivosti koruptivnog ponašanja svakog zaposlenika,</w:t>
      </w:r>
    </w:p>
    <w:p w14:paraId="7A84C9DB" w14:textId="77777777" w:rsidR="00674A62" w:rsidRPr="009229C8" w:rsidRDefault="00674A62" w:rsidP="0091268C">
      <w:pPr>
        <w:numPr>
          <w:ilvl w:val="0"/>
          <w:numId w:val="3"/>
        </w:numPr>
        <w:spacing w:after="0" w:line="360" w:lineRule="auto"/>
        <w:jc w:val="both"/>
        <w:rPr>
          <w:rFonts w:eastAsia="Times New Roman"/>
          <w:sz w:val="20"/>
          <w:szCs w:val="20"/>
          <w:lang w:eastAsia="hr-HR"/>
        </w:rPr>
      </w:pPr>
      <w:r w:rsidRPr="009229C8">
        <w:rPr>
          <w:rFonts w:eastAsia="Times New Roman"/>
          <w:sz w:val="20"/>
          <w:szCs w:val="20"/>
          <w:lang w:eastAsia="hr-HR"/>
        </w:rPr>
        <w:t>Provoditi dodatnu specijaliziranu edukaciju zdravstvenih radnika iz područja etike, prava na pristup informacijama, unutarnjem nadzoru i kontrolama u javnom sektoru, javnoj nabavi i sl.</w:t>
      </w:r>
    </w:p>
    <w:p w14:paraId="5340E0BA" w14:textId="77777777" w:rsidR="00674A62" w:rsidRDefault="00674A62" w:rsidP="0091268C">
      <w:pPr>
        <w:spacing w:after="0" w:line="360" w:lineRule="auto"/>
        <w:jc w:val="both"/>
        <w:rPr>
          <w:iCs/>
          <w:sz w:val="20"/>
          <w:szCs w:val="20"/>
        </w:rPr>
      </w:pPr>
    </w:p>
    <w:p w14:paraId="675D266F" w14:textId="56DB15F6" w:rsidR="00674A62" w:rsidRDefault="00674A62" w:rsidP="0091268C">
      <w:pPr>
        <w:spacing w:after="0" w:line="360" w:lineRule="auto"/>
        <w:ind w:firstLine="567"/>
        <w:jc w:val="both"/>
        <w:rPr>
          <w:iCs/>
          <w:sz w:val="20"/>
          <w:szCs w:val="20"/>
        </w:rPr>
      </w:pPr>
      <w:r w:rsidRPr="00FD5246">
        <w:rPr>
          <w:iCs/>
          <w:sz w:val="20"/>
          <w:szCs w:val="20"/>
        </w:rPr>
        <w:t xml:space="preserve">Kao tijela koja razmatraju </w:t>
      </w:r>
      <w:r w:rsidR="00FB7DBC">
        <w:rPr>
          <w:iCs/>
          <w:sz w:val="20"/>
          <w:szCs w:val="20"/>
        </w:rPr>
        <w:t>stručni rad su Stručno vijeće, Povjerenstvo za kvalitetu  i Povjerenstvo za lijekove</w:t>
      </w:r>
      <w:r w:rsidRPr="00FD5246">
        <w:rPr>
          <w:iCs/>
          <w:sz w:val="20"/>
          <w:szCs w:val="20"/>
        </w:rPr>
        <w:t xml:space="preserve"> koji će svaki u djelokrugu svog rada kontinuirano pratiti sva zbivanja u okviru obavljanja djelatnosti </w:t>
      </w:r>
      <w:r w:rsidR="00BC6716" w:rsidRPr="00FD5246">
        <w:rPr>
          <w:iCs/>
          <w:sz w:val="20"/>
          <w:szCs w:val="20"/>
        </w:rPr>
        <w:t>Doma zdravlja</w:t>
      </w:r>
      <w:r w:rsidRPr="00FD5246">
        <w:rPr>
          <w:iCs/>
          <w:sz w:val="20"/>
          <w:szCs w:val="20"/>
        </w:rPr>
        <w:t xml:space="preserve"> te po osobnom viđenju i nahođenju ili temeljem prijedloga osiguranika, radnika ili ostalih relevantnih sudionika, poduzimati zakonom određene mjere. </w:t>
      </w:r>
    </w:p>
    <w:p w14:paraId="1DB5E1C4" w14:textId="1C66C035" w:rsidR="00235041" w:rsidRDefault="00674A62" w:rsidP="0091268C">
      <w:pPr>
        <w:spacing w:after="0" w:line="360" w:lineRule="auto"/>
        <w:ind w:firstLine="567"/>
        <w:jc w:val="both"/>
        <w:rPr>
          <w:iCs/>
          <w:sz w:val="20"/>
          <w:szCs w:val="20"/>
        </w:rPr>
      </w:pPr>
      <w:r w:rsidRPr="00156AAB">
        <w:rPr>
          <w:iCs/>
          <w:sz w:val="20"/>
          <w:szCs w:val="20"/>
        </w:rPr>
        <w:t xml:space="preserve">Uspješna  i učinkovita organizacija rada ustanove je ključan čimbenik za kontinuirani rad i razvoj sustava </w:t>
      </w:r>
      <w:r w:rsidR="00BC6716">
        <w:rPr>
          <w:iCs/>
          <w:sz w:val="20"/>
          <w:szCs w:val="20"/>
        </w:rPr>
        <w:t xml:space="preserve"> primarne zdravstvene zaštite </w:t>
      </w:r>
      <w:r w:rsidRPr="00156AAB">
        <w:rPr>
          <w:iCs/>
          <w:sz w:val="20"/>
          <w:szCs w:val="20"/>
        </w:rPr>
        <w:t xml:space="preserve">na području </w:t>
      </w:r>
      <w:r>
        <w:rPr>
          <w:iCs/>
          <w:sz w:val="20"/>
          <w:szCs w:val="20"/>
        </w:rPr>
        <w:t>Koprivničko-križevačke</w:t>
      </w:r>
      <w:r w:rsidRPr="00156AAB">
        <w:rPr>
          <w:iCs/>
          <w:sz w:val="20"/>
          <w:szCs w:val="20"/>
        </w:rPr>
        <w:t xml:space="preserve"> županije.</w:t>
      </w:r>
    </w:p>
    <w:p w14:paraId="3A987098" w14:textId="77777777" w:rsidR="00B02C2F" w:rsidRDefault="00B02C2F" w:rsidP="0091268C">
      <w:pPr>
        <w:spacing w:after="0" w:line="360" w:lineRule="auto"/>
        <w:ind w:firstLine="567"/>
        <w:jc w:val="both"/>
        <w:rPr>
          <w:iCs/>
          <w:sz w:val="20"/>
          <w:szCs w:val="20"/>
        </w:rPr>
      </w:pPr>
    </w:p>
    <w:p w14:paraId="2093B213" w14:textId="77777777" w:rsidR="00F828C6" w:rsidRDefault="00F828C6" w:rsidP="00DB1D00">
      <w:pPr>
        <w:spacing w:after="0" w:line="276" w:lineRule="auto"/>
        <w:jc w:val="both"/>
        <w:rPr>
          <w:iCs/>
          <w:sz w:val="20"/>
          <w:szCs w:val="20"/>
        </w:rPr>
      </w:pPr>
    </w:p>
    <w:p w14:paraId="5EEA65FE" w14:textId="77777777" w:rsidR="0091268C" w:rsidRDefault="0091268C" w:rsidP="00DB1D00">
      <w:pPr>
        <w:spacing w:after="0" w:line="276" w:lineRule="auto"/>
        <w:jc w:val="both"/>
        <w:rPr>
          <w:iCs/>
          <w:sz w:val="20"/>
          <w:szCs w:val="20"/>
        </w:rPr>
      </w:pPr>
    </w:p>
    <w:p w14:paraId="6157B14A" w14:textId="77777777" w:rsidR="0091268C" w:rsidRDefault="0091268C" w:rsidP="00DB1D00">
      <w:pPr>
        <w:spacing w:after="0" w:line="276" w:lineRule="auto"/>
        <w:jc w:val="both"/>
        <w:rPr>
          <w:iCs/>
          <w:sz w:val="20"/>
          <w:szCs w:val="20"/>
        </w:rPr>
      </w:pPr>
    </w:p>
    <w:p w14:paraId="7C3952EC" w14:textId="77777777" w:rsidR="0091268C" w:rsidRDefault="0091268C" w:rsidP="00DB1D00">
      <w:pPr>
        <w:spacing w:after="0" w:line="276" w:lineRule="auto"/>
        <w:jc w:val="both"/>
        <w:rPr>
          <w:iCs/>
          <w:sz w:val="20"/>
          <w:szCs w:val="20"/>
        </w:rPr>
      </w:pPr>
    </w:p>
    <w:p w14:paraId="3E2F2F48" w14:textId="77777777" w:rsidR="0091268C" w:rsidRDefault="0091268C" w:rsidP="00DB1D00">
      <w:pPr>
        <w:spacing w:after="0" w:line="276" w:lineRule="auto"/>
        <w:jc w:val="both"/>
        <w:rPr>
          <w:iCs/>
          <w:sz w:val="20"/>
          <w:szCs w:val="20"/>
        </w:rPr>
      </w:pPr>
    </w:p>
    <w:p w14:paraId="3335A743" w14:textId="77777777" w:rsidR="0091268C" w:rsidRDefault="0091268C" w:rsidP="00DB1D00">
      <w:pPr>
        <w:spacing w:after="0" w:line="276" w:lineRule="auto"/>
        <w:jc w:val="both"/>
        <w:rPr>
          <w:iCs/>
          <w:sz w:val="20"/>
          <w:szCs w:val="20"/>
        </w:rPr>
      </w:pPr>
    </w:p>
    <w:p w14:paraId="633EA264" w14:textId="77777777" w:rsidR="0091268C" w:rsidRDefault="0091268C" w:rsidP="00DB1D00">
      <w:pPr>
        <w:spacing w:after="0" w:line="276" w:lineRule="auto"/>
        <w:jc w:val="both"/>
        <w:rPr>
          <w:iCs/>
          <w:sz w:val="20"/>
          <w:szCs w:val="20"/>
        </w:rPr>
      </w:pPr>
    </w:p>
    <w:p w14:paraId="74E8C0B9" w14:textId="77777777" w:rsidR="0091268C" w:rsidRDefault="0091268C" w:rsidP="00DB1D00">
      <w:pPr>
        <w:spacing w:after="0" w:line="276" w:lineRule="auto"/>
        <w:jc w:val="both"/>
        <w:rPr>
          <w:iCs/>
          <w:sz w:val="20"/>
          <w:szCs w:val="20"/>
        </w:rPr>
      </w:pPr>
    </w:p>
    <w:p w14:paraId="203676B7" w14:textId="77777777" w:rsidR="0091268C" w:rsidRDefault="0091268C" w:rsidP="00DB1D00">
      <w:pPr>
        <w:spacing w:after="0" w:line="276" w:lineRule="auto"/>
        <w:jc w:val="both"/>
        <w:rPr>
          <w:iCs/>
          <w:sz w:val="20"/>
          <w:szCs w:val="20"/>
        </w:rPr>
      </w:pPr>
    </w:p>
    <w:p w14:paraId="6475078C" w14:textId="77777777" w:rsidR="0091268C" w:rsidRDefault="0091268C" w:rsidP="00DB1D00">
      <w:pPr>
        <w:spacing w:after="0" w:line="276" w:lineRule="auto"/>
        <w:jc w:val="both"/>
        <w:rPr>
          <w:iCs/>
          <w:sz w:val="20"/>
          <w:szCs w:val="20"/>
        </w:rPr>
      </w:pPr>
    </w:p>
    <w:p w14:paraId="78AF611E" w14:textId="77777777" w:rsidR="0091268C" w:rsidRDefault="0091268C" w:rsidP="00DB1D00">
      <w:pPr>
        <w:spacing w:after="0" w:line="276" w:lineRule="auto"/>
        <w:jc w:val="both"/>
        <w:rPr>
          <w:iCs/>
          <w:sz w:val="20"/>
          <w:szCs w:val="20"/>
        </w:rPr>
      </w:pPr>
    </w:p>
    <w:p w14:paraId="7B2DC53D" w14:textId="77777777" w:rsidR="0091268C" w:rsidRDefault="0091268C" w:rsidP="00DB1D00">
      <w:pPr>
        <w:spacing w:after="0" w:line="276" w:lineRule="auto"/>
        <w:jc w:val="both"/>
        <w:rPr>
          <w:iCs/>
          <w:sz w:val="20"/>
          <w:szCs w:val="20"/>
        </w:rPr>
      </w:pPr>
    </w:p>
    <w:p w14:paraId="25F4B36B" w14:textId="77777777" w:rsidR="0091268C" w:rsidRDefault="0091268C" w:rsidP="00DB1D00">
      <w:pPr>
        <w:spacing w:after="0" w:line="276" w:lineRule="auto"/>
        <w:jc w:val="both"/>
        <w:rPr>
          <w:iCs/>
          <w:sz w:val="20"/>
          <w:szCs w:val="20"/>
        </w:rPr>
      </w:pPr>
    </w:p>
    <w:p w14:paraId="3793C5E5" w14:textId="77777777" w:rsidR="0091268C" w:rsidRDefault="0091268C" w:rsidP="00DB1D00">
      <w:pPr>
        <w:spacing w:after="0" w:line="276" w:lineRule="auto"/>
        <w:jc w:val="both"/>
        <w:rPr>
          <w:iCs/>
          <w:sz w:val="20"/>
          <w:szCs w:val="20"/>
        </w:rPr>
      </w:pPr>
    </w:p>
    <w:p w14:paraId="3B1BBA9B" w14:textId="77777777" w:rsidR="0091268C" w:rsidRDefault="0091268C" w:rsidP="00DB1D00">
      <w:pPr>
        <w:spacing w:after="0" w:line="276" w:lineRule="auto"/>
        <w:jc w:val="both"/>
        <w:rPr>
          <w:iCs/>
          <w:sz w:val="20"/>
          <w:szCs w:val="20"/>
        </w:rPr>
      </w:pPr>
    </w:p>
    <w:p w14:paraId="31D2B309" w14:textId="77777777" w:rsidR="0091268C" w:rsidRDefault="0091268C" w:rsidP="00DB1D00">
      <w:pPr>
        <w:spacing w:after="0" w:line="276" w:lineRule="auto"/>
        <w:jc w:val="both"/>
        <w:rPr>
          <w:iCs/>
          <w:sz w:val="20"/>
          <w:szCs w:val="20"/>
        </w:rPr>
      </w:pPr>
    </w:p>
    <w:p w14:paraId="7B2B3B3B" w14:textId="77777777" w:rsidR="0091268C" w:rsidRDefault="0091268C" w:rsidP="00DB1D00">
      <w:pPr>
        <w:spacing w:after="0" w:line="276" w:lineRule="auto"/>
        <w:jc w:val="both"/>
        <w:rPr>
          <w:iCs/>
          <w:sz w:val="20"/>
          <w:szCs w:val="20"/>
        </w:rPr>
      </w:pPr>
    </w:p>
    <w:p w14:paraId="448C33E7" w14:textId="77777777" w:rsidR="0091268C" w:rsidRDefault="0091268C" w:rsidP="00DB1D00">
      <w:pPr>
        <w:spacing w:after="0" w:line="276" w:lineRule="auto"/>
        <w:jc w:val="both"/>
        <w:rPr>
          <w:iCs/>
          <w:sz w:val="20"/>
          <w:szCs w:val="20"/>
        </w:rPr>
      </w:pPr>
    </w:p>
    <w:p w14:paraId="51B00D4B" w14:textId="77777777" w:rsidR="0091268C" w:rsidRDefault="0091268C" w:rsidP="00DB1D00">
      <w:pPr>
        <w:spacing w:after="0" w:line="276" w:lineRule="auto"/>
        <w:jc w:val="both"/>
        <w:rPr>
          <w:iCs/>
          <w:sz w:val="20"/>
          <w:szCs w:val="20"/>
        </w:rPr>
      </w:pPr>
    </w:p>
    <w:p w14:paraId="69FAD10F" w14:textId="77777777" w:rsidR="0091268C" w:rsidRDefault="0091268C" w:rsidP="00DB1D00">
      <w:pPr>
        <w:spacing w:after="0" w:line="276" w:lineRule="auto"/>
        <w:jc w:val="both"/>
        <w:rPr>
          <w:iCs/>
          <w:sz w:val="20"/>
          <w:szCs w:val="20"/>
        </w:rPr>
      </w:pPr>
    </w:p>
    <w:p w14:paraId="56330BFB" w14:textId="77777777" w:rsidR="0091268C" w:rsidRDefault="0091268C" w:rsidP="00DB1D00">
      <w:pPr>
        <w:spacing w:after="0" w:line="276" w:lineRule="auto"/>
        <w:jc w:val="both"/>
        <w:rPr>
          <w:iCs/>
          <w:sz w:val="20"/>
          <w:szCs w:val="20"/>
        </w:rPr>
      </w:pPr>
    </w:p>
    <w:p w14:paraId="7F5F8CB9" w14:textId="77777777" w:rsidR="0091268C" w:rsidRDefault="0091268C" w:rsidP="00DB1D00">
      <w:pPr>
        <w:spacing w:after="0" w:line="276" w:lineRule="auto"/>
        <w:jc w:val="both"/>
        <w:rPr>
          <w:iCs/>
          <w:sz w:val="20"/>
          <w:szCs w:val="20"/>
        </w:rPr>
      </w:pPr>
    </w:p>
    <w:p w14:paraId="4B694548" w14:textId="448457AF" w:rsidR="00F828C6" w:rsidRPr="00416EF3" w:rsidRDefault="00D12D69" w:rsidP="00416EF3">
      <w:pPr>
        <w:pStyle w:val="Naslov1"/>
      </w:pPr>
      <w:bookmarkStart w:id="55" w:name="_Toc184276218"/>
      <w:r w:rsidRPr="00416EF3">
        <w:lastRenderedPageBreak/>
        <w:t>ZAKLJUČAK</w:t>
      </w:r>
      <w:bookmarkEnd w:id="55"/>
    </w:p>
    <w:p w14:paraId="2B13273F" w14:textId="2B7C96A6" w:rsidR="00551B25" w:rsidRDefault="007E53AC" w:rsidP="0091268C">
      <w:pPr>
        <w:spacing w:line="360" w:lineRule="auto"/>
        <w:ind w:firstLine="567"/>
        <w:jc w:val="both"/>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Zdravstveni sustav</w:t>
      </w:r>
      <w:r w:rsidR="00A23291">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je specifičan u svim segmentima upravljanja</w:t>
      </w:r>
      <w:r>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te </w:t>
      </w:r>
      <w:r w:rsidR="007E2E63">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zaht</w:t>
      </w:r>
      <w:r w:rsidR="00A23291">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jeva da osoba koja njime rukovodi bude</w:t>
      </w:r>
      <w:r w:rsidR="00551B25">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spremna na nove izazove, otvorena prema novim iskustvima, a ključno je također da posjeduje imunost na stresne situacije. Ništa čudno, s obzirom da je služba ta koja diktira profil osobe koje mora biti spremna rizik i veliku odgovornost. </w:t>
      </w:r>
    </w:p>
    <w:p w14:paraId="2BB73462" w14:textId="3966BFC8" w:rsidR="00A23291" w:rsidRDefault="00A23291" w:rsidP="0091268C">
      <w:pPr>
        <w:spacing w:line="360" w:lineRule="auto"/>
        <w:ind w:firstLine="567"/>
        <w:jc w:val="both"/>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Primarna zdravstvena zaštita je grana zdravstven</w:t>
      </w:r>
      <w:r w:rsidR="00FF41A1">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r>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 sustava </w:t>
      </w:r>
      <w:r w:rsidR="00B4009A">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iziskuje</w:t>
      </w:r>
      <w:r>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veliki rad po pitanju kadrova, s obzirom da je općenito veliki nedostatak </w:t>
      </w:r>
      <w:r w:rsidR="00B4009A">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doktora</w:t>
      </w:r>
      <w:r>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u RH, pogotovo u dijelu opće medicine, u manje atraktivnim, ruralnim područjima. </w:t>
      </w:r>
      <w:r w:rsidR="00FF41A1" w:rsidRPr="00FF41A1">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Bez obzira na probleme, nasto</w:t>
      </w:r>
      <w:r w:rsidR="00EF76DE">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jati ćemo svim mogućim alatima</w:t>
      </w:r>
      <w:r w:rsidR="00B4009A">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privući doktore</w:t>
      </w:r>
      <w:r w:rsidR="00FF41A1" w:rsidRPr="00FF41A1">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stimulirajući ih na </w:t>
      </w:r>
      <w:r w:rsidR="00FF41A1">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više načina, a najvećim dijelom posvetiti se nabavi moderne medicine opreme za opremanje ordinaci</w:t>
      </w:r>
      <w:r w:rsidR="00B4009A">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ja i osigurati financijska sredstava za provođenje edukacija..</w:t>
      </w:r>
    </w:p>
    <w:p w14:paraId="789FF1C2" w14:textId="00A88D47" w:rsidR="00551B25" w:rsidRDefault="00551B25" w:rsidP="0091268C">
      <w:pPr>
        <w:spacing w:line="360" w:lineRule="auto"/>
        <w:ind w:firstLine="567"/>
        <w:jc w:val="both"/>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Iziskujući spremnost </w:t>
      </w:r>
      <w:r w:rsidR="00B4009A">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djelatnika </w:t>
      </w:r>
      <w:r w:rsidR="00A23291">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ka prilagodbi, što se je najviše </w:t>
      </w:r>
      <w:r w:rsidR="00FF41A1">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očitovalo</w:t>
      </w:r>
      <w:r w:rsidR="00A23291">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kroz epidemiju sa COVID-om 19</w:t>
      </w:r>
      <w:r>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dužni smo osigurati edukacije koje će ljude unutar službe unaprijed pripremiti i istrenirati na </w:t>
      </w:r>
      <w:r w:rsidR="00FF41A1">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razne moguće scenarije</w:t>
      </w:r>
      <w:r>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poduzimajući određene radnje i terapiju kako bi se pružila maksimalna zdravstvena zaštita pacijentu. Ključ uspjeha je, dakako, edukacija i konstantno učenje</w:t>
      </w:r>
      <w:r w:rsidR="00A23291">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BC7F818" w14:textId="427C1089" w:rsidR="00B4009A" w:rsidRDefault="00B4009A" w:rsidP="0091268C">
      <w:pPr>
        <w:spacing w:line="360" w:lineRule="auto"/>
        <w:ind w:firstLine="567"/>
        <w:jc w:val="both"/>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Uvođenjem novih djelatnosti u područje rada Doma zdravlja te digitalizacijom određenih zdravstvenih procesa nastojati će se proširiti segment pružanja primarne zdravstvene zaštite te smanjiti liste čekanja pacijenata na određene pretrage, odnosno na određenu zdravstvenu</w:t>
      </w:r>
      <w:r w:rsidR="009B2A7B">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w:t>
      </w:r>
      <w:r w:rsidR="009B2A7B">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lugu.</w:t>
      </w:r>
    </w:p>
    <w:p w14:paraId="335F10FA" w14:textId="20852030" w:rsidR="00E20D73" w:rsidRDefault="00E20D73" w:rsidP="0091268C">
      <w:pPr>
        <w:spacing w:line="360" w:lineRule="auto"/>
        <w:ind w:firstLine="567"/>
        <w:jc w:val="both"/>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Sudjelovanjem jedinica lokalne samouprave financiranju dolaska liječnika te ordinacija koje generiraju manjak postići će se stabilnost zdravstvenog sustav, kao i financijska stabilnost Doma zdravlja.</w:t>
      </w:r>
    </w:p>
    <w:p w14:paraId="5D409F07" w14:textId="649FCE01" w:rsidR="00B4009A" w:rsidRDefault="00B4009A" w:rsidP="0091268C">
      <w:pPr>
        <w:spacing w:line="360" w:lineRule="auto"/>
        <w:ind w:firstLine="567"/>
        <w:jc w:val="both"/>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Nadalje</w:t>
      </w:r>
      <w:r w:rsidR="009B2A7B">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B2A7B">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planiranim kapitalnim ulaganjima nastojati će se podignuti nivo zdravstvene zaštite </w:t>
      </w:r>
      <w:r w:rsidR="00394A7A">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 Križevcima i Đurđevcu</w:t>
      </w:r>
      <w:r w:rsidR="00E20D73">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posebice u ispostavi Križevci gdje će uklanjanje postojećih zgrada te izgradnjom novih zgrada, dobiti će se nova vizura zdravstvene zaštite kao i učinkovitiji pristup pacijentima te će se ostvariti bolji radni uvjeti, kao i energetska učinkovitost.</w:t>
      </w:r>
      <w:r w:rsidR="009B2A7B">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Nabavom </w:t>
      </w:r>
      <w:r w:rsidR="00394A7A">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potrebne medicinske opreme</w:t>
      </w:r>
      <w:r w:rsidR="009B2A7B">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omogućiti će se učinkoviti pristup pacijentima i naravno kvalitetnija zdravstvena zaštita. </w:t>
      </w:r>
    </w:p>
    <w:p w14:paraId="549B5A9E" w14:textId="496D8561" w:rsidR="003566A4" w:rsidRPr="008F7C11" w:rsidRDefault="00EF76DE" w:rsidP="0091268C">
      <w:pPr>
        <w:spacing w:line="360" w:lineRule="auto"/>
        <w:ind w:firstLine="567"/>
        <w:jc w:val="both"/>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Planiranim projektima nastojeći ćemo </w:t>
      </w:r>
      <w:r w:rsidR="00D4666C">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da </w:t>
      </w:r>
      <w:r w:rsidR="00FD5246">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Dom zdravlja</w:t>
      </w:r>
      <w:r w:rsidR="00D4666C">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usmjerimo prema smjeru razvoja i rada, kao i stručnog usavršavanja</w:t>
      </w:r>
      <w:r>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 za što će se u konačnici </w:t>
      </w:r>
      <w:r w:rsidR="00D4666C">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zrcaliti u kvalitetnoj zdravstvenoj skrbi, što je i vizija</w:t>
      </w:r>
      <w:r w:rsidR="00FD5246">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Doma zdravlja</w:t>
      </w:r>
      <w:r w:rsidR="00D4666C">
        <w:rPr>
          <w:rFonts w:cstheme="minorHAnsi"/>
          <w:sz w:val="20"/>
          <w:szCs w:val="20"/>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F907AE7" w14:textId="55C9170E" w:rsidR="00674A62" w:rsidRDefault="005E7384" w:rsidP="005E7384">
      <w:pPr>
        <w:spacing w:after="0"/>
        <w:ind w:firstLine="709"/>
        <w:jc w:val="center"/>
        <w:rPr>
          <w:b/>
          <w:iCs/>
        </w:rPr>
      </w:pPr>
      <w:r>
        <w:rPr>
          <w:b/>
          <w:iCs/>
        </w:rPr>
        <w:t xml:space="preserve">                                                                                                      </w:t>
      </w:r>
      <w:r w:rsidR="006B4EF7">
        <w:rPr>
          <w:b/>
          <w:iCs/>
        </w:rPr>
        <w:t xml:space="preserve">  </w:t>
      </w:r>
      <w:r>
        <w:rPr>
          <w:b/>
          <w:iCs/>
        </w:rPr>
        <w:t xml:space="preserve"> PREDSJEDNICA</w:t>
      </w:r>
    </w:p>
    <w:p w14:paraId="14C7E27C" w14:textId="39FDAF9F" w:rsidR="00674A62" w:rsidRPr="00707D5E" w:rsidRDefault="005E7384" w:rsidP="00707D5E">
      <w:pPr>
        <w:spacing w:after="0"/>
        <w:ind w:firstLine="709"/>
        <w:jc w:val="center"/>
        <w:rPr>
          <w:b/>
          <w:iCs/>
        </w:rPr>
      </w:pPr>
      <w:r>
        <w:rPr>
          <w:b/>
          <w:iCs/>
        </w:rPr>
        <w:t xml:space="preserve">                                                                                                            Marina Jakšić, dipl.</w:t>
      </w:r>
      <w:r w:rsidR="006B4EF7">
        <w:rPr>
          <w:b/>
          <w:iCs/>
        </w:rPr>
        <w:t xml:space="preserve"> </w:t>
      </w:r>
      <w:r>
        <w:rPr>
          <w:b/>
          <w:iCs/>
        </w:rPr>
        <w:t>iur.</w:t>
      </w:r>
    </w:p>
    <w:p w14:paraId="530799A2" w14:textId="2BDE2FFC" w:rsidR="0038734D" w:rsidRDefault="0038734D" w:rsidP="006B4EF7">
      <w:pPr>
        <w:spacing w:after="0" w:line="276" w:lineRule="auto"/>
        <w:jc w:val="both"/>
        <w:rPr>
          <w:rFonts w:cstheme="minorHAnsi"/>
        </w:rPr>
      </w:pPr>
      <w:r w:rsidRPr="0038734D">
        <w:rPr>
          <w:rFonts w:cstheme="minorHAnsi"/>
        </w:rPr>
        <w:t>KLAS</w:t>
      </w:r>
      <w:r>
        <w:rPr>
          <w:rFonts w:cstheme="minorHAnsi"/>
        </w:rPr>
        <w:t>A</w:t>
      </w:r>
      <w:r w:rsidRPr="0038734D">
        <w:rPr>
          <w:rFonts w:cstheme="minorHAnsi"/>
        </w:rPr>
        <w:t>: 510-04/24-02/9</w:t>
      </w:r>
    </w:p>
    <w:p w14:paraId="442FD277" w14:textId="5772327C" w:rsidR="0038734D" w:rsidRDefault="0038734D" w:rsidP="006B4EF7">
      <w:pPr>
        <w:spacing w:after="0" w:line="276" w:lineRule="auto"/>
        <w:jc w:val="both"/>
        <w:rPr>
          <w:rFonts w:cstheme="minorHAnsi"/>
        </w:rPr>
      </w:pPr>
      <w:r w:rsidRPr="0038734D">
        <w:rPr>
          <w:rFonts w:cstheme="minorHAnsi"/>
        </w:rPr>
        <w:t>URBROJ: 2137-88-04-24-1</w:t>
      </w:r>
    </w:p>
    <w:p w14:paraId="10CB4C1B" w14:textId="4D3DA64B" w:rsidR="003B45C8" w:rsidRPr="00707D5E" w:rsidRDefault="00384A66" w:rsidP="00707D5E">
      <w:pPr>
        <w:spacing w:after="0" w:line="276" w:lineRule="auto"/>
        <w:jc w:val="both"/>
        <w:rPr>
          <w:rFonts w:cstheme="minorHAnsi"/>
        </w:rPr>
      </w:pPr>
      <w:r w:rsidRPr="004A7193">
        <w:rPr>
          <w:rFonts w:cstheme="minorHAnsi"/>
        </w:rPr>
        <w:t xml:space="preserve">Koprivnica, </w:t>
      </w:r>
      <w:r w:rsidR="0038734D">
        <w:rPr>
          <w:rFonts w:cstheme="minorHAnsi"/>
        </w:rPr>
        <w:t>19.</w:t>
      </w:r>
      <w:r w:rsidRPr="004A7193">
        <w:rPr>
          <w:rFonts w:cstheme="minorHAnsi"/>
        </w:rPr>
        <w:t xml:space="preserve"> </w:t>
      </w:r>
      <w:r w:rsidR="006B4EF7" w:rsidRPr="004A7193">
        <w:rPr>
          <w:rFonts w:cstheme="minorHAnsi"/>
        </w:rPr>
        <w:t>prosinca 202</w:t>
      </w:r>
      <w:r w:rsidR="0038734D">
        <w:rPr>
          <w:rFonts w:cstheme="minorHAnsi"/>
        </w:rPr>
        <w:t>4</w:t>
      </w:r>
      <w:r w:rsidR="005E7384" w:rsidRPr="0038734D">
        <w:rPr>
          <w:rFonts w:cstheme="minorHAnsi"/>
          <w:b/>
          <w:bCs/>
        </w:rPr>
        <w:t>.</w:t>
      </w:r>
    </w:p>
    <w:sectPr w:rsidR="003B45C8" w:rsidRPr="00707D5E" w:rsidSect="002010CF">
      <w:headerReference w:type="default" r:id="rId35"/>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6C591" w14:textId="77777777" w:rsidR="00BB3BC4" w:rsidRDefault="00BB3BC4" w:rsidP="00F40F86">
      <w:pPr>
        <w:spacing w:after="0" w:line="240" w:lineRule="auto"/>
      </w:pPr>
      <w:r>
        <w:separator/>
      </w:r>
    </w:p>
  </w:endnote>
  <w:endnote w:type="continuationSeparator" w:id="0">
    <w:p w14:paraId="1325A511" w14:textId="77777777" w:rsidR="00BB3BC4" w:rsidRDefault="00BB3BC4" w:rsidP="00F40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1B4B7" w14:textId="16233B0D" w:rsidR="0007255E" w:rsidRDefault="0007255E">
    <w:pPr>
      <w:pStyle w:val="Zaglavlje"/>
      <w:pBdr>
        <w:top w:val="single" w:sz="6" w:space="10" w:color="4472C4" w:themeColor="accent1"/>
      </w:pBdr>
      <w:spacing w:before="240"/>
      <w:jc w:val="center"/>
      <w:rPr>
        <w:color w:val="4472C4" w:themeColor="accent1"/>
      </w:rPr>
    </w:pPr>
    <w:r>
      <w:rPr>
        <w:noProof/>
        <w:color w:val="4472C4" w:themeColor="accent1"/>
      </w:rPr>
      <w:t>DOM ZDRAVLJA KOPRIVNIČKO-KRIŽEVAČKE ŽUPANIJE</w:t>
    </w:r>
  </w:p>
  <w:p w14:paraId="23FEBC87" w14:textId="77777777" w:rsidR="0007255E" w:rsidRDefault="0007255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FD3DC" w14:textId="77777777" w:rsidR="00BB3BC4" w:rsidRDefault="00BB3BC4" w:rsidP="00F40F86">
      <w:pPr>
        <w:spacing w:after="0" w:line="240" w:lineRule="auto"/>
      </w:pPr>
      <w:r>
        <w:separator/>
      </w:r>
    </w:p>
  </w:footnote>
  <w:footnote w:type="continuationSeparator" w:id="0">
    <w:p w14:paraId="1A39611C" w14:textId="77777777" w:rsidR="00BB3BC4" w:rsidRDefault="00BB3BC4" w:rsidP="00F40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C796B" w14:textId="2DDDB9E1" w:rsidR="0007255E" w:rsidRDefault="0007255E">
    <w:pPr>
      <w:pStyle w:val="Zaglavlje"/>
    </w:pPr>
    <w:r>
      <w:rPr>
        <w:noProof/>
        <w:lang w:eastAsia="hr-HR"/>
      </w:rPr>
      <mc:AlternateContent>
        <mc:Choice Requires="wps">
          <w:drawing>
            <wp:anchor distT="0" distB="0" distL="114300" distR="114300" simplePos="0" relativeHeight="251663360" behindDoc="0" locked="0" layoutInCell="0" allowOverlap="1" wp14:anchorId="2E30C9BA" wp14:editId="20B7A802">
              <wp:simplePos x="0" y="0"/>
              <wp:positionH relativeFrom="margin">
                <wp:align>left</wp:align>
              </wp:positionH>
              <wp:positionV relativeFrom="topMargin">
                <wp:align>center</wp:align>
              </wp:positionV>
              <wp:extent cx="5943600" cy="173736"/>
              <wp:effectExtent l="0" t="0" r="0" b="635"/>
              <wp:wrapNone/>
              <wp:docPr id="5" name="Tekstni okvir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40A4D" w14:textId="299702B5" w:rsidR="0007255E" w:rsidRDefault="0007255E">
                          <w:pPr>
                            <w:spacing w:after="0" w:line="240" w:lineRule="auto"/>
                            <w:jc w:val="right"/>
                          </w:pPr>
                          <w:r>
                            <w:fldChar w:fldCharType="begin"/>
                          </w:r>
                          <w:r>
                            <w:instrText>If</w:instrText>
                          </w:r>
                          <w:r>
                            <w:fldChar w:fldCharType="begin"/>
                          </w:r>
                          <w:r>
                            <w:instrText>STYLEREF “Naslov 1”</w:instrText>
                          </w:r>
                          <w:r>
                            <w:fldChar w:fldCharType="separate"/>
                          </w:r>
                          <w:r w:rsidR="002125B8">
                            <w:rPr>
                              <w:noProof/>
                            </w:rPr>
                            <w:instrText>LEAN I KAIZEN MENADŽMENTA</w:instrText>
                          </w:r>
                          <w:r>
                            <w:fldChar w:fldCharType="end"/>
                          </w:r>
                          <w:r>
                            <w:instrText>&lt;&gt; “Pogreška*” “</w:instrText>
                          </w:r>
                          <w:r>
                            <w:fldChar w:fldCharType="begin"/>
                          </w:r>
                          <w:r>
                            <w:instrText>STYLEREF “Naslov 1”</w:instrText>
                          </w:r>
                          <w:r>
                            <w:fldChar w:fldCharType="separate"/>
                          </w:r>
                          <w:r w:rsidR="002125B8">
                            <w:rPr>
                              <w:noProof/>
                            </w:rPr>
                            <w:instrText>LEAN I KAIZEN MENADŽMENTA</w:instrText>
                          </w:r>
                          <w:r>
                            <w:fldChar w:fldCharType="end"/>
                          </w:r>
                          <w:r>
                            <w:instrText>""Dodajte naslov dokumentu""</w:instrText>
                          </w:r>
                          <w:r>
                            <w:fldChar w:fldCharType="separate"/>
                          </w:r>
                          <w:r w:rsidR="002125B8">
                            <w:rPr>
                              <w:noProof/>
                            </w:rPr>
                            <w:t>LEAN I KAIZEN MENADŽMENTA</w:t>
                          </w:r>
                          <w: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E30C9BA" id="_x0000_t202" coordsize="21600,21600" o:spt="202" path="m,l,21600r21600,l21600,xe">
              <v:stroke joinstyle="miter"/>
              <v:path gradientshapeok="t" o:connecttype="rect"/>
            </v:shapetype>
            <v:shape id="Tekstni okvir 5" o:spid="_x0000_s1029" type="#_x0000_t202" style="position:absolute;margin-left:0;margin-top:0;width:468pt;height:13.7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37B40A4D" w14:textId="299702B5" w:rsidR="0007255E" w:rsidRDefault="0007255E">
                    <w:pPr>
                      <w:spacing w:after="0" w:line="240" w:lineRule="auto"/>
                      <w:jc w:val="right"/>
                    </w:pPr>
                    <w:r>
                      <w:fldChar w:fldCharType="begin"/>
                    </w:r>
                    <w:r>
                      <w:instrText>If</w:instrText>
                    </w:r>
                    <w:r>
                      <w:fldChar w:fldCharType="begin"/>
                    </w:r>
                    <w:r>
                      <w:instrText>STYLEREF “Naslov 1”</w:instrText>
                    </w:r>
                    <w:r>
                      <w:fldChar w:fldCharType="separate"/>
                    </w:r>
                    <w:r w:rsidR="002125B8">
                      <w:rPr>
                        <w:noProof/>
                      </w:rPr>
                      <w:instrText>LEAN I KAIZEN MENADŽMENTA</w:instrText>
                    </w:r>
                    <w:r>
                      <w:fldChar w:fldCharType="end"/>
                    </w:r>
                    <w:r>
                      <w:instrText>&lt;&gt; “Pogreška*” “</w:instrText>
                    </w:r>
                    <w:r>
                      <w:fldChar w:fldCharType="begin"/>
                    </w:r>
                    <w:r>
                      <w:instrText>STYLEREF “Naslov 1”</w:instrText>
                    </w:r>
                    <w:r>
                      <w:fldChar w:fldCharType="separate"/>
                    </w:r>
                    <w:r w:rsidR="002125B8">
                      <w:rPr>
                        <w:noProof/>
                      </w:rPr>
                      <w:instrText>LEAN I KAIZEN MENADŽMENTA</w:instrText>
                    </w:r>
                    <w:r>
                      <w:fldChar w:fldCharType="end"/>
                    </w:r>
                    <w:r>
                      <w:instrText>""Dodajte naslov dokumentu""</w:instrText>
                    </w:r>
                    <w:r>
                      <w:fldChar w:fldCharType="separate"/>
                    </w:r>
                    <w:r w:rsidR="002125B8">
                      <w:rPr>
                        <w:noProof/>
                      </w:rPr>
                      <w:t>LEAN I KAIZEN MENADŽMENTA</w:t>
                    </w:r>
                    <w:r>
                      <w:fldChar w:fldCharType="end"/>
                    </w:r>
                  </w:p>
                </w:txbxContent>
              </v:textbox>
              <w10:wrap anchorx="margin" anchory="margin"/>
            </v:shape>
          </w:pict>
        </mc:Fallback>
      </mc:AlternateContent>
    </w:r>
    <w:r>
      <w:rPr>
        <w:noProof/>
        <w:lang w:eastAsia="hr-HR"/>
      </w:rPr>
      <mc:AlternateContent>
        <mc:Choice Requires="wps">
          <w:drawing>
            <wp:anchor distT="0" distB="0" distL="114300" distR="114300" simplePos="0" relativeHeight="251662336" behindDoc="0" locked="0" layoutInCell="0" allowOverlap="1" wp14:anchorId="40B51A7C" wp14:editId="7EC5E501">
              <wp:simplePos x="0" y="0"/>
              <wp:positionH relativeFrom="page">
                <wp:align>right</wp:align>
              </wp:positionH>
              <wp:positionV relativeFrom="topMargin">
                <wp:align>center</wp:align>
              </wp:positionV>
              <wp:extent cx="911860" cy="170815"/>
              <wp:effectExtent l="0" t="0" r="0" b="63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2F890D76" w14:textId="77777777" w:rsidR="0007255E" w:rsidRDefault="0007255E">
                          <w:pPr>
                            <w:spacing w:after="0" w:line="240" w:lineRule="auto"/>
                            <w:rPr>
                              <w:color w:val="FFFFFF" w:themeColor="background1"/>
                            </w:rPr>
                          </w:pPr>
                          <w:r>
                            <w:fldChar w:fldCharType="begin"/>
                          </w:r>
                          <w:r>
                            <w:instrText>PAGE   \* MERGEFORMAT</w:instrText>
                          </w:r>
                          <w:r>
                            <w:fldChar w:fldCharType="separate"/>
                          </w:r>
                          <w:r w:rsidR="00EF72DF" w:rsidRPr="00EF72DF">
                            <w:rPr>
                              <w:noProof/>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40B51A7C" id="Tekstni okvir 6" o:spid="_x0000_s1030" type="#_x0000_t202" style="position:absolute;margin-left:20.6pt;margin-top:0;width:71.8pt;height:13.45pt;z-index:25166233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a8d08d [1945]" stroked="f">
              <v:textbox style="mso-fit-shape-to-text:t" inset=",0,,0">
                <w:txbxContent>
                  <w:p w14:paraId="2F890D76" w14:textId="77777777" w:rsidR="0007255E" w:rsidRDefault="0007255E">
                    <w:pPr>
                      <w:spacing w:after="0" w:line="240" w:lineRule="auto"/>
                      <w:rPr>
                        <w:color w:val="FFFFFF" w:themeColor="background1"/>
                      </w:rPr>
                    </w:pPr>
                    <w:r>
                      <w:fldChar w:fldCharType="begin"/>
                    </w:r>
                    <w:r>
                      <w:instrText>PAGE   \* MERGEFORMAT</w:instrText>
                    </w:r>
                    <w:r>
                      <w:fldChar w:fldCharType="separate"/>
                    </w:r>
                    <w:r w:rsidR="00EF72DF" w:rsidRPr="00EF72DF">
                      <w:rPr>
                        <w:noProof/>
                        <w:color w:val="FFFFFF" w:themeColor="background1"/>
                      </w:rPr>
                      <w:t>2</w:t>
                    </w:r>
                    <w:r>
                      <w:rPr>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F670" w14:textId="3E99AC27" w:rsidR="0007255E" w:rsidRDefault="0007255E">
    <w:pPr>
      <w:pStyle w:val="Zaglavlje"/>
    </w:pPr>
    <w:r>
      <w:rPr>
        <w:noProof/>
        <w:lang w:eastAsia="hr-HR"/>
      </w:rPr>
      <mc:AlternateContent>
        <mc:Choice Requires="wps">
          <w:drawing>
            <wp:anchor distT="0" distB="0" distL="114300" distR="114300" simplePos="0" relativeHeight="251660288" behindDoc="0" locked="0" layoutInCell="0" allowOverlap="1" wp14:anchorId="286E33DA" wp14:editId="26C80A50">
              <wp:simplePos x="0" y="0"/>
              <wp:positionH relativeFrom="margin">
                <wp:align>left</wp:align>
              </wp:positionH>
              <wp:positionV relativeFrom="topMargin">
                <wp:align>center</wp:align>
              </wp:positionV>
              <wp:extent cx="5943600" cy="173736"/>
              <wp:effectExtent l="0" t="0" r="0" b="635"/>
              <wp:wrapNone/>
              <wp:docPr id="220" name="Tekstni okvir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DF85B" w14:textId="77777777" w:rsidR="0007255E" w:rsidRDefault="0007255E">
                          <w:pPr>
                            <w:spacing w:after="0" w:line="240" w:lineRule="auto"/>
                            <w:jc w:val="right"/>
                          </w:pPr>
                        </w:p>
                        <w:p w14:paraId="5FC39CEF" w14:textId="77777777" w:rsidR="0007255E" w:rsidRDefault="0007255E">
                          <w:pPr>
                            <w:spacing w:after="0" w:line="240" w:lineRule="auto"/>
                            <w:jc w:val="right"/>
                          </w:pPr>
                        </w:p>
                        <w:p w14:paraId="4ED2FD2C" w14:textId="4341429E" w:rsidR="0007255E" w:rsidRDefault="0007255E">
                          <w:pPr>
                            <w:spacing w:after="0" w:line="240" w:lineRule="auto"/>
                            <w:jc w:val="right"/>
                          </w:pPr>
                          <w:r>
                            <w:fldChar w:fldCharType="begin"/>
                          </w:r>
                          <w:r>
                            <w:instrText>If</w:instrText>
                          </w:r>
                          <w:r>
                            <w:fldChar w:fldCharType="begin"/>
                          </w:r>
                          <w:r>
                            <w:instrText>STYLEREF “Naslov 1”</w:instrText>
                          </w:r>
                          <w:r>
                            <w:fldChar w:fldCharType="separate"/>
                          </w:r>
                          <w:r w:rsidR="002125B8">
                            <w:rPr>
                              <w:noProof/>
                            </w:rPr>
                            <w:instrText>ZAKLJUČAK</w:instrText>
                          </w:r>
                          <w:r>
                            <w:fldChar w:fldCharType="end"/>
                          </w:r>
                          <w:r>
                            <w:instrText>&lt;&gt; “Pogreška*” “</w:instrText>
                          </w:r>
                          <w:r>
                            <w:fldChar w:fldCharType="begin"/>
                          </w:r>
                          <w:r>
                            <w:instrText>STYLEREF “Naslov 1”</w:instrText>
                          </w:r>
                          <w:r>
                            <w:fldChar w:fldCharType="separate"/>
                          </w:r>
                          <w:r w:rsidR="002125B8">
                            <w:rPr>
                              <w:noProof/>
                            </w:rPr>
                            <w:instrText>ZAKLJUČAK</w:instrText>
                          </w:r>
                          <w:r>
                            <w:fldChar w:fldCharType="end"/>
                          </w:r>
                          <w:r>
                            <w:instrText>""Dodajte naslov dokument</w:instrText>
                          </w:r>
                          <w:r>
                            <w:fldChar w:fldCharType="separate"/>
                          </w:r>
                          <w:r w:rsidR="002125B8">
                            <w:rPr>
                              <w:noProof/>
                            </w:rPr>
                            <w:t>ZAKLJUČAK</w:t>
                          </w:r>
                          <w: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86E33DA" id="_x0000_t202" coordsize="21600,21600" o:spt="202" path="m,l,21600r21600,l21600,xe">
              <v:stroke joinstyle="miter"/>
              <v:path gradientshapeok="t" o:connecttype="rect"/>
            </v:shapetype>
            <v:shape id="Tekstni okvir 220" o:spid="_x0000_s1031"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" o:allowincell="f" filled="f" stroked="f">
              <v:textbox style="mso-fit-shape-to-text:t" inset=",0,,0">
                <w:txbxContent>
                  <w:p w14:paraId="010DF85B" w14:textId="77777777" w:rsidR="0007255E" w:rsidRDefault="0007255E">
                    <w:pPr>
                      <w:spacing w:after="0" w:line="240" w:lineRule="auto"/>
                      <w:jc w:val="right"/>
                    </w:pPr>
                  </w:p>
                  <w:p w14:paraId="5FC39CEF" w14:textId="77777777" w:rsidR="0007255E" w:rsidRDefault="0007255E">
                    <w:pPr>
                      <w:spacing w:after="0" w:line="240" w:lineRule="auto"/>
                      <w:jc w:val="right"/>
                    </w:pPr>
                  </w:p>
                  <w:p w14:paraId="4ED2FD2C" w14:textId="4341429E" w:rsidR="0007255E" w:rsidRDefault="0007255E">
                    <w:pPr>
                      <w:spacing w:after="0" w:line="240" w:lineRule="auto"/>
                      <w:jc w:val="right"/>
                    </w:pPr>
                    <w:r>
                      <w:fldChar w:fldCharType="begin"/>
                    </w:r>
                    <w:r>
                      <w:instrText>If</w:instrText>
                    </w:r>
                    <w:r>
                      <w:fldChar w:fldCharType="begin"/>
                    </w:r>
                    <w:r>
                      <w:instrText>STYLEREF “Naslov 1”</w:instrText>
                    </w:r>
                    <w:r>
                      <w:fldChar w:fldCharType="separate"/>
                    </w:r>
                    <w:r w:rsidR="002125B8">
                      <w:rPr>
                        <w:noProof/>
                      </w:rPr>
                      <w:instrText>ZAKLJUČAK</w:instrText>
                    </w:r>
                    <w:r>
                      <w:fldChar w:fldCharType="end"/>
                    </w:r>
                    <w:r>
                      <w:instrText>&lt;&gt; “Pogreška*” “</w:instrText>
                    </w:r>
                    <w:r>
                      <w:fldChar w:fldCharType="begin"/>
                    </w:r>
                    <w:r>
                      <w:instrText>STYLEREF “Naslov 1”</w:instrText>
                    </w:r>
                    <w:r>
                      <w:fldChar w:fldCharType="separate"/>
                    </w:r>
                    <w:r w:rsidR="002125B8">
                      <w:rPr>
                        <w:noProof/>
                      </w:rPr>
                      <w:instrText>ZAKLJUČAK</w:instrText>
                    </w:r>
                    <w:r>
                      <w:fldChar w:fldCharType="end"/>
                    </w:r>
                    <w:r>
                      <w:instrText>""Dodajte naslov dokument</w:instrText>
                    </w:r>
                    <w:r>
                      <w:fldChar w:fldCharType="separate"/>
                    </w:r>
                    <w:r w:rsidR="002125B8">
                      <w:rPr>
                        <w:noProof/>
                      </w:rPr>
                      <w:t>ZAKLJUČAK</w:t>
                    </w:r>
                    <w:r>
                      <w:fldChar w:fldCharType="end"/>
                    </w:r>
                  </w:p>
                </w:txbxContent>
              </v:textbox>
              <w10:wrap anchorx="margin" anchory="margin"/>
            </v:shape>
          </w:pict>
        </mc:Fallback>
      </mc:AlternateContent>
    </w:r>
    <w:r>
      <w:rPr>
        <w:noProof/>
        <w:lang w:eastAsia="hr-HR"/>
      </w:rPr>
      <mc:AlternateContent>
        <mc:Choice Requires="wps">
          <w:drawing>
            <wp:anchor distT="0" distB="0" distL="114300" distR="114300" simplePos="0" relativeHeight="251659264" behindDoc="0" locked="0" layoutInCell="0" allowOverlap="1" wp14:anchorId="634069EA" wp14:editId="392C2175">
              <wp:simplePos x="0" y="0"/>
              <wp:positionH relativeFrom="page">
                <wp:align>right</wp:align>
              </wp:positionH>
              <wp:positionV relativeFrom="topMargin">
                <wp:align>center</wp:align>
              </wp:positionV>
              <wp:extent cx="911860" cy="170815"/>
              <wp:effectExtent l="0" t="0" r="0" b="635"/>
              <wp:wrapNone/>
              <wp:docPr id="221" name="Tekstni okvir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0F475522" w14:textId="77777777" w:rsidR="0007255E" w:rsidRDefault="0007255E">
                          <w:pPr>
                            <w:spacing w:after="0" w:line="240" w:lineRule="auto"/>
                            <w:rPr>
                              <w:color w:val="FFFFFF" w:themeColor="background1"/>
                            </w:rPr>
                          </w:pPr>
                          <w:r>
                            <w:fldChar w:fldCharType="begin"/>
                          </w:r>
                          <w:r>
                            <w:instrText>PAGE   \* MERGEFORMAT</w:instrText>
                          </w:r>
                          <w:r>
                            <w:fldChar w:fldCharType="separate"/>
                          </w:r>
                          <w:r w:rsidR="00EF72DF" w:rsidRPr="00EF72DF">
                            <w:rPr>
                              <w:noProof/>
                              <w:color w:val="FFFFFF" w:themeColor="background1"/>
                            </w:rPr>
                            <w:t>47</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34069EA" id="Tekstni okvir 221" o:spid="_x0000_s1032"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" o:allowincell="f" fillcolor="#a8d08d [1945]" stroked="f">
              <v:textbox style="mso-fit-shape-to-text:t" inset=",0,,0">
                <w:txbxContent>
                  <w:p w14:paraId="0F475522" w14:textId="77777777" w:rsidR="0007255E" w:rsidRDefault="0007255E">
                    <w:pPr>
                      <w:spacing w:after="0" w:line="240" w:lineRule="auto"/>
                      <w:rPr>
                        <w:color w:val="FFFFFF" w:themeColor="background1"/>
                      </w:rPr>
                    </w:pPr>
                    <w:r>
                      <w:fldChar w:fldCharType="begin"/>
                    </w:r>
                    <w:r>
                      <w:instrText>PAGE   \* MERGEFORMAT</w:instrText>
                    </w:r>
                    <w:r>
                      <w:fldChar w:fldCharType="separate"/>
                    </w:r>
                    <w:r w:rsidR="00EF72DF" w:rsidRPr="00EF72DF">
                      <w:rPr>
                        <w:noProof/>
                        <w:color w:val="FFFFFF" w:themeColor="background1"/>
                      </w:rPr>
                      <w:t>47</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A9A4"/>
      </v:shape>
    </w:pict>
  </w:numPicBullet>
  <w:abstractNum w:abstractNumId="0" w15:restartNumberingAfterBreak="0">
    <w:nsid w:val="03E06719"/>
    <w:multiLevelType w:val="hybridMultilevel"/>
    <w:tmpl w:val="19E232D0"/>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E46975"/>
    <w:multiLevelType w:val="hybridMultilevel"/>
    <w:tmpl w:val="01F0D69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5A2B0B"/>
    <w:multiLevelType w:val="hybridMultilevel"/>
    <w:tmpl w:val="02943FD6"/>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 w15:restartNumberingAfterBreak="0">
    <w:nsid w:val="06CE4D9C"/>
    <w:multiLevelType w:val="hybridMultilevel"/>
    <w:tmpl w:val="1B12FF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CE530A"/>
    <w:multiLevelType w:val="hybridMultilevel"/>
    <w:tmpl w:val="B824DDDE"/>
    <w:lvl w:ilvl="0" w:tplc="6D3C1942">
      <w:start w:val="1"/>
      <w:numFmt w:val="bullet"/>
      <w:lvlText w:val=""/>
      <w:lvlPicBulletId w:val="0"/>
      <w:lvlJc w:val="righ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1017A0B"/>
    <w:multiLevelType w:val="hybridMultilevel"/>
    <w:tmpl w:val="AE86BA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5602816"/>
    <w:multiLevelType w:val="hybridMultilevel"/>
    <w:tmpl w:val="35FA0510"/>
    <w:lvl w:ilvl="0" w:tplc="6D3C1942">
      <w:start w:val="1"/>
      <w:numFmt w:val="bullet"/>
      <w:lvlText w:val=""/>
      <w:lvlPicBulletId w:val="0"/>
      <w:lvlJc w:val="righ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B936B4"/>
    <w:multiLevelType w:val="hybridMultilevel"/>
    <w:tmpl w:val="C01463C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67377F"/>
    <w:multiLevelType w:val="hybridMultilevel"/>
    <w:tmpl w:val="6D9C6B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F2E5552"/>
    <w:multiLevelType w:val="hybridMultilevel"/>
    <w:tmpl w:val="6CE4CF24"/>
    <w:lvl w:ilvl="0" w:tplc="041A000B">
      <w:start w:val="1"/>
      <w:numFmt w:val="bullet"/>
      <w:lvlText w:val=""/>
      <w:lvlJc w:val="left"/>
      <w:pPr>
        <w:ind w:left="720" w:hanging="360"/>
      </w:pPr>
      <w:rPr>
        <w:rFonts w:ascii="Wingdings" w:hAnsi="Wingdings" w:hint="default"/>
      </w:rPr>
    </w:lvl>
    <w:lvl w:ilvl="1" w:tplc="415A7DF6">
      <w:numFmt w:val="bullet"/>
      <w:lvlText w:val="•"/>
      <w:lvlJc w:val="left"/>
      <w:pPr>
        <w:ind w:left="1440" w:hanging="360"/>
      </w:pPr>
      <w:rPr>
        <w:rFonts w:hint="default"/>
        <w:lang w:val="hr-HR" w:eastAsia="en-US" w:bidi="ar-SA"/>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604056"/>
    <w:multiLevelType w:val="hybridMultilevel"/>
    <w:tmpl w:val="B1941A9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09F2346"/>
    <w:multiLevelType w:val="hybridMultilevel"/>
    <w:tmpl w:val="F4947EA6"/>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20C25D4E"/>
    <w:multiLevelType w:val="hybridMultilevel"/>
    <w:tmpl w:val="5B6812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2F83402"/>
    <w:multiLevelType w:val="hybridMultilevel"/>
    <w:tmpl w:val="F0CA36AE"/>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4" w15:restartNumberingAfterBreak="0">
    <w:nsid w:val="235F36FB"/>
    <w:multiLevelType w:val="hybridMultilevel"/>
    <w:tmpl w:val="00CA9934"/>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5" w15:restartNumberingAfterBreak="0">
    <w:nsid w:val="23DA0F45"/>
    <w:multiLevelType w:val="hybridMultilevel"/>
    <w:tmpl w:val="EB8AC9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49A7029"/>
    <w:multiLevelType w:val="hybridMultilevel"/>
    <w:tmpl w:val="4BFA49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56B3F22"/>
    <w:multiLevelType w:val="hybridMultilevel"/>
    <w:tmpl w:val="59D4AF98"/>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8" w15:restartNumberingAfterBreak="0">
    <w:nsid w:val="29B37EE2"/>
    <w:multiLevelType w:val="hybridMultilevel"/>
    <w:tmpl w:val="F2066B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C6C64BB"/>
    <w:multiLevelType w:val="hybridMultilevel"/>
    <w:tmpl w:val="B36CC680"/>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2EAC2F2F"/>
    <w:multiLevelType w:val="hybridMultilevel"/>
    <w:tmpl w:val="A4524EB0"/>
    <w:lvl w:ilvl="0" w:tplc="1F50AF36">
      <w:start w:val="1"/>
      <w:numFmt w:val="decimal"/>
      <w:pStyle w:val="Naslov5"/>
      <w:lvlText w:val="5.8.%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F83681B"/>
    <w:multiLevelType w:val="hybridMultilevel"/>
    <w:tmpl w:val="6752365C"/>
    <w:lvl w:ilvl="0" w:tplc="59CAEEB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9455A5C"/>
    <w:multiLevelType w:val="hybridMultilevel"/>
    <w:tmpl w:val="A6581F8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A7A2763"/>
    <w:multiLevelType w:val="hybridMultilevel"/>
    <w:tmpl w:val="9B80253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AF17EB4"/>
    <w:multiLevelType w:val="hybridMultilevel"/>
    <w:tmpl w:val="081C79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BC94CC5"/>
    <w:multiLevelType w:val="hybridMultilevel"/>
    <w:tmpl w:val="E6027426"/>
    <w:lvl w:ilvl="0" w:tplc="041A0007">
      <w:start w:val="1"/>
      <w:numFmt w:val="bullet"/>
      <w:lvlText w:val=""/>
      <w:lvlPicBulletId w:val="0"/>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6" w15:restartNumberingAfterBreak="0">
    <w:nsid w:val="3D4B39EB"/>
    <w:multiLevelType w:val="hybridMultilevel"/>
    <w:tmpl w:val="78A6D90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1064963"/>
    <w:multiLevelType w:val="hybridMultilevel"/>
    <w:tmpl w:val="5AC836BC"/>
    <w:lvl w:ilvl="0" w:tplc="041A000F">
      <w:start w:val="1"/>
      <w:numFmt w:val="decimal"/>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28" w15:restartNumberingAfterBreak="0">
    <w:nsid w:val="433217FA"/>
    <w:multiLevelType w:val="hybridMultilevel"/>
    <w:tmpl w:val="0E54F7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3EC65A0"/>
    <w:multiLevelType w:val="hybridMultilevel"/>
    <w:tmpl w:val="8F4013A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6903BB8"/>
    <w:multiLevelType w:val="hybridMultilevel"/>
    <w:tmpl w:val="87AC432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9685AE3"/>
    <w:multiLevelType w:val="hybridMultilevel"/>
    <w:tmpl w:val="2348D4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A475225"/>
    <w:multiLevelType w:val="hybridMultilevel"/>
    <w:tmpl w:val="D052558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A7121A9"/>
    <w:multiLevelType w:val="hybridMultilevel"/>
    <w:tmpl w:val="8680872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B2D414F"/>
    <w:multiLevelType w:val="hybridMultilevel"/>
    <w:tmpl w:val="C430FEF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4F5E13E8"/>
    <w:multiLevelType w:val="hybridMultilevel"/>
    <w:tmpl w:val="36C22440"/>
    <w:lvl w:ilvl="0" w:tplc="61069336">
      <w:start w:val="1"/>
      <w:numFmt w:val="bullet"/>
      <w:lvlText w:val=""/>
      <w:lvlJc w:val="righ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4FE1395C"/>
    <w:multiLevelType w:val="multilevel"/>
    <w:tmpl w:val="E8826C6E"/>
    <w:lvl w:ilvl="0">
      <w:start w:val="1"/>
      <w:numFmt w:val="decimal"/>
      <w:pStyle w:val="Naslov1"/>
      <w:lvlText w:val="%1."/>
      <w:lvlJc w:val="left"/>
      <w:pPr>
        <w:ind w:left="503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3"/>
      <w:numFmt w:val="decimal"/>
      <w:isLgl/>
      <w:lvlText w:val="%1.%2."/>
      <w:lvlJc w:val="left"/>
      <w:pPr>
        <w:ind w:left="5039" w:hanging="360"/>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5759" w:hanging="108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119" w:hanging="1440"/>
      </w:pPr>
      <w:rPr>
        <w:rFonts w:hint="default"/>
      </w:rPr>
    </w:lvl>
  </w:abstractNum>
  <w:abstractNum w:abstractNumId="37" w15:restartNumberingAfterBreak="0">
    <w:nsid w:val="55236FBC"/>
    <w:multiLevelType w:val="hybridMultilevel"/>
    <w:tmpl w:val="35C067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5B9536B"/>
    <w:multiLevelType w:val="hybridMultilevel"/>
    <w:tmpl w:val="EB06CAD0"/>
    <w:lvl w:ilvl="0" w:tplc="59CAEEB0">
      <w:start w:val="1"/>
      <w:numFmt w:val="bullet"/>
      <w:lvlText w:val=""/>
      <w:lvlJc w:val="left"/>
      <w:pPr>
        <w:ind w:left="766" w:hanging="360"/>
      </w:pPr>
      <w:rPr>
        <w:rFonts w:ascii="Wingdings" w:hAnsi="Wingdings" w:hint="default"/>
      </w:rPr>
    </w:lvl>
    <w:lvl w:ilvl="1" w:tplc="041A0003" w:tentative="1">
      <w:start w:val="1"/>
      <w:numFmt w:val="bullet"/>
      <w:lvlText w:val="o"/>
      <w:lvlJc w:val="left"/>
      <w:pPr>
        <w:ind w:left="1486" w:hanging="360"/>
      </w:pPr>
      <w:rPr>
        <w:rFonts w:ascii="Courier New" w:hAnsi="Courier New" w:cs="Courier New" w:hint="default"/>
      </w:rPr>
    </w:lvl>
    <w:lvl w:ilvl="2" w:tplc="041A0005" w:tentative="1">
      <w:start w:val="1"/>
      <w:numFmt w:val="bullet"/>
      <w:lvlText w:val=""/>
      <w:lvlJc w:val="left"/>
      <w:pPr>
        <w:ind w:left="2206" w:hanging="360"/>
      </w:pPr>
      <w:rPr>
        <w:rFonts w:ascii="Wingdings" w:hAnsi="Wingdings" w:hint="default"/>
      </w:rPr>
    </w:lvl>
    <w:lvl w:ilvl="3" w:tplc="041A0001" w:tentative="1">
      <w:start w:val="1"/>
      <w:numFmt w:val="bullet"/>
      <w:lvlText w:val=""/>
      <w:lvlJc w:val="left"/>
      <w:pPr>
        <w:ind w:left="2926" w:hanging="360"/>
      </w:pPr>
      <w:rPr>
        <w:rFonts w:ascii="Symbol" w:hAnsi="Symbol" w:hint="default"/>
      </w:rPr>
    </w:lvl>
    <w:lvl w:ilvl="4" w:tplc="041A0003" w:tentative="1">
      <w:start w:val="1"/>
      <w:numFmt w:val="bullet"/>
      <w:lvlText w:val="o"/>
      <w:lvlJc w:val="left"/>
      <w:pPr>
        <w:ind w:left="3646" w:hanging="360"/>
      </w:pPr>
      <w:rPr>
        <w:rFonts w:ascii="Courier New" w:hAnsi="Courier New" w:cs="Courier New" w:hint="default"/>
      </w:rPr>
    </w:lvl>
    <w:lvl w:ilvl="5" w:tplc="041A0005" w:tentative="1">
      <w:start w:val="1"/>
      <w:numFmt w:val="bullet"/>
      <w:lvlText w:val=""/>
      <w:lvlJc w:val="left"/>
      <w:pPr>
        <w:ind w:left="4366" w:hanging="360"/>
      </w:pPr>
      <w:rPr>
        <w:rFonts w:ascii="Wingdings" w:hAnsi="Wingdings" w:hint="default"/>
      </w:rPr>
    </w:lvl>
    <w:lvl w:ilvl="6" w:tplc="041A0001" w:tentative="1">
      <w:start w:val="1"/>
      <w:numFmt w:val="bullet"/>
      <w:lvlText w:val=""/>
      <w:lvlJc w:val="left"/>
      <w:pPr>
        <w:ind w:left="5086" w:hanging="360"/>
      </w:pPr>
      <w:rPr>
        <w:rFonts w:ascii="Symbol" w:hAnsi="Symbol" w:hint="default"/>
      </w:rPr>
    </w:lvl>
    <w:lvl w:ilvl="7" w:tplc="041A0003" w:tentative="1">
      <w:start w:val="1"/>
      <w:numFmt w:val="bullet"/>
      <w:lvlText w:val="o"/>
      <w:lvlJc w:val="left"/>
      <w:pPr>
        <w:ind w:left="5806" w:hanging="360"/>
      </w:pPr>
      <w:rPr>
        <w:rFonts w:ascii="Courier New" w:hAnsi="Courier New" w:cs="Courier New" w:hint="default"/>
      </w:rPr>
    </w:lvl>
    <w:lvl w:ilvl="8" w:tplc="041A0005" w:tentative="1">
      <w:start w:val="1"/>
      <w:numFmt w:val="bullet"/>
      <w:lvlText w:val=""/>
      <w:lvlJc w:val="left"/>
      <w:pPr>
        <w:ind w:left="6526" w:hanging="360"/>
      </w:pPr>
      <w:rPr>
        <w:rFonts w:ascii="Wingdings" w:hAnsi="Wingdings" w:hint="default"/>
      </w:rPr>
    </w:lvl>
  </w:abstractNum>
  <w:abstractNum w:abstractNumId="39" w15:restartNumberingAfterBreak="0">
    <w:nsid w:val="603770F7"/>
    <w:multiLevelType w:val="hybridMultilevel"/>
    <w:tmpl w:val="6B2032F2"/>
    <w:lvl w:ilvl="0" w:tplc="C0E6D452">
      <w:start w:val="1"/>
      <w:numFmt w:val="ordinal"/>
      <w:pStyle w:val="Naslov3"/>
      <w:lvlText w:val="5.%1"/>
      <w:lvlJc w:val="left"/>
      <w:pPr>
        <w:ind w:left="786" w:hanging="360"/>
      </w:pPr>
      <w:rPr>
        <w:b/>
        <w:bCs/>
        <w:i w:val="0"/>
        <w:iCs w:val="0"/>
        <w:caps w:val="0"/>
        <w:smallCaps w:val="0"/>
        <w:strike w:val="0"/>
        <w:dstrike w:val="0"/>
        <w:outline w:val="0"/>
        <w:shadow w:val="0"/>
        <w:emboss w:val="0"/>
        <w:imprint w:val="0"/>
        <w:noProof w:val="0"/>
        <w:vanish w:val="0"/>
        <w:color w:val="4472C4"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03A6F2A"/>
    <w:multiLevelType w:val="hybridMultilevel"/>
    <w:tmpl w:val="9E22F450"/>
    <w:lvl w:ilvl="0" w:tplc="59CAEEB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2220DAE"/>
    <w:multiLevelType w:val="hybridMultilevel"/>
    <w:tmpl w:val="139245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4001557"/>
    <w:multiLevelType w:val="hybridMultilevel"/>
    <w:tmpl w:val="005E4E06"/>
    <w:lvl w:ilvl="0" w:tplc="6D3C1942">
      <w:start w:val="1"/>
      <w:numFmt w:val="bullet"/>
      <w:lvlText w:val=""/>
      <w:lvlPicBulletId w:val="0"/>
      <w:lvlJc w:val="righ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581439C"/>
    <w:multiLevelType w:val="hybridMultilevel"/>
    <w:tmpl w:val="FA38CF6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7DF1C88"/>
    <w:multiLevelType w:val="hybridMultilevel"/>
    <w:tmpl w:val="AD6ED0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AC259B4"/>
    <w:multiLevelType w:val="hybridMultilevel"/>
    <w:tmpl w:val="4E627FD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6B7D6DB6"/>
    <w:multiLevelType w:val="hybridMultilevel"/>
    <w:tmpl w:val="9350CF7C"/>
    <w:lvl w:ilvl="0" w:tplc="60DEAF10">
      <w:start w:val="1"/>
      <w:numFmt w:val="decimal"/>
      <w:pStyle w:val="Naslov4"/>
      <w:lvlText w:val="12.%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F387FC5"/>
    <w:multiLevelType w:val="hybridMultilevel"/>
    <w:tmpl w:val="1DF6D11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FD34A75"/>
    <w:multiLevelType w:val="hybridMultilevel"/>
    <w:tmpl w:val="DB1A19B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6FF27628"/>
    <w:multiLevelType w:val="hybridMultilevel"/>
    <w:tmpl w:val="6D48FEF6"/>
    <w:lvl w:ilvl="0" w:tplc="59CAEEB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70AE02CB"/>
    <w:multiLevelType w:val="hybridMultilevel"/>
    <w:tmpl w:val="DB46AF54"/>
    <w:lvl w:ilvl="0" w:tplc="A72A692E">
      <w:start w:val="1"/>
      <w:numFmt w:val="decimal"/>
      <w:pStyle w:val="Naslov6"/>
      <w:lvlText w:val="5.10.%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712900CA"/>
    <w:multiLevelType w:val="hybridMultilevel"/>
    <w:tmpl w:val="EF2E6D44"/>
    <w:lvl w:ilvl="0" w:tplc="041A0001">
      <w:start w:val="1"/>
      <w:numFmt w:val="bullet"/>
      <w:lvlText w:val=""/>
      <w:lvlJc w:val="left"/>
      <w:pPr>
        <w:ind w:left="1430" w:hanging="360"/>
      </w:pPr>
      <w:rPr>
        <w:rFonts w:ascii="Symbol" w:hAnsi="Symbol" w:hint="default"/>
      </w:rPr>
    </w:lvl>
    <w:lvl w:ilvl="1" w:tplc="041A0003" w:tentative="1">
      <w:start w:val="1"/>
      <w:numFmt w:val="bullet"/>
      <w:lvlText w:val="o"/>
      <w:lvlJc w:val="left"/>
      <w:pPr>
        <w:ind w:left="2150" w:hanging="360"/>
      </w:pPr>
      <w:rPr>
        <w:rFonts w:ascii="Courier New" w:hAnsi="Courier New" w:cs="Courier New" w:hint="default"/>
      </w:rPr>
    </w:lvl>
    <w:lvl w:ilvl="2" w:tplc="041A0005" w:tentative="1">
      <w:start w:val="1"/>
      <w:numFmt w:val="bullet"/>
      <w:lvlText w:val=""/>
      <w:lvlJc w:val="left"/>
      <w:pPr>
        <w:ind w:left="2870" w:hanging="360"/>
      </w:pPr>
      <w:rPr>
        <w:rFonts w:ascii="Wingdings" w:hAnsi="Wingdings" w:hint="default"/>
      </w:rPr>
    </w:lvl>
    <w:lvl w:ilvl="3" w:tplc="041A0001" w:tentative="1">
      <w:start w:val="1"/>
      <w:numFmt w:val="bullet"/>
      <w:lvlText w:val=""/>
      <w:lvlJc w:val="left"/>
      <w:pPr>
        <w:ind w:left="3590" w:hanging="360"/>
      </w:pPr>
      <w:rPr>
        <w:rFonts w:ascii="Symbol" w:hAnsi="Symbol" w:hint="default"/>
      </w:rPr>
    </w:lvl>
    <w:lvl w:ilvl="4" w:tplc="041A0003" w:tentative="1">
      <w:start w:val="1"/>
      <w:numFmt w:val="bullet"/>
      <w:lvlText w:val="o"/>
      <w:lvlJc w:val="left"/>
      <w:pPr>
        <w:ind w:left="4310" w:hanging="360"/>
      </w:pPr>
      <w:rPr>
        <w:rFonts w:ascii="Courier New" w:hAnsi="Courier New" w:cs="Courier New" w:hint="default"/>
      </w:rPr>
    </w:lvl>
    <w:lvl w:ilvl="5" w:tplc="041A0005" w:tentative="1">
      <w:start w:val="1"/>
      <w:numFmt w:val="bullet"/>
      <w:lvlText w:val=""/>
      <w:lvlJc w:val="left"/>
      <w:pPr>
        <w:ind w:left="5030" w:hanging="360"/>
      </w:pPr>
      <w:rPr>
        <w:rFonts w:ascii="Wingdings" w:hAnsi="Wingdings" w:hint="default"/>
      </w:rPr>
    </w:lvl>
    <w:lvl w:ilvl="6" w:tplc="041A0001" w:tentative="1">
      <w:start w:val="1"/>
      <w:numFmt w:val="bullet"/>
      <w:lvlText w:val=""/>
      <w:lvlJc w:val="left"/>
      <w:pPr>
        <w:ind w:left="5750" w:hanging="360"/>
      </w:pPr>
      <w:rPr>
        <w:rFonts w:ascii="Symbol" w:hAnsi="Symbol" w:hint="default"/>
      </w:rPr>
    </w:lvl>
    <w:lvl w:ilvl="7" w:tplc="041A0003" w:tentative="1">
      <w:start w:val="1"/>
      <w:numFmt w:val="bullet"/>
      <w:lvlText w:val="o"/>
      <w:lvlJc w:val="left"/>
      <w:pPr>
        <w:ind w:left="6470" w:hanging="360"/>
      </w:pPr>
      <w:rPr>
        <w:rFonts w:ascii="Courier New" w:hAnsi="Courier New" w:cs="Courier New" w:hint="default"/>
      </w:rPr>
    </w:lvl>
    <w:lvl w:ilvl="8" w:tplc="041A0005" w:tentative="1">
      <w:start w:val="1"/>
      <w:numFmt w:val="bullet"/>
      <w:lvlText w:val=""/>
      <w:lvlJc w:val="left"/>
      <w:pPr>
        <w:ind w:left="7190" w:hanging="360"/>
      </w:pPr>
      <w:rPr>
        <w:rFonts w:ascii="Wingdings" w:hAnsi="Wingdings" w:hint="default"/>
      </w:rPr>
    </w:lvl>
  </w:abstractNum>
  <w:abstractNum w:abstractNumId="52" w15:restartNumberingAfterBreak="0">
    <w:nsid w:val="73F83B30"/>
    <w:multiLevelType w:val="hybridMultilevel"/>
    <w:tmpl w:val="4DDA3E56"/>
    <w:lvl w:ilvl="0" w:tplc="041A000B">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3" w15:restartNumberingAfterBreak="0">
    <w:nsid w:val="7BF94B23"/>
    <w:multiLevelType w:val="hybridMultilevel"/>
    <w:tmpl w:val="821A7C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8464099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5087973">
    <w:abstractNumId w:val="36"/>
  </w:num>
  <w:num w:numId="3" w16cid:durableId="1066993059">
    <w:abstractNumId w:val="31"/>
  </w:num>
  <w:num w:numId="4" w16cid:durableId="1963731836">
    <w:abstractNumId w:val="39"/>
  </w:num>
  <w:num w:numId="5" w16cid:durableId="1052272654">
    <w:abstractNumId w:val="18"/>
  </w:num>
  <w:num w:numId="6" w16cid:durableId="226456706">
    <w:abstractNumId w:val="21"/>
  </w:num>
  <w:num w:numId="7" w16cid:durableId="759060027">
    <w:abstractNumId w:val="27"/>
  </w:num>
  <w:num w:numId="8" w16cid:durableId="460341552">
    <w:abstractNumId w:val="14"/>
  </w:num>
  <w:num w:numId="9" w16cid:durableId="1453161298">
    <w:abstractNumId w:val="12"/>
  </w:num>
  <w:num w:numId="10" w16cid:durableId="584151519">
    <w:abstractNumId w:val="16"/>
  </w:num>
  <w:num w:numId="11" w16cid:durableId="2048605539">
    <w:abstractNumId w:val="5"/>
  </w:num>
  <w:num w:numId="12" w16cid:durableId="791291863">
    <w:abstractNumId w:val="41"/>
  </w:num>
  <w:num w:numId="13" w16cid:durableId="1208105493">
    <w:abstractNumId w:val="49"/>
  </w:num>
  <w:num w:numId="14" w16cid:durableId="401292944">
    <w:abstractNumId w:val="37"/>
  </w:num>
  <w:num w:numId="15" w16cid:durableId="83890399">
    <w:abstractNumId w:val="3"/>
  </w:num>
  <w:num w:numId="16" w16cid:durableId="1071125397">
    <w:abstractNumId w:val="52"/>
  </w:num>
  <w:num w:numId="17" w16cid:durableId="1767725408">
    <w:abstractNumId w:val="24"/>
  </w:num>
  <w:num w:numId="18" w16cid:durableId="88350299">
    <w:abstractNumId w:val="53"/>
  </w:num>
  <w:num w:numId="19" w16cid:durableId="1747410942">
    <w:abstractNumId w:val="28"/>
  </w:num>
  <w:num w:numId="20" w16cid:durableId="1927956075">
    <w:abstractNumId w:val="44"/>
  </w:num>
  <w:num w:numId="21" w16cid:durableId="1069697288">
    <w:abstractNumId w:val="15"/>
  </w:num>
  <w:num w:numId="22" w16cid:durableId="540242489">
    <w:abstractNumId w:val="38"/>
  </w:num>
  <w:num w:numId="23" w16cid:durableId="2005206727">
    <w:abstractNumId w:val="30"/>
  </w:num>
  <w:num w:numId="24" w16cid:durableId="256183342">
    <w:abstractNumId w:val="22"/>
  </w:num>
  <w:num w:numId="25" w16cid:durableId="896477835">
    <w:abstractNumId w:val="26"/>
  </w:num>
  <w:num w:numId="26" w16cid:durableId="792331089">
    <w:abstractNumId w:val="40"/>
  </w:num>
  <w:num w:numId="27" w16cid:durableId="875852267">
    <w:abstractNumId w:val="34"/>
  </w:num>
  <w:num w:numId="28" w16cid:durableId="1465194138">
    <w:abstractNumId w:val="47"/>
  </w:num>
  <w:num w:numId="29" w16cid:durableId="518155546">
    <w:abstractNumId w:val="8"/>
  </w:num>
  <w:num w:numId="30" w16cid:durableId="1700737572">
    <w:abstractNumId w:val="20"/>
  </w:num>
  <w:num w:numId="31" w16cid:durableId="1526871833">
    <w:abstractNumId w:val="50"/>
  </w:num>
  <w:num w:numId="32" w16cid:durableId="25058952">
    <w:abstractNumId w:val="13"/>
  </w:num>
  <w:num w:numId="33" w16cid:durableId="980960582">
    <w:abstractNumId w:val="2"/>
  </w:num>
  <w:num w:numId="34" w16cid:durableId="556630005">
    <w:abstractNumId w:val="17"/>
  </w:num>
  <w:num w:numId="35" w16cid:durableId="837430418">
    <w:abstractNumId w:val="42"/>
  </w:num>
  <w:num w:numId="36" w16cid:durableId="1930307284">
    <w:abstractNumId w:val="4"/>
  </w:num>
  <w:num w:numId="37" w16cid:durableId="163475061">
    <w:abstractNumId w:val="6"/>
  </w:num>
  <w:num w:numId="38" w16cid:durableId="2124907">
    <w:abstractNumId w:val="0"/>
  </w:num>
  <w:num w:numId="39" w16cid:durableId="1805200126">
    <w:abstractNumId w:val="32"/>
  </w:num>
  <w:num w:numId="40" w16cid:durableId="942883584">
    <w:abstractNumId w:val="33"/>
  </w:num>
  <w:num w:numId="41" w16cid:durableId="750390960">
    <w:abstractNumId w:val="25"/>
  </w:num>
  <w:num w:numId="42" w16cid:durableId="468059660">
    <w:abstractNumId w:val="35"/>
  </w:num>
  <w:num w:numId="43" w16cid:durableId="1640376423">
    <w:abstractNumId w:val="9"/>
  </w:num>
  <w:num w:numId="44" w16cid:durableId="1782992686">
    <w:abstractNumId w:val="46"/>
  </w:num>
  <w:num w:numId="45" w16cid:durableId="2095125865">
    <w:abstractNumId w:val="11"/>
  </w:num>
  <w:num w:numId="46" w16cid:durableId="839008500">
    <w:abstractNumId w:val="10"/>
  </w:num>
  <w:num w:numId="47" w16cid:durableId="1468476717">
    <w:abstractNumId w:val="43"/>
  </w:num>
  <w:num w:numId="48" w16cid:durableId="972979768">
    <w:abstractNumId w:val="51"/>
  </w:num>
  <w:num w:numId="49" w16cid:durableId="1679385639">
    <w:abstractNumId w:val="45"/>
  </w:num>
  <w:num w:numId="50" w16cid:durableId="1258709062">
    <w:abstractNumId w:val="23"/>
  </w:num>
  <w:num w:numId="51" w16cid:durableId="1586111642">
    <w:abstractNumId w:val="48"/>
  </w:num>
  <w:num w:numId="52" w16cid:durableId="1829242899">
    <w:abstractNumId w:val="1"/>
  </w:num>
  <w:num w:numId="53" w16cid:durableId="1856116207">
    <w:abstractNumId w:val="7"/>
  </w:num>
  <w:num w:numId="54" w16cid:durableId="570313347">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C8"/>
    <w:rsid w:val="00010001"/>
    <w:rsid w:val="00036001"/>
    <w:rsid w:val="0003653D"/>
    <w:rsid w:val="000525C4"/>
    <w:rsid w:val="0006040E"/>
    <w:rsid w:val="00070A77"/>
    <w:rsid w:val="0007255E"/>
    <w:rsid w:val="00072C7D"/>
    <w:rsid w:val="0008066B"/>
    <w:rsid w:val="000833B6"/>
    <w:rsid w:val="00084F00"/>
    <w:rsid w:val="00085652"/>
    <w:rsid w:val="0008633B"/>
    <w:rsid w:val="0008745C"/>
    <w:rsid w:val="000A3B21"/>
    <w:rsid w:val="000A485B"/>
    <w:rsid w:val="000A57E1"/>
    <w:rsid w:val="000A7CA0"/>
    <w:rsid w:val="000B030D"/>
    <w:rsid w:val="000B5DE1"/>
    <w:rsid w:val="000C21E4"/>
    <w:rsid w:val="000C3384"/>
    <w:rsid w:val="000C5B5A"/>
    <w:rsid w:val="000D471A"/>
    <w:rsid w:val="000E070D"/>
    <w:rsid w:val="000E6CB8"/>
    <w:rsid w:val="000F3FD9"/>
    <w:rsid w:val="000F6A87"/>
    <w:rsid w:val="001054CD"/>
    <w:rsid w:val="00105FE7"/>
    <w:rsid w:val="00110AC4"/>
    <w:rsid w:val="0011154E"/>
    <w:rsid w:val="00123185"/>
    <w:rsid w:val="00136939"/>
    <w:rsid w:val="001459D0"/>
    <w:rsid w:val="0014783B"/>
    <w:rsid w:val="00166144"/>
    <w:rsid w:val="0017459A"/>
    <w:rsid w:val="001B0B2A"/>
    <w:rsid w:val="001B0EF5"/>
    <w:rsid w:val="001C3166"/>
    <w:rsid w:val="001E781F"/>
    <w:rsid w:val="001F1405"/>
    <w:rsid w:val="001F1D4A"/>
    <w:rsid w:val="002010CF"/>
    <w:rsid w:val="002125B8"/>
    <w:rsid w:val="00216DF9"/>
    <w:rsid w:val="00230AC4"/>
    <w:rsid w:val="00235041"/>
    <w:rsid w:val="00252D8B"/>
    <w:rsid w:val="00253421"/>
    <w:rsid w:val="0026089A"/>
    <w:rsid w:val="0027278C"/>
    <w:rsid w:val="00274146"/>
    <w:rsid w:val="00280A46"/>
    <w:rsid w:val="00281451"/>
    <w:rsid w:val="00286AB3"/>
    <w:rsid w:val="00287A0D"/>
    <w:rsid w:val="002912E0"/>
    <w:rsid w:val="002A5E14"/>
    <w:rsid w:val="002A6386"/>
    <w:rsid w:val="002B5805"/>
    <w:rsid w:val="002E4120"/>
    <w:rsid w:val="00305232"/>
    <w:rsid w:val="00314AC7"/>
    <w:rsid w:val="003208F2"/>
    <w:rsid w:val="003219B0"/>
    <w:rsid w:val="003268E4"/>
    <w:rsid w:val="00332636"/>
    <w:rsid w:val="00333065"/>
    <w:rsid w:val="00342893"/>
    <w:rsid w:val="00350FFB"/>
    <w:rsid w:val="003550C5"/>
    <w:rsid w:val="003566A4"/>
    <w:rsid w:val="00360507"/>
    <w:rsid w:val="00363CCD"/>
    <w:rsid w:val="00365598"/>
    <w:rsid w:val="00371F0B"/>
    <w:rsid w:val="00384A35"/>
    <w:rsid w:val="00384A66"/>
    <w:rsid w:val="0038734D"/>
    <w:rsid w:val="00387B33"/>
    <w:rsid w:val="003917C4"/>
    <w:rsid w:val="00394A7A"/>
    <w:rsid w:val="003A19F9"/>
    <w:rsid w:val="003A7DD7"/>
    <w:rsid w:val="003B45C8"/>
    <w:rsid w:val="003B7C57"/>
    <w:rsid w:val="003B7F74"/>
    <w:rsid w:val="003C2CF4"/>
    <w:rsid w:val="003C6393"/>
    <w:rsid w:val="003F0B4D"/>
    <w:rsid w:val="003F3CF2"/>
    <w:rsid w:val="00404871"/>
    <w:rsid w:val="004057F4"/>
    <w:rsid w:val="004145BD"/>
    <w:rsid w:val="004151AC"/>
    <w:rsid w:val="00416EF3"/>
    <w:rsid w:val="00431DBC"/>
    <w:rsid w:val="00435AE6"/>
    <w:rsid w:val="00460B73"/>
    <w:rsid w:val="00467CEF"/>
    <w:rsid w:val="00467E6A"/>
    <w:rsid w:val="004803C5"/>
    <w:rsid w:val="0048457C"/>
    <w:rsid w:val="004901CC"/>
    <w:rsid w:val="00491E5B"/>
    <w:rsid w:val="00495F32"/>
    <w:rsid w:val="004A58E4"/>
    <w:rsid w:val="004A6A86"/>
    <w:rsid w:val="004A7193"/>
    <w:rsid w:val="004B333B"/>
    <w:rsid w:val="004B3778"/>
    <w:rsid w:val="004C4BBF"/>
    <w:rsid w:val="004C4C5B"/>
    <w:rsid w:val="004D34D7"/>
    <w:rsid w:val="004D5EBA"/>
    <w:rsid w:val="004F4D6A"/>
    <w:rsid w:val="005029F9"/>
    <w:rsid w:val="005142A6"/>
    <w:rsid w:val="005161BA"/>
    <w:rsid w:val="005172D4"/>
    <w:rsid w:val="00517F24"/>
    <w:rsid w:val="00523562"/>
    <w:rsid w:val="00524FC8"/>
    <w:rsid w:val="005250B5"/>
    <w:rsid w:val="00526132"/>
    <w:rsid w:val="00527ECB"/>
    <w:rsid w:val="00534E5B"/>
    <w:rsid w:val="00542EE1"/>
    <w:rsid w:val="0054316B"/>
    <w:rsid w:val="005441FB"/>
    <w:rsid w:val="00551B25"/>
    <w:rsid w:val="00553DA8"/>
    <w:rsid w:val="00560179"/>
    <w:rsid w:val="00565650"/>
    <w:rsid w:val="00572725"/>
    <w:rsid w:val="00584380"/>
    <w:rsid w:val="005A6EFA"/>
    <w:rsid w:val="005E0497"/>
    <w:rsid w:val="005E2EFF"/>
    <w:rsid w:val="005E4487"/>
    <w:rsid w:val="005E7384"/>
    <w:rsid w:val="005E7FEC"/>
    <w:rsid w:val="005F58C2"/>
    <w:rsid w:val="005F75E6"/>
    <w:rsid w:val="0060406E"/>
    <w:rsid w:val="00604AB5"/>
    <w:rsid w:val="00605587"/>
    <w:rsid w:val="00613DCE"/>
    <w:rsid w:val="006174B2"/>
    <w:rsid w:val="006254EC"/>
    <w:rsid w:val="006332ED"/>
    <w:rsid w:val="00643A23"/>
    <w:rsid w:val="00653971"/>
    <w:rsid w:val="00654EEF"/>
    <w:rsid w:val="00666C6B"/>
    <w:rsid w:val="00674A62"/>
    <w:rsid w:val="00692A56"/>
    <w:rsid w:val="006959B6"/>
    <w:rsid w:val="006A4A86"/>
    <w:rsid w:val="006B023D"/>
    <w:rsid w:val="006B1FCA"/>
    <w:rsid w:val="006B2338"/>
    <w:rsid w:val="006B4EF7"/>
    <w:rsid w:val="006B6C14"/>
    <w:rsid w:val="006B7CD8"/>
    <w:rsid w:val="006C4024"/>
    <w:rsid w:val="006C4419"/>
    <w:rsid w:val="00702BED"/>
    <w:rsid w:val="00703848"/>
    <w:rsid w:val="00704FF5"/>
    <w:rsid w:val="00707D5E"/>
    <w:rsid w:val="00710D62"/>
    <w:rsid w:val="00711B85"/>
    <w:rsid w:val="0071291F"/>
    <w:rsid w:val="007178DA"/>
    <w:rsid w:val="00727AA8"/>
    <w:rsid w:val="0074073A"/>
    <w:rsid w:val="00746870"/>
    <w:rsid w:val="00750061"/>
    <w:rsid w:val="00754173"/>
    <w:rsid w:val="00760FC4"/>
    <w:rsid w:val="007638B0"/>
    <w:rsid w:val="0076761D"/>
    <w:rsid w:val="00783D92"/>
    <w:rsid w:val="00784038"/>
    <w:rsid w:val="00785FCB"/>
    <w:rsid w:val="00792BEE"/>
    <w:rsid w:val="007954B2"/>
    <w:rsid w:val="007A6074"/>
    <w:rsid w:val="007B4705"/>
    <w:rsid w:val="007B7623"/>
    <w:rsid w:val="007C4807"/>
    <w:rsid w:val="007E0675"/>
    <w:rsid w:val="007E2E63"/>
    <w:rsid w:val="007E53AC"/>
    <w:rsid w:val="00800724"/>
    <w:rsid w:val="00802D38"/>
    <w:rsid w:val="00813C3B"/>
    <w:rsid w:val="00813E70"/>
    <w:rsid w:val="008223B4"/>
    <w:rsid w:val="00836478"/>
    <w:rsid w:val="008408FE"/>
    <w:rsid w:val="00845984"/>
    <w:rsid w:val="00851D08"/>
    <w:rsid w:val="00851D9E"/>
    <w:rsid w:val="00854E51"/>
    <w:rsid w:val="00863D39"/>
    <w:rsid w:val="00875C3D"/>
    <w:rsid w:val="008849B5"/>
    <w:rsid w:val="008A0425"/>
    <w:rsid w:val="008A5038"/>
    <w:rsid w:val="008B067C"/>
    <w:rsid w:val="008B79E8"/>
    <w:rsid w:val="008D01BF"/>
    <w:rsid w:val="008E3C9F"/>
    <w:rsid w:val="008F7C11"/>
    <w:rsid w:val="00901910"/>
    <w:rsid w:val="00903D9D"/>
    <w:rsid w:val="00905330"/>
    <w:rsid w:val="00906061"/>
    <w:rsid w:val="009064F5"/>
    <w:rsid w:val="00910AD1"/>
    <w:rsid w:val="0091268C"/>
    <w:rsid w:val="009126CA"/>
    <w:rsid w:val="009128EE"/>
    <w:rsid w:val="009130AF"/>
    <w:rsid w:val="00913DDC"/>
    <w:rsid w:val="00916D5E"/>
    <w:rsid w:val="009203E5"/>
    <w:rsid w:val="00934517"/>
    <w:rsid w:val="009360EB"/>
    <w:rsid w:val="00942443"/>
    <w:rsid w:val="00942B71"/>
    <w:rsid w:val="009500FA"/>
    <w:rsid w:val="0095492E"/>
    <w:rsid w:val="00970634"/>
    <w:rsid w:val="00977849"/>
    <w:rsid w:val="00986B1A"/>
    <w:rsid w:val="00991AEA"/>
    <w:rsid w:val="009B2A7B"/>
    <w:rsid w:val="009B495C"/>
    <w:rsid w:val="009E1AB9"/>
    <w:rsid w:val="009E64A0"/>
    <w:rsid w:val="009F0954"/>
    <w:rsid w:val="00A043FC"/>
    <w:rsid w:val="00A05B93"/>
    <w:rsid w:val="00A13641"/>
    <w:rsid w:val="00A16F2C"/>
    <w:rsid w:val="00A17BCA"/>
    <w:rsid w:val="00A21DF2"/>
    <w:rsid w:val="00A23291"/>
    <w:rsid w:val="00A27A08"/>
    <w:rsid w:val="00A31C43"/>
    <w:rsid w:val="00A344ED"/>
    <w:rsid w:val="00A423E4"/>
    <w:rsid w:val="00A45F24"/>
    <w:rsid w:val="00A47B12"/>
    <w:rsid w:val="00A506E6"/>
    <w:rsid w:val="00A61E29"/>
    <w:rsid w:val="00A623D5"/>
    <w:rsid w:val="00A70630"/>
    <w:rsid w:val="00A90E27"/>
    <w:rsid w:val="00A9412E"/>
    <w:rsid w:val="00A9734F"/>
    <w:rsid w:val="00AA0CAA"/>
    <w:rsid w:val="00AA5886"/>
    <w:rsid w:val="00AA7E43"/>
    <w:rsid w:val="00AB1B02"/>
    <w:rsid w:val="00AB71BF"/>
    <w:rsid w:val="00AD1064"/>
    <w:rsid w:val="00AE3244"/>
    <w:rsid w:val="00AE3973"/>
    <w:rsid w:val="00AE5C8C"/>
    <w:rsid w:val="00AF0DC6"/>
    <w:rsid w:val="00AF23E7"/>
    <w:rsid w:val="00B02C2F"/>
    <w:rsid w:val="00B13C31"/>
    <w:rsid w:val="00B20773"/>
    <w:rsid w:val="00B27422"/>
    <w:rsid w:val="00B4009A"/>
    <w:rsid w:val="00B45966"/>
    <w:rsid w:val="00B51D6D"/>
    <w:rsid w:val="00B525FF"/>
    <w:rsid w:val="00B5311D"/>
    <w:rsid w:val="00B5360A"/>
    <w:rsid w:val="00B57694"/>
    <w:rsid w:val="00B712EE"/>
    <w:rsid w:val="00B75236"/>
    <w:rsid w:val="00B8391F"/>
    <w:rsid w:val="00B93590"/>
    <w:rsid w:val="00BB3BC4"/>
    <w:rsid w:val="00BC034F"/>
    <w:rsid w:val="00BC2299"/>
    <w:rsid w:val="00BC6716"/>
    <w:rsid w:val="00BC7B1A"/>
    <w:rsid w:val="00BC7F28"/>
    <w:rsid w:val="00BD27D8"/>
    <w:rsid w:val="00BD6815"/>
    <w:rsid w:val="00BE5810"/>
    <w:rsid w:val="00BF19D5"/>
    <w:rsid w:val="00C0525B"/>
    <w:rsid w:val="00C05FCE"/>
    <w:rsid w:val="00C12C5C"/>
    <w:rsid w:val="00C13CFC"/>
    <w:rsid w:val="00C30DC0"/>
    <w:rsid w:val="00C343F0"/>
    <w:rsid w:val="00C3494B"/>
    <w:rsid w:val="00C34A7E"/>
    <w:rsid w:val="00C37F3B"/>
    <w:rsid w:val="00C412A6"/>
    <w:rsid w:val="00C50FE9"/>
    <w:rsid w:val="00C5573F"/>
    <w:rsid w:val="00C66944"/>
    <w:rsid w:val="00C67C8C"/>
    <w:rsid w:val="00C70823"/>
    <w:rsid w:val="00C7389B"/>
    <w:rsid w:val="00C76F86"/>
    <w:rsid w:val="00C8267D"/>
    <w:rsid w:val="00C91986"/>
    <w:rsid w:val="00C9647D"/>
    <w:rsid w:val="00C9775D"/>
    <w:rsid w:val="00CA0FD7"/>
    <w:rsid w:val="00CB5FDD"/>
    <w:rsid w:val="00CC387B"/>
    <w:rsid w:val="00CE29DA"/>
    <w:rsid w:val="00CF7F88"/>
    <w:rsid w:val="00D0279B"/>
    <w:rsid w:val="00D02CD3"/>
    <w:rsid w:val="00D02EF8"/>
    <w:rsid w:val="00D03941"/>
    <w:rsid w:val="00D11D45"/>
    <w:rsid w:val="00D12D69"/>
    <w:rsid w:val="00D13A2A"/>
    <w:rsid w:val="00D4666C"/>
    <w:rsid w:val="00D5080E"/>
    <w:rsid w:val="00D57AD0"/>
    <w:rsid w:val="00D60C21"/>
    <w:rsid w:val="00D61257"/>
    <w:rsid w:val="00D63E80"/>
    <w:rsid w:val="00D652C6"/>
    <w:rsid w:val="00D714E6"/>
    <w:rsid w:val="00D72D9D"/>
    <w:rsid w:val="00D774CC"/>
    <w:rsid w:val="00D96975"/>
    <w:rsid w:val="00DA18F2"/>
    <w:rsid w:val="00DA4A0C"/>
    <w:rsid w:val="00DA6D90"/>
    <w:rsid w:val="00DB1D00"/>
    <w:rsid w:val="00DB2E9A"/>
    <w:rsid w:val="00DB6F99"/>
    <w:rsid w:val="00DC3FF9"/>
    <w:rsid w:val="00DD6750"/>
    <w:rsid w:val="00DE63EA"/>
    <w:rsid w:val="00E07BC6"/>
    <w:rsid w:val="00E10417"/>
    <w:rsid w:val="00E10A86"/>
    <w:rsid w:val="00E13814"/>
    <w:rsid w:val="00E14CBA"/>
    <w:rsid w:val="00E20D73"/>
    <w:rsid w:val="00E362AE"/>
    <w:rsid w:val="00E513E1"/>
    <w:rsid w:val="00E53882"/>
    <w:rsid w:val="00E556BF"/>
    <w:rsid w:val="00E56014"/>
    <w:rsid w:val="00E67A91"/>
    <w:rsid w:val="00E85025"/>
    <w:rsid w:val="00E85AE8"/>
    <w:rsid w:val="00E96B79"/>
    <w:rsid w:val="00EA0491"/>
    <w:rsid w:val="00EA0E68"/>
    <w:rsid w:val="00EA350D"/>
    <w:rsid w:val="00EB7632"/>
    <w:rsid w:val="00EC4F0E"/>
    <w:rsid w:val="00EC58FB"/>
    <w:rsid w:val="00ED4DA2"/>
    <w:rsid w:val="00ED7A37"/>
    <w:rsid w:val="00EE52E2"/>
    <w:rsid w:val="00EE5A9E"/>
    <w:rsid w:val="00EF39E8"/>
    <w:rsid w:val="00EF72DF"/>
    <w:rsid w:val="00EF76DE"/>
    <w:rsid w:val="00F00B5A"/>
    <w:rsid w:val="00F0516E"/>
    <w:rsid w:val="00F21D10"/>
    <w:rsid w:val="00F30060"/>
    <w:rsid w:val="00F30089"/>
    <w:rsid w:val="00F40F86"/>
    <w:rsid w:val="00F55D8E"/>
    <w:rsid w:val="00F57B30"/>
    <w:rsid w:val="00F57DF0"/>
    <w:rsid w:val="00F77586"/>
    <w:rsid w:val="00F828C6"/>
    <w:rsid w:val="00F91680"/>
    <w:rsid w:val="00F97440"/>
    <w:rsid w:val="00F97BA1"/>
    <w:rsid w:val="00FB4D94"/>
    <w:rsid w:val="00FB7DBC"/>
    <w:rsid w:val="00FC2617"/>
    <w:rsid w:val="00FD0B74"/>
    <w:rsid w:val="00FD4097"/>
    <w:rsid w:val="00FD5246"/>
    <w:rsid w:val="00FD5C95"/>
    <w:rsid w:val="00FE78F7"/>
    <w:rsid w:val="00FF156C"/>
    <w:rsid w:val="00FF4076"/>
    <w:rsid w:val="00FF41A1"/>
    <w:rsid w:val="00FF4D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8684B"/>
  <w15:chartTrackingRefBased/>
  <w15:docId w15:val="{F69CC0F3-AFB4-4659-891A-BDB6A595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085652"/>
    <w:pPr>
      <w:keepNext/>
      <w:numPr>
        <w:numId w:val="2"/>
      </w:numPr>
      <w:spacing w:before="240" w:after="60" w:line="240" w:lineRule="auto"/>
      <w:ind w:left="641" w:hanging="357"/>
      <w:outlineLvl w:val="0"/>
    </w:pPr>
    <w:rPr>
      <w:rFonts w:ascii="Calibri" w:eastAsia="Times New Roman" w:hAnsi="Calibri" w:cs="Times New Roman"/>
      <w:b/>
      <w:bCs/>
      <w:color w:val="4472C4" w:themeColor="accent1"/>
      <w:kern w:val="32"/>
      <w:szCs w:val="32"/>
    </w:rPr>
  </w:style>
  <w:style w:type="paragraph" w:styleId="Naslov2">
    <w:name w:val="heading 2"/>
    <w:basedOn w:val="Normal"/>
    <w:next w:val="Normal"/>
    <w:link w:val="Naslov2Char"/>
    <w:autoRedefine/>
    <w:uiPriority w:val="9"/>
    <w:unhideWhenUsed/>
    <w:qFormat/>
    <w:rsid w:val="00CA0FD7"/>
    <w:pPr>
      <w:keepNext/>
      <w:keepLines/>
      <w:spacing w:before="40" w:after="0"/>
      <w:ind w:left="426"/>
      <w:outlineLvl w:val="1"/>
    </w:pPr>
    <w:rPr>
      <w:rFonts w:ascii="Calibri" w:eastAsiaTheme="majorEastAsia" w:hAnsi="Calibri" w:cstheme="majorBidi"/>
      <w:b/>
      <w:bCs/>
      <w:color w:val="4472C4" w:themeColor="accent1"/>
      <w:sz w:val="20"/>
      <w:szCs w:val="26"/>
    </w:rPr>
  </w:style>
  <w:style w:type="paragraph" w:styleId="Naslov3">
    <w:name w:val="heading 3"/>
    <w:basedOn w:val="Normal"/>
    <w:next w:val="Normal"/>
    <w:link w:val="Naslov3Char"/>
    <w:uiPriority w:val="9"/>
    <w:unhideWhenUsed/>
    <w:qFormat/>
    <w:rsid w:val="00A47B12"/>
    <w:pPr>
      <w:keepNext/>
      <w:keepLines/>
      <w:numPr>
        <w:numId w:val="4"/>
      </w:numPr>
      <w:spacing w:before="40" w:after="0"/>
      <w:ind w:left="720"/>
      <w:outlineLvl w:val="2"/>
    </w:pPr>
    <w:rPr>
      <w:rFonts w:ascii="Calibri" w:eastAsiaTheme="majorEastAsia" w:hAnsi="Calibri" w:cstheme="majorBidi"/>
      <w:b/>
      <w:color w:val="4472C4" w:themeColor="accent1"/>
      <w:sz w:val="20"/>
      <w:szCs w:val="24"/>
    </w:rPr>
  </w:style>
  <w:style w:type="paragraph" w:styleId="Naslov4">
    <w:name w:val="heading 4"/>
    <w:basedOn w:val="Naslov2"/>
    <w:next w:val="Naslov2"/>
    <w:link w:val="Naslov4Char"/>
    <w:uiPriority w:val="9"/>
    <w:unhideWhenUsed/>
    <w:qFormat/>
    <w:rsid w:val="006B4EF7"/>
    <w:pPr>
      <w:numPr>
        <w:numId w:val="44"/>
      </w:numPr>
      <w:outlineLvl w:val="3"/>
    </w:pPr>
    <w:rPr>
      <w:bCs w:val="0"/>
    </w:rPr>
  </w:style>
  <w:style w:type="paragraph" w:styleId="Naslov5">
    <w:name w:val="heading 5"/>
    <w:basedOn w:val="Naslov4"/>
    <w:next w:val="Naslov4"/>
    <w:link w:val="Naslov5Char"/>
    <w:uiPriority w:val="9"/>
    <w:unhideWhenUsed/>
    <w:qFormat/>
    <w:rsid w:val="00C76F86"/>
    <w:pPr>
      <w:numPr>
        <w:numId w:val="30"/>
      </w:numPr>
      <w:spacing w:line="276" w:lineRule="auto"/>
      <w:jc w:val="both"/>
      <w:outlineLvl w:val="4"/>
    </w:pPr>
    <w:rPr>
      <w:rFonts w:asciiTheme="minorHAnsi" w:hAnsiTheme="minorHAnsi" w:cs="Arial"/>
    </w:rPr>
  </w:style>
  <w:style w:type="paragraph" w:styleId="Naslov6">
    <w:name w:val="heading 6"/>
    <w:basedOn w:val="Normal"/>
    <w:next w:val="Normal"/>
    <w:link w:val="Naslov6Char"/>
    <w:uiPriority w:val="9"/>
    <w:unhideWhenUsed/>
    <w:qFormat/>
    <w:rsid w:val="00C76F86"/>
    <w:pPr>
      <w:keepNext/>
      <w:keepLines/>
      <w:numPr>
        <w:numId w:val="31"/>
      </w:numPr>
      <w:spacing w:before="40" w:after="0"/>
      <w:outlineLvl w:val="5"/>
    </w:pPr>
    <w:rPr>
      <w:rFonts w:eastAsiaTheme="majorEastAsia" w:cstheme="majorBidi"/>
      <w:b/>
      <w:color w:val="4472C4" w:themeColor="accent1"/>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3B45C8"/>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3B45C8"/>
    <w:rPr>
      <w:rFonts w:eastAsiaTheme="minorEastAsia"/>
      <w:lang w:eastAsia="hr-HR"/>
    </w:rPr>
  </w:style>
  <w:style w:type="character" w:customStyle="1" w:styleId="Naslov1Char">
    <w:name w:val="Naslov 1 Char"/>
    <w:basedOn w:val="Zadanifontodlomka"/>
    <w:link w:val="Naslov1"/>
    <w:uiPriority w:val="9"/>
    <w:rsid w:val="00085652"/>
    <w:rPr>
      <w:rFonts w:ascii="Calibri" w:eastAsia="Times New Roman" w:hAnsi="Calibri" w:cs="Times New Roman"/>
      <w:b/>
      <w:bCs/>
      <w:color w:val="4472C4" w:themeColor="accent1"/>
      <w:kern w:val="32"/>
      <w:szCs w:val="32"/>
    </w:rPr>
  </w:style>
  <w:style w:type="paragraph" w:styleId="Odlomakpopisa">
    <w:name w:val="List Paragraph"/>
    <w:basedOn w:val="Normal"/>
    <w:link w:val="OdlomakpopisaChar"/>
    <w:uiPriority w:val="99"/>
    <w:qFormat/>
    <w:rsid w:val="003B45C8"/>
    <w:pPr>
      <w:spacing w:after="200" w:line="276" w:lineRule="auto"/>
      <w:ind w:left="720"/>
      <w:contextualSpacing/>
    </w:pPr>
    <w:rPr>
      <w:rFonts w:ascii="Calibri" w:eastAsia="Calibri" w:hAnsi="Calibri" w:cs="Times New Roman"/>
      <w:lang w:val="x-none"/>
    </w:rPr>
  </w:style>
  <w:style w:type="character" w:customStyle="1" w:styleId="OdlomakpopisaChar">
    <w:name w:val="Odlomak popisa Char"/>
    <w:link w:val="Odlomakpopisa"/>
    <w:uiPriority w:val="34"/>
    <w:locked/>
    <w:rsid w:val="003B45C8"/>
    <w:rPr>
      <w:rFonts w:ascii="Calibri" w:eastAsia="Calibri" w:hAnsi="Calibri" w:cs="Times New Roman"/>
      <w:lang w:val="x-none"/>
    </w:rPr>
  </w:style>
  <w:style w:type="paragraph" w:customStyle="1" w:styleId="t-9-8">
    <w:name w:val="t-9-8"/>
    <w:basedOn w:val="Normal"/>
    <w:rsid w:val="003B45C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
    <w:name w:val="Body Text"/>
    <w:basedOn w:val="Normal"/>
    <w:link w:val="TijelotekstaChar"/>
    <w:unhideWhenUsed/>
    <w:rsid w:val="003B45C8"/>
    <w:pPr>
      <w:spacing w:after="0" w:line="240" w:lineRule="auto"/>
    </w:pPr>
    <w:rPr>
      <w:rFonts w:ascii="Times New Roman" w:eastAsia="Times New Roman" w:hAnsi="Times New Roman" w:cs="Times New Roman"/>
      <w:szCs w:val="24"/>
      <w:lang w:eastAsia="hr-HR"/>
    </w:rPr>
  </w:style>
  <w:style w:type="character" w:customStyle="1" w:styleId="TijelotekstaChar">
    <w:name w:val="Tijelo teksta Char"/>
    <w:basedOn w:val="Zadanifontodlomka"/>
    <w:link w:val="Tijeloteksta"/>
    <w:rsid w:val="003B45C8"/>
    <w:rPr>
      <w:rFonts w:ascii="Times New Roman" w:eastAsia="Times New Roman" w:hAnsi="Times New Roman" w:cs="Times New Roman"/>
      <w:szCs w:val="24"/>
      <w:lang w:eastAsia="hr-HR"/>
    </w:rPr>
  </w:style>
  <w:style w:type="paragraph" w:styleId="TOCNaslov">
    <w:name w:val="TOC Heading"/>
    <w:basedOn w:val="Naslov1"/>
    <w:next w:val="Normal"/>
    <w:uiPriority w:val="39"/>
    <w:unhideWhenUsed/>
    <w:qFormat/>
    <w:rsid w:val="00A344ED"/>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sz w:val="32"/>
      <w:lang w:eastAsia="hr-HR"/>
    </w:rPr>
  </w:style>
  <w:style w:type="paragraph" w:styleId="Sadraj1">
    <w:name w:val="toc 1"/>
    <w:basedOn w:val="Normal"/>
    <w:next w:val="Normal"/>
    <w:autoRedefine/>
    <w:uiPriority w:val="39"/>
    <w:unhideWhenUsed/>
    <w:rsid w:val="00C76F86"/>
    <w:pPr>
      <w:tabs>
        <w:tab w:val="left" w:pos="440"/>
        <w:tab w:val="right" w:leader="dot" w:pos="9062"/>
      </w:tabs>
      <w:spacing w:after="100"/>
    </w:pPr>
  </w:style>
  <w:style w:type="character" w:styleId="Hiperveza">
    <w:name w:val="Hyperlink"/>
    <w:basedOn w:val="Zadanifontodlomka"/>
    <w:uiPriority w:val="99"/>
    <w:unhideWhenUsed/>
    <w:rsid w:val="00A344ED"/>
    <w:rPr>
      <w:color w:val="0563C1" w:themeColor="hyperlink"/>
      <w:u w:val="single"/>
    </w:rPr>
  </w:style>
  <w:style w:type="paragraph" w:styleId="Zaglavlje">
    <w:name w:val="header"/>
    <w:basedOn w:val="Normal"/>
    <w:link w:val="ZaglavljeChar"/>
    <w:uiPriority w:val="99"/>
    <w:unhideWhenUsed/>
    <w:rsid w:val="00F40F8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40F86"/>
  </w:style>
  <w:style w:type="paragraph" w:styleId="Podnoje">
    <w:name w:val="footer"/>
    <w:basedOn w:val="Normal"/>
    <w:link w:val="PodnojeChar"/>
    <w:uiPriority w:val="99"/>
    <w:unhideWhenUsed/>
    <w:rsid w:val="00F40F8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40F86"/>
  </w:style>
  <w:style w:type="paragraph" w:styleId="Tekstbalonia">
    <w:name w:val="Balloon Text"/>
    <w:basedOn w:val="Normal"/>
    <w:link w:val="TekstbaloniaChar"/>
    <w:uiPriority w:val="99"/>
    <w:semiHidden/>
    <w:unhideWhenUsed/>
    <w:rsid w:val="00A9734F"/>
    <w:pPr>
      <w:spacing w:after="0" w:line="240" w:lineRule="auto"/>
    </w:pPr>
    <w:rPr>
      <w:rFonts w:ascii="Tahoma" w:eastAsia="Calibri" w:hAnsi="Tahoma" w:cs="Times New Roman"/>
      <w:sz w:val="16"/>
      <w:szCs w:val="16"/>
      <w:lang w:val="x-none"/>
    </w:rPr>
  </w:style>
  <w:style w:type="character" w:customStyle="1" w:styleId="TekstbaloniaChar">
    <w:name w:val="Tekst balončića Char"/>
    <w:basedOn w:val="Zadanifontodlomka"/>
    <w:link w:val="Tekstbalonia"/>
    <w:uiPriority w:val="99"/>
    <w:semiHidden/>
    <w:rsid w:val="00A9734F"/>
    <w:rPr>
      <w:rFonts w:ascii="Tahoma" w:eastAsia="Calibri" w:hAnsi="Tahoma" w:cs="Times New Roman"/>
      <w:sz w:val="16"/>
      <w:szCs w:val="16"/>
      <w:lang w:val="x-none"/>
    </w:rPr>
  </w:style>
  <w:style w:type="character" w:customStyle="1" w:styleId="Naslov2Char">
    <w:name w:val="Naslov 2 Char"/>
    <w:basedOn w:val="Zadanifontodlomka"/>
    <w:link w:val="Naslov2"/>
    <w:uiPriority w:val="9"/>
    <w:rsid w:val="00CA0FD7"/>
    <w:rPr>
      <w:rFonts w:ascii="Calibri" w:eastAsiaTheme="majorEastAsia" w:hAnsi="Calibri" w:cstheme="majorBidi"/>
      <w:b/>
      <w:bCs/>
      <w:color w:val="4472C4" w:themeColor="accent1"/>
      <w:sz w:val="20"/>
      <w:szCs w:val="26"/>
    </w:rPr>
  </w:style>
  <w:style w:type="paragraph" w:styleId="Sadraj2">
    <w:name w:val="toc 2"/>
    <w:basedOn w:val="Normal"/>
    <w:next w:val="Normal"/>
    <w:autoRedefine/>
    <w:uiPriority w:val="39"/>
    <w:unhideWhenUsed/>
    <w:rsid w:val="004B333B"/>
    <w:pPr>
      <w:spacing w:after="100"/>
      <w:ind w:left="220"/>
    </w:pPr>
  </w:style>
  <w:style w:type="character" w:customStyle="1" w:styleId="Naslov3Char">
    <w:name w:val="Naslov 3 Char"/>
    <w:basedOn w:val="Zadanifontodlomka"/>
    <w:link w:val="Naslov3"/>
    <w:uiPriority w:val="9"/>
    <w:rsid w:val="00A47B12"/>
    <w:rPr>
      <w:rFonts w:ascii="Calibri" w:eastAsiaTheme="majorEastAsia" w:hAnsi="Calibri" w:cstheme="majorBidi"/>
      <w:b/>
      <w:color w:val="4472C4" w:themeColor="accent1"/>
      <w:sz w:val="20"/>
      <w:szCs w:val="24"/>
    </w:rPr>
  </w:style>
  <w:style w:type="table" w:styleId="Reetkatablice">
    <w:name w:val="Table Grid"/>
    <w:basedOn w:val="Obinatablica"/>
    <w:uiPriority w:val="39"/>
    <w:rsid w:val="0060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rednjipopis2-Isticanje1">
    <w:name w:val="Medium List 2 Accent 1"/>
    <w:basedOn w:val="Obinatablica"/>
    <w:uiPriority w:val="66"/>
    <w:rsid w:val="00727AA8"/>
    <w:pPr>
      <w:spacing w:after="0" w:line="240" w:lineRule="auto"/>
    </w:pPr>
    <w:rPr>
      <w:rFonts w:asciiTheme="majorHAnsi" w:eastAsiaTheme="majorEastAsia" w:hAnsiTheme="majorHAnsi" w:cstheme="majorBidi"/>
      <w:color w:val="000000" w:themeColor="text1"/>
      <w:lang w:eastAsia="hr-H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adraj3">
    <w:name w:val="toc 3"/>
    <w:basedOn w:val="Normal"/>
    <w:next w:val="Normal"/>
    <w:autoRedefine/>
    <w:uiPriority w:val="39"/>
    <w:unhideWhenUsed/>
    <w:rsid w:val="008B067C"/>
    <w:pPr>
      <w:spacing w:after="100"/>
      <w:ind w:left="440"/>
    </w:pPr>
  </w:style>
  <w:style w:type="table" w:styleId="Tablicareetke1svijetlo-isticanje2">
    <w:name w:val="Grid Table 1 Light Accent 2"/>
    <w:basedOn w:val="Obinatablica"/>
    <w:uiPriority w:val="46"/>
    <w:rsid w:val="00C3494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Default">
    <w:name w:val="Default"/>
    <w:rsid w:val="00C9647D"/>
    <w:pPr>
      <w:autoSpaceDE w:val="0"/>
      <w:autoSpaceDN w:val="0"/>
      <w:adjustRightInd w:val="0"/>
      <w:spacing w:after="0" w:line="240" w:lineRule="auto"/>
    </w:pPr>
    <w:rPr>
      <w:rFonts w:ascii="Arial" w:eastAsia="Times New Roman" w:hAnsi="Arial" w:cs="Arial"/>
      <w:color w:val="000000"/>
      <w:sz w:val="24"/>
      <w:szCs w:val="24"/>
      <w:lang w:eastAsia="hr-HR"/>
    </w:rPr>
  </w:style>
  <w:style w:type="character" w:customStyle="1" w:styleId="Naslov5Char">
    <w:name w:val="Naslov 5 Char"/>
    <w:basedOn w:val="Zadanifontodlomka"/>
    <w:link w:val="Naslov5"/>
    <w:uiPriority w:val="9"/>
    <w:rsid w:val="00C76F86"/>
    <w:rPr>
      <w:rFonts w:eastAsiaTheme="majorEastAsia" w:cs="Arial"/>
      <w:b/>
      <w:color w:val="4472C4" w:themeColor="accent1"/>
      <w:sz w:val="20"/>
      <w:szCs w:val="26"/>
    </w:rPr>
  </w:style>
  <w:style w:type="table" w:styleId="Tablicareetke2-isticanje2">
    <w:name w:val="Grid Table 2 Accent 2"/>
    <w:basedOn w:val="Obinatablica"/>
    <w:uiPriority w:val="47"/>
    <w:rsid w:val="00435AE6"/>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StandardWeb">
    <w:name w:val="Normal (Web)"/>
    <w:basedOn w:val="Normal"/>
    <w:uiPriority w:val="99"/>
    <w:unhideWhenUsed/>
    <w:rsid w:val="0074073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4Char">
    <w:name w:val="Naslov 4 Char"/>
    <w:basedOn w:val="Zadanifontodlomka"/>
    <w:link w:val="Naslov4"/>
    <w:uiPriority w:val="9"/>
    <w:rsid w:val="00D03941"/>
    <w:rPr>
      <w:rFonts w:ascii="Calibri" w:eastAsiaTheme="majorEastAsia" w:hAnsi="Calibri" w:cstheme="majorBidi"/>
      <w:b/>
      <w:color w:val="4472C4" w:themeColor="accent1"/>
      <w:sz w:val="20"/>
      <w:szCs w:val="26"/>
    </w:rPr>
  </w:style>
  <w:style w:type="paragraph" w:styleId="Podnaslov">
    <w:name w:val="Subtitle"/>
    <w:basedOn w:val="Normal"/>
    <w:next w:val="Normal"/>
    <w:link w:val="PodnaslovChar"/>
    <w:uiPriority w:val="11"/>
    <w:qFormat/>
    <w:rsid w:val="0095492E"/>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95492E"/>
    <w:rPr>
      <w:rFonts w:eastAsiaTheme="minorEastAsia"/>
      <w:color w:val="5A5A5A" w:themeColor="text1" w:themeTint="A5"/>
      <w:spacing w:val="15"/>
    </w:rPr>
  </w:style>
  <w:style w:type="paragraph" w:customStyle="1" w:styleId="Podnaslov1">
    <w:name w:val="Podnaslov 1"/>
    <w:basedOn w:val="Podnaslov"/>
    <w:link w:val="Podnaslov1Char"/>
    <w:qFormat/>
    <w:rsid w:val="0095492E"/>
  </w:style>
  <w:style w:type="character" w:customStyle="1" w:styleId="Podnaslov1Char">
    <w:name w:val="Podnaslov 1 Char"/>
    <w:basedOn w:val="PodnaslovChar"/>
    <w:link w:val="Podnaslov1"/>
    <w:rsid w:val="0095492E"/>
    <w:rPr>
      <w:rFonts w:eastAsiaTheme="minorEastAsia"/>
      <w:color w:val="5A5A5A" w:themeColor="text1" w:themeTint="A5"/>
      <w:spacing w:val="15"/>
    </w:rPr>
  </w:style>
  <w:style w:type="character" w:styleId="Tekstrezerviranogmjesta">
    <w:name w:val="Placeholder Text"/>
    <w:basedOn w:val="Zadanifontodlomka"/>
    <w:uiPriority w:val="99"/>
    <w:semiHidden/>
    <w:rsid w:val="00280A46"/>
    <w:rPr>
      <w:color w:val="808080"/>
    </w:rPr>
  </w:style>
  <w:style w:type="table" w:styleId="Svijetlatablicareetke1-isticanje5">
    <w:name w:val="Grid Table 1 Light Accent 5"/>
    <w:basedOn w:val="Obinatablica"/>
    <w:uiPriority w:val="46"/>
    <w:rsid w:val="00986B1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icareetke4-isticanje1">
    <w:name w:val="Grid Table 4 Accent 1"/>
    <w:basedOn w:val="Obinatablica"/>
    <w:uiPriority w:val="49"/>
    <w:rsid w:val="00986B1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icareetke4-isticanje5">
    <w:name w:val="Grid Table 4 Accent 5"/>
    <w:basedOn w:val="Obinatablica"/>
    <w:uiPriority w:val="49"/>
    <w:rsid w:val="00986B1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icapopisa4-isticanje1">
    <w:name w:val="List Table 4 Accent 1"/>
    <w:basedOn w:val="Obinatablica"/>
    <w:uiPriority w:val="49"/>
    <w:rsid w:val="00986B1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icapopisa4-isticanje5">
    <w:name w:val="List Table 4 Accent 5"/>
    <w:basedOn w:val="Obinatablica"/>
    <w:uiPriority w:val="49"/>
    <w:rsid w:val="00986B1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mnatablicareetke5-isticanje5">
    <w:name w:val="Grid Table 5 Dark Accent 5"/>
    <w:basedOn w:val="Obinatablica"/>
    <w:uiPriority w:val="50"/>
    <w:rsid w:val="00986B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p131">
    <w:name w:val="p131"/>
    <w:basedOn w:val="Normal"/>
    <w:rsid w:val="00654EE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318">
    <w:name w:val="p318"/>
    <w:basedOn w:val="Normal"/>
    <w:rsid w:val="00654EE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ft209">
    <w:name w:val="ft209"/>
    <w:basedOn w:val="Zadanifontodlomka"/>
    <w:rsid w:val="00654EEF"/>
  </w:style>
  <w:style w:type="character" w:customStyle="1" w:styleId="ft210">
    <w:name w:val="ft210"/>
    <w:basedOn w:val="Zadanifontodlomka"/>
    <w:rsid w:val="00654EEF"/>
  </w:style>
  <w:style w:type="character" w:customStyle="1" w:styleId="Naslov6Char">
    <w:name w:val="Naslov 6 Char"/>
    <w:basedOn w:val="Zadanifontodlomka"/>
    <w:link w:val="Naslov6"/>
    <w:uiPriority w:val="9"/>
    <w:rsid w:val="00C76F86"/>
    <w:rPr>
      <w:rFonts w:eastAsiaTheme="majorEastAsia" w:cstheme="majorBidi"/>
      <w:b/>
      <w:color w:val="4472C4" w:themeColor="accent1"/>
      <w:sz w:val="20"/>
    </w:rPr>
  </w:style>
  <w:style w:type="character" w:styleId="Naglaeno">
    <w:name w:val="Strong"/>
    <w:basedOn w:val="Zadanifontodlomka"/>
    <w:uiPriority w:val="22"/>
    <w:qFormat/>
    <w:rsid w:val="00E85AE8"/>
    <w:rPr>
      <w:b/>
      <w:bCs/>
    </w:rPr>
  </w:style>
  <w:style w:type="paragraph" w:styleId="Tekstfusnote">
    <w:name w:val="footnote text"/>
    <w:basedOn w:val="Normal"/>
    <w:link w:val="TekstfusnoteChar"/>
    <w:uiPriority w:val="99"/>
    <w:unhideWhenUsed/>
    <w:rsid w:val="009064F5"/>
    <w:pPr>
      <w:tabs>
        <w:tab w:val="left" w:pos="270"/>
      </w:tabs>
      <w:spacing w:after="0" w:line="240" w:lineRule="auto"/>
      <w:ind w:right="624"/>
    </w:pPr>
    <w:rPr>
      <w:b/>
      <w:sz w:val="20"/>
      <w:szCs w:val="20"/>
    </w:rPr>
  </w:style>
  <w:style w:type="character" w:customStyle="1" w:styleId="TekstfusnoteChar">
    <w:name w:val="Tekst fusnote Char"/>
    <w:basedOn w:val="Zadanifontodlomka"/>
    <w:link w:val="Tekstfusnote"/>
    <w:uiPriority w:val="99"/>
    <w:rsid w:val="009064F5"/>
    <w:rPr>
      <w:b/>
      <w:sz w:val="20"/>
      <w:szCs w:val="20"/>
    </w:rPr>
  </w:style>
  <w:style w:type="character" w:styleId="Referencafusnote">
    <w:name w:val="footnote reference"/>
    <w:basedOn w:val="Zadanifontodlomka"/>
    <w:uiPriority w:val="99"/>
    <w:semiHidden/>
    <w:unhideWhenUsed/>
    <w:rsid w:val="009064F5"/>
    <w:rPr>
      <w:vertAlign w:val="superscript"/>
    </w:rPr>
  </w:style>
  <w:style w:type="table" w:styleId="Svijetlatablicareetke-isticanje1">
    <w:name w:val="Grid Table 1 Light Accent 1"/>
    <w:basedOn w:val="Obinatablica"/>
    <w:uiPriority w:val="46"/>
    <w:rsid w:val="009064F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Svijetlatablicareetke1-isticanje2">
    <w:name w:val="Grid Table 1 Light Accent 3"/>
    <w:basedOn w:val="Obinatablica"/>
    <w:uiPriority w:val="46"/>
    <w:rsid w:val="00C05FC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Nerijeenospominjanje">
    <w:name w:val="Unresolved Mention"/>
    <w:basedOn w:val="Zadanifontodlomka"/>
    <w:uiPriority w:val="99"/>
    <w:semiHidden/>
    <w:unhideWhenUsed/>
    <w:rsid w:val="00711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88115">
      <w:bodyDiv w:val="1"/>
      <w:marLeft w:val="0"/>
      <w:marRight w:val="0"/>
      <w:marTop w:val="0"/>
      <w:marBottom w:val="0"/>
      <w:divBdr>
        <w:top w:val="none" w:sz="0" w:space="0" w:color="auto"/>
        <w:left w:val="none" w:sz="0" w:space="0" w:color="auto"/>
        <w:bottom w:val="none" w:sz="0" w:space="0" w:color="auto"/>
        <w:right w:val="none" w:sz="0" w:space="0" w:color="auto"/>
      </w:divBdr>
    </w:div>
    <w:div w:id="58792770">
      <w:bodyDiv w:val="1"/>
      <w:marLeft w:val="0"/>
      <w:marRight w:val="0"/>
      <w:marTop w:val="0"/>
      <w:marBottom w:val="0"/>
      <w:divBdr>
        <w:top w:val="none" w:sz="0" w:space="0" w:color="auto"/>
        <w:left w:val="none" w:sz="0" w:space="0" w:color="auto"/>
        <w:bottom w:val="none" w:sz="0" w:space="0" w:color="auto"/>
        <w:right w:val="none" w:sz="0" w:space="0" w:color="auto"/>
      </w:divBdr>
    </w:div>
    <w:div w:id="69280931">
      <w:bodyDiv w:val="1"/>
      <w:marLeft w:val="0"/>
      <w:marRight w:val="0"/>
      <w:marTop w:val="0"/>
      <w:marBottom w:val="0"/>
      <w:divBdr>
        <w:top w:val="none" w:sz="0" w:space="0" w:color="auto"/>
        <w:left w:val="none" w:sz="0" w:space="0" w:color="auto"/>
        <w:bottom w:val="none" w:sz="0" w:space="0" w:color="auto"/>
        <w:right w:val="none" w:sz="0" w:space="0" w:color="auto"/>
      </w:divBdr>
    </w:div>
    <w:div w:id="77750560">
      <w:bodyDiv w:val="1"/>
      <w:marLeft w:val="0"/>
      <w:marRight w:val="0"/>
      <w:marTop w:val="0"/>
      <w:marBottom w:val="0"/>
      <w:divBdr>
        <w:top w:val="none" w:sz="0" w:space="0" w:color="auto"/>
        <w:left w:val="none" w:sz="0" w:space="0" w:color="auto"/>
        <w:bottom w:val="none" w:sz="0" w:space="0" w:color="auto"/>
        <w:right w:val="none" w:sz="0" w:space="0" w:color="auto"/>
      </w:divBdr>
    </w:div>
    <w:div w:id="92946915">
      <w:bodyDiv w:val="1"/>
      <w:marLeft w:val="0"/>
      <w:marRight w:val="0"/>
      <w:marTop w:val="0"/>
      <w:marBottom w:val="0"/>
      <w:divBdr>
        <w:top w:val="none" w:sz="0" w:space="0" w:color="auto"/>
        <w:left w:val="none" w:sz="0" w:space="0" w:color="auto"/>
        <w:bottom w:val="none" w:sz="0" w:space="0" w:color="auto"/>
        <w:right w:val="none" w:sz="0" w:space="0" w:color="auto"/>
      </w:divBdr>
    </w:div>
    <w:div w:id="121117668">
      <w:bodyDiv w:val="1"/>
      <w:marLeft w:val="0"/>
      <w:marRight w:val="0"/>
      <w:marTop w:val="0"/>
      <w:marBottom w:val="0"/>
      <w:divBdr>
        <w:top w:val="none" w:sz="0" w:space="0" w:color="auto"/>
        <w:left w:val="none" w:sz="0" w:space="0" w:color="auto"/>
        <w:bottom w:val="none" w:sz="0" w:space="0" w:color="auto"/>
        <w:right w:val="none" w:sz="0" w:space="0" w:color="auto"/>
      </w:divBdr>
    </w:div>
    <w:div w:id="158230778">
      <w:bodyDiv w:val="1"/>
      <w:marLeft w:val="0"/>
      <w:marRight w:val="0"/>
      <w:marTop w:val="0"/>
      <w:marBottom w:val="0"/>
      <w:divBdr>
        <w:top w:val="none" w:sz="0" w:space="0" w:color="auto"/>
        <w:left w:val="none" w:sz="0" w:space="0" w:color="auto"/>
        <w:bottom w:val="none" w:sz="0" w:space="0" w:color="auto"/>
        <w:right w:val="none" w:sz="0" w:space="0" w:color="auto"/>
      </w:divBdr>
    </w:div>
    <w:div w:id="191384978">
      <w:bodyDiv w:val="1"/>
      <w:marLeft w:val="0"/>
      <w:marRight w:val="0"/>
      <w:marTop w:val="0"/>
      <w:marBottom w:val="0"/>
      <w:divBdr>
        <w:top w:val="none" w:sz="0" w:space="0" w:color="auto"/>
        <w:left w:val="none" w:sz="0" w:space="0" w:color="auto"/>
        <w:bottom w:val="none" w:sz="0" w:space="0" w:color="auto"/>
        <w:right w:val="none" w:sz="0" w:space="0" w:color="auto"/>
      </w:divBdr>
    </w:div>
    <w:div w:id="243301989">
      <w:bodyDiv w:val="1"/>
      <w:marLeft w:val="0"/>
      <w:marRight w:val="0"/>
      <w:marTop w:val="0"/>
      <w:marBottom w:val="0"/>
      <w:divBdr>
        <w:top w:val="none" w:sz="0" w:space="0" w:color="auto"/>
        <w:left w:val="none" w:sz="0" w:space="0" w:color="auto"/>
        <w:bottom w:val="none" w:sz="0" w:space="0" w:color="auto"/>
        <w:right w:val="none" w:sz="0" w:space="0" w:color="auto"/>
      </w:divBdr>
    </w:div>
    <w:div w:id="244464577">
      <w:bodyDiv w:val="1"/>
      <w:marLeft w:val="0"/>
      <w:marRight w:val="0"/>
      <w:marTop w:val="0"/>
      <w:marBottom w:val="0"/>
      <w:divBdr>
        <w:top w:val="none" w:sz="0" w:space="0" w:color="auto"/>
        <w:left w:val="none" w:sz="0" w:space="0" w:color="auto"/>
        <w:bottom w:val="none" w:sz="0" w:space="0" w:color="auto"/>
        <w:right w:val="none" w:sz="0" w:space="0" w:color="auto"/>
      </w:divBdr>
      <w:divsChild>
        <w:div w:id="286203746">
          <w:marLeft w:val="0"/>
          <w:marRight w:val="0"/>
          <w:marTop w:val="0"/>
          <w:marBottom w:val="0"/>
          <w:divBdr>
            <w:top w:val="none" w:sz="0" w:space="0" w:color="auto"/>
            <w:left w:val="none" w:sz="0" w:space="0" w:color="auto"/>
            <w:bottom w:val="none" w:sz="0" w:space="0" w:color="auto"/>
            <w:right w:val="none" w:sz="0" w:space="0" w:color="auto"/>
          </w:divBdr>
          <w:divsChild>
            <w:div w:id="526722698">
              <w:marLeft w:val="0"/>
              <w:marRight w:val="0"/>
              <w:marTop w:val="0"/>
              <w:marBottom w:val="0"/>
              <w:divBdr>
                <w:top w:val="none" w:sz="0" w:space="0" w:color="auto"/>
                <w:left w:val="none" w:sz="0" w:space="0" w:color="auto"/>
                <w:bottom w:val="none" w:sz="0" w:space="0" w:color="auto"/>
                <w:right w:val="none" w:sz="0" w:space="0" w:color="auto"/>
              </w:divBdr>
              <w:divsChild>
                <w:div w:id="1323238001">
                  <w:marLeft w:val="0"/>
                  <w:marRight w:val="150"/>
                  <w:marTop w:val="0"/>
                  <w:marBottom w:val="0"/>
                  <w:divBdr>
                    <w:top w:val="none" w:sz="0" w:space="0" w:color="auto"/>
                    <w:left w:val="none" w:sz="0" w:space="0" w:color="auto"/>
                    <w:bottom w:val="none" w:sz="0" w:space="0" w:color="auto"/>
                    <w:right w:val="none" w:sz="0" w:space="0" w:color="auto"/>
                  </w:divBdr>
                  <w:divsChild>
                    <w:div w:id="18324098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55096842">
      <w:bodyDiv w:val="1"/>
      <w:marLeft w:val="0"/>
      <w:marRight w:val="0"/>
      <w:marTop w:val="0"/>
      <w:marBottom w:val="0"/>
      <w:divBdr>
        <w:top w:val="none" w:sz="0" w:space="0" w:color="auto"/>
        <w:left w:val="none" w:sz="0" w:space="0" w:color="auto"/>
        <w:bottom w:val="none" w:sz="0" w:space="0" w:color="auto"/>
        <w:right w:val="none" w:sz="0" w:space="0" w:color="auto"/>
      </w:divBdr>
    </w:div>
    <w:div w:id="264507987">
      <w:bodyDiv w:val="1"/>
      <w:marLeft w:val="0"/>
      <w:marRight w:val="0"/>
      <w:marTop w:val="0"/>
      <w:marBottom w:val="0"/>
      <w:divBdr>
        <w:top w:val="none" w:sz="0" w:space="0" w:color="auto"/>
        <w:left w:val="none" w:sz="0" w:space="0" w:color="auto"/>
        <w:bottom w:val="none" w:sz="0" w:space="0" w:color="auto"/>
        <w:right w:val="none" w:sz="0" w:space="0" w:color="auto"/>
      </w:divBdr>
    </w:div>
    <w:div w:id="276329021">
      <w:bodyDiv w:val="1"/>
      <w:marLeft w:val="0"/>
      <w:marRight w:val="0"/>
      <w:marTop w:val="0"/>
      <w:marBottom w:val="0"/>
      <w:divBdr>
        <w:top w:val="none" w:sz="0" w:space="0" w:color="auto"/>
        <w:left w:val="none" w:sz="0" w:space="0" w:color="auto"/>
        <w:bottom w:val="none" w:sz="0" w:space="0" w:color="auto"/>
        <w:right w:val="none" w:sz="0" w:space="0" w:color="auto"/>
      </w:divBdr>
    </w:div>
    <w:div w:id="300964567">
      <w:bodyDiv w:val="1"/>
      <w:marLeft w:val="0"/>
      <w:marRight w:val="0"/>
      <w:marTop w:val="0"/>
      <w:marBottom w:val="0"/>
      <w:divBdr>
        <w:top w:val="none" w:sz="0" w:space="0" w:color="auto"/>
        <w:left w:val="none" w:sz="0" w:space="0" w:color="auto"/>
        <w:bottom w:val="none" w:sz="0" w:space="0" w:color="auto"/>
        <w:right w:val="none" w:sz="0" w:space="0" w:color="auto"/>
      </w:divBdr>
    </w:div>
    <w:div w:id="312638065">
      <w:bodyDiv w:val="1"/>
      <w:marLeft w:val="0"/>
      <w:marRight w:val="0"/>
      <w:marTop w:val="0"/>
      <w:marBottom w:val="0"/>
      <w:divBdr>
        <w:top w:val="none" w:sz="0" w:space="0" w:color="auto"/>
        <w:left w:val="none" w:sz="0" w:space="0" w:color="auto"/>
        <w:bottom w:val="none" w:sz="0" w:space="0" w:color="auto"/>
        <w:right w:val="none" w:sz="0" w:space="0" w:color="auto"/>
      </w:divBdr>
    </w:div>
    <w:div w:id="314648183">
      <w:bodyDiv w:val="1"/>
      <w:marLeft w:val="0"/>
      <w:marRight w:val="0"/>
      <w:marTop w:val="0"/>
      <w:marBottom w:val="0"/>
      <w:divBdr>
        <w:top w:val="none" w:sz="0" w:space="0" w:color="auto"/>
        <w:left w:val="none" w:sz="0" w:space="0" w:color="auto"/>
        <w:bottom w:val="none" w:sz="0" w:space="0" w:color="auto"/>
        <w:right w:val="none" w:sz="0" w:space="0" w:color="auto"/>
      </w:divBdr>
    </w:div>
    <w:div w:id="337657598">
      <w:bodyDiv w:val="1"/>
      <w:marLeft w:val="0"/>
      <w:marRight w:val="0"/>
      <w:marTop w:val="0"/>
      <w:marBottom w:val="0"/>
      <w:divBdr>
        <w:top w:val="none" w:sz="0" w:space="0" w:color="auto"/>
        <w:left w:val="none" w:sz="0" w:space="0" w:color="auto"/>
        <w:bottom w:val="none" w:sz="0" w:space="0" w:color="auto"/>
        <w:right w:val="none" w:sz="0" w:space="0" w:color="auto"/>
      </w:divBdr>
    </w:div>
    <w:div w:id="345786587">
      <w:bodyDiv w:val="1"/>
      <w:marLeft w:val="0"/>
      <w:marRight w:val="0"/>
      <w:marTop w:val="0"/>
      <w:marBottom w:val="0"/>
      <w:divBdr>
        <w:top w:val="none" w:sz="0" w:space="0" w:color="auto"/>
        <w:left w:val="none" w:sz="0" w:space="0" w:color="auto"/>
        <w:bottom w:val="none" w:sz="0" w:space="0" w:color="auto"/>
        <w:right w:val="none" w:sz="0" w:space="0" w:color="auto"/>
      </w:divBdr>
    </w:div>
    <w:div w:id="377510750">
      <w:bodyDiv w:val="1"/>
      <w:marLeft w:val="0"/>
      <w:marRight w:val="0"/>
      <w:marTop w:val="0"/>
      <w:marBottom w:val="0"/>
      <w:divBdr>
        <w:top w:val="none" w:sz="0" w:space="0" w:color="auto"/>
        <w:left w:val="none" w:sz="0" w:space="0" w:color="auto"/>
        <w:bottom w:val="none" w:sz="0" w:space="0" w:color="auto"/>
        <w:right w:val="none" w:sz="0" w:space="0" w:color="auto"/>
      </w:divBdr>
    </w:div>
    <w:div w:id="401952781">
      <w:bodyDiv w:val="1"/>
      <w:marLeft w:val="0"/>
      <w:marRight w:val="0"/>
      <w:marTop w:val="0"/>
      <w:marBottom w:val="0"/>
      <w:divBdr>
        <w:top w:val="none" w:sz="0" w:space="0" w:color="auto"/>
        <w:left w:val="none" w:sz="0" w:space="0" w:color="auto"/>
        <w:bottom w:val="none" w:sz="0" w:space="0" w:color="auto"/>
        <w:right w:val="none" w:sz="0" w:space="0" w:color="auto"/>
      </w:divBdr>
    </w:div>
    <w:div w:id="448016399">
      <w:bodyDiv w:val="1"/>
      <w:marLeft w:val="0"/>
      <w:marRight w:val="0"/>
      <w:marTop w:val="0"/>
      <w:marBottom w:val="0"/>
      <w:divBdr>
        <w:top w:val="none" w:sz="0" w:space="0" w:color="auto"/>
        <w:left w:val="none" w:sz="0" w:space="0" w:color="auto"/>
        <w:bottom w:val="none" w:sz="0" w:space="0" w:color="auto"/>
        <w:right w:val="none" w:sz="0" w:space="0" w:color="auto"/>
      </w:divBdr>
    </w:div>
    <w:div w:id="488447454">
      <w:bodyDiv w:val="1"/>
      <w:marLeft w:val="0"/>
      <w:marRight w:val="0"/>
      <w:marTop w:val="0"/>
      <w:marBottom w:val="0"/>
      <w:divBdr>
        <w:top w:val="none" w:sz="0" w:space="0" w:color="auto"/>
        <w:left w:val="none" w:sz="0" w:space="0" w:color="auto"/>
        <w:bottom w:val="none" w:sz="0" w:space="0" w:color="auto"/>
        <w:right w:val="none" w:sz="0" w:space="0" w:color="auto"/>
      </w:divBdr>
      <w:divsChild>
        <w:div w:id="1769933063">
          <w:marLeft w:val="0"/>
          <w:marRight w:val="0"/>
          <w:marTop w:val="0"/>
          <w:marBottom w:val="0"/>
          <w:divBdr>
            <w:top w:val="none" w:sz="0" w:space="0" w:color="auto"/>
            <w:left w:val="none" w:sz="0" w:space="0" w:color="auto"/>
            <w:bottom w:val="none" w:sz="0" w:space="0" w:color="auto"/>
            <w:right w:val="none" w:sz="0" w:space="0" w:color="auto"/>
          </w:divBdr>
          <w:divsChild>
            <w:div w:id="44910002">
              <w:marLeft w:val="0"/>
              <w:marRight w:val="0"/>
              <w:marTop w:val="0"/>
              <w:marBottom w:val="0"/>
              <w:divBdr>
                <w:top w:val="none" w:sz="0" w:space="0" w:color="auto"/>
                <w:left w:val="none" w:sz="0" w:space="0" w:color="auto"/>
                <w:bottom w:val="none" w:sz="0" w:space="0" w:color="auto"/>
                <w:right w:val="none" w:sz="0" w:space="0" w:color="auto"/>
              </w:divBdr>
            </w:div>
          </w:divsChild>
        </w:div>
        <w:div w:id="924534673">
          <w:marLeft w:val="0"/>
          <w:marRight w:val="0"/>
          <w:marTop w:val="0"/>
          <w:marBottom w:val="0"/>
          <w:divBdr>
            <w:top w:val="none" w:sz="0" w:space="0" w:color="auto"/>
            <w:left w:val="none" w:sz="0" w:space="0" w:color="auto"/>
            <w:bottom w:val="none" w:sz="0" w:space="0" w:color="auto"/>
            <w:right w:val="none" w:sz="0" w:space="0" w:color="auto"/>
          </w:divBdr>
          <w:divsChild>
            <w:div w:id="18441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7667">
      <w:bodyDiv w:val="1"/>
      <w:marLeft w:val="0"/>
      <w:marRight w:val="0"/>
      <w:marTop w:val="0"/>
      <w:marBottom w:val="0"/>
      <w:divBdr>
        <w:top w:val="none" w:sz="0" w:space="0" w:color="auto"/>
        <w:left w:val="none" w:sz="0" w:space="0" w:color="auto"/>
        <w:bottom w:val="none" w:sz="0" w:space="0" w:color="auto"/>
        <w:right w:val="none" w:sz="0" w:space="0" w:color="auto"/>
      </w:divBdr>
    </w:div>
    <w:div w:id="510530621">
      <w:bodyDiv w:val="1"/>
      <w:marLeft w:val="0"/>
      <w:marRight w:val="0"/>
      <w:marTop w:val="0"/>
      <w:marBottom w:val="0"/>
      <w:divBdr>
        <w:top w:val="none" w:sz="0" w:space="0" w:color="auto"/>
        <w:left w:val="none" w:sz="0" w:space="0" w:color="auto"/>
        <w:bottom w:val="none" w:sz="0" w:space="0" w:color="auto"/>
        <w:right w:val="none" w:sz="0" w:space="0" w:color="auto"/>
      </w:divBdr>
    </w:div>
    <w:div w:id="517695860">
      <w:bodyDiv w:val="1"/>
      <w:marLeft w:val="0"/>
      <w:marRight w:val="0"/>
      <w:marTop w:val="0"/>
      <w:marBottom w:val="0"/>
      <w:divBdr>
        <w:top w:val="none" w:sz="0" w:space="0" w:color="auto"/>
        <w:left w:val="none" w:sz="0" w:space="0" w:color="auto"/>
        <w:bottom w:val="none" w:sz="0" w:space="0" w:color="auto"/>
        <w:right w:val="none" w:sz="0" w:space="0" w:color="auto"/>
      </w:divBdr>
    </w:div>
    <w:div w:id="569317036">
      <w:bodyDiv w:val="1"/>
      <w:marLeft w:val="0"/>
      <w:marRight w:val="0"/>
      <w:marTop w:val="0"/>
      <w:marBottom w:val="0"/>
      <w:divBdr>
        <w:top w:val="none" w:sz="0" w:space="0" w:color="auto"/>
        <w:left w:val="none" w:sz="0" w:space="0" w:color="auto"/>
        <w:bottom w:val="none" w:sz="0" w:space="0" w:color="auto"/>
        <w:right w:val="none" w:sz="0" w:space="0" w:color="auto"/>
      </w:divBdr>
      <w:divsChild>
        <w:div w:id="1417242597">
          <w:marLeft w:val="0"/>
          <w:marRight w:val="0"/>
          <w:marTop w:val="0"/>
          <w:marBottom w:val="0"/>
          <w:divBdr>
            <w:top w:val="none" w:sz="0" w:space="0" w:color="auto"/>
            <w:left w:val="none" w:sz="0" w:space="0" w:color="auto"/>
            <w:bottom w:val="none" w:sz="0" w:space="0" w:color="auto"/>
            <w:right w:val="none" w:sz="0" w:space="0" w:color="auto"/>
          </w:divBdr>
          <w:divsChild>
            <w:div w:id="365641918">
              <w:marLeft w:val="0"/>
              <w:marRight w:val="0"/>
              <w:marTop w:val="0"/>
              <w:marBottom w:val="0"/>
              <w:divBdr>
                <w:top w:val="none" w:sz="0" w:space="0" w:color="auto"/>
                <w:left w:val="none" w:sz="0" w:space="0" w:color="auto"/>
                <w:bottom w:val="none" w:sz="0" w:space="0" w:color="auto"/>
                <w:right w:val="none" w:sz="0" w:space="0" w:color="auto"/>
              </w:divBdr>
              <w:divsChild>
                <w:div w:id="1797795333">
                  <w:marLeft w:val="0"/>
                  <w:marRight w:val="0"/>
                  <w:marTop w:val="0"/>
                  <w:marBottom w:val="0"/>
                  <w:divBdr>
                    <w:top w:val="none" w:sz="0" w:space="0" w:color="auto"/>
                    <w:left w:val="none" w:sz="0" w:space="0" w:color="auto"/>
                    <w:bottom w:val="none" w:sz="0" w:space="0" w:color="auto"/>
                    <w:right w:val="none" w:sz="0" w:space="0" w:color="auto"/>
                  </w:divBdr>
                  <w:divsChild>
                    <w:div w:id="1013721454">
                      <w:marLeft w:val="0"/>
                      <w:marRight w:val="0"/>
                      <w:marTop w:val="0"/>
                      <w:marBottom w:val="0"/>
                      <w:divBdr>
                        <w:top w:val="none" w:sz="0" w:space="0" w:color="auto"/>
                        <w:left w:val="none" w:sz="0" w:space="0" w:color="auto"/>
                        <w:bottom w:val="none" w:sz="0" w:space="0" w:color="auto"/>
                        <w:right w:val="none" w:sz="0" w:space="0" w:color="auto"/>
                      </w:divBdr>
                      <w:divsChild>
                        <w:div w:id="2039893462">
                          <w:marLeft w:val="0"/>
                          <w:marRight w:val="0"/>
                          <w:marTop w:val="0"/>
                          <w:marBottom w:val="0"/>
                          <w:divBdr>
                            <w:top w:val="none" w:sz="0" w:space="0" w:color="auto"/>
                            <w:left w:val="none" w:sz="0" w:space="0" w:color="auto"/>
                            <w:bottom w:val="none" w:sz="0" w:space="0" w:color="auto"/>
                            <w:right w:val="none" w:sz="0" w:space="0" w:color="auto"/>
                          </w:divBdr>
                          <w:divsChild>
                            <w:div w:id="1937052193">
                              <w:marLeft w:val="0"/>
                              <w:marRight w:val="0"/>
                              <w:marTop w:val="0"/>
                              <w:marBottom w:val="0"/>
                              <w:divBdr>
                                <w:top w:val="none" w:sz="0" w:space="0" w:color="auto"/>
                                <w:left w:val="none" w:sz="0" w:space="0" w:color="auto"/>
                                <w:bottom w:val="none" w:sz="0" w:space="0" w:color="auto"/>
                                <w:right w:val="none" w:sz="0" w:space="0" w:color="auto"/>
                              </w:divBdr>
                              <w:divsChild>
                                <w:div w:id="8907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397767">
          <w:marLeft w:val="0"/>
          <w:marRight w:val="0"/>
          <w:marTop w:val="0"/>
          <w:marBottom w:val="0"/>
          <w:divBdr>
            <w:top w:val="none" w:sz="0" w:space="0" w:color="auto"/>
            <w:left w:val="none" w:sz="0" w:space="0" w:color="auto"/>
            <w:bottom w:val="none" w:sz="0" w:space="0" w:color="auto"/>
            <w:right w:val="none" w:sz="0" w:space="0" w:color="auto"/>
          </w:divBdr>
          <w:divsChild>
            <w:div w:id="2003701728">
              <w:marLeft w:val="0"/>
              <w:marRight w:val="0"/>
              <w:marTop w:val="0"/>
              <w:marBottom w:val="0"/>
              <w:divBdr>
                <w:top w:val="none" w:sz="0" w:space="0" w:color="auto"/>
                <w:left w:val="none" w:sz="0" w:space="0" w:color="auto"/>
                <w:bottom w:val="none" w:sz="0" w:space="0" w:color="auto"/>
                <w:right w:val="none" w:sz="0" w:space="0" w:color="auto"/>
              </w:divBdr>
              <w:divsChild>
                <w:div w:id="1464691065">
                  <w:marLeft w:val="0"/>
                  <w:marRight w:val="0"/>
                  <w:marTop w:val="0"/>
                  <w:marBottom w:val="0"/>
                  <w:divBdr>
                    <w:top w:val="none" w:sz="0" w:space="0" w:color="auto"/>
                    <w:left w:val="none" w:sz="0" w:space="0" w:color="auto"/>
                    <w:bottom w:val="none" w:sz="0" w:space="0" w:color="auto"/>
                    <w:right w:val="none" w:sz="0" w:space="0" w:color="auto"/>
                  </w:divBdr>
                  <w:divsChild>
                    <w:div w:id="1652371765">
                      <w:marLeft w:val="0"/>
                      <w:marRight w:val="0"/>
                      <w:marTop w:val="0"/>
                      <w:marBottom w:val="0"/>
                      <w:divBdr>
                        <w:top w:val="none" w:sz="0" w:space="0" w:color="auto"/>
                        <w:left w:val="none" w:sz="0" w:space="0" w:color="auto"/>
                        <w:bottom w:val="none" w:sz="0" w:space="0" w:color="auto"/>
                        <w:right w:val="none" w:sz="0" w:space="0" w:color="auto"/>
                      </w:divBdr>
                      <w:divsChild>
                        <w:div w:id="1460760399">
                          <w:marLeft w:val="0"/>
                          <w:marRight w:val="0"/>
                          <w:marTop w:val="0"/>
                          <w:marBottom w:val="0"/>
                          <w:divBdr>
                            <w:top w:val="none" w:sz="0" w:space="0" w:color="auto"/>
                            <w:left w:val="none" w:sz="0" w:space="0" w:color="auto"/>
                            <w:bottom w:val="none" w:sz="0" w:space="0" w:color="auto"/>
                            <w:right w:val="none" w:sz="0" w:space="0" w:color="auto"/>
                          </w:divBdr>
                          <w:divsChild>
                            <w:div w:id="264390176">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232782">
      <w:bodyDiv w:val="1"/>
      <w:marLeft w:val="0"/>
      <w:marRight w:val="0"/>
      <w:marTop w:val="0"/>
      <w:marBottom w:val="0"/>
      <w:divBdr>
        <w:top w:val="none" w:sz="0" w:space="0" w:color="auto"/>
        <w:left w:val="none" w:sz="0" w:space="0" w:color="auto"/>
        <w:bottom w:val="none" w:sz="0" w:space="0" w:color="auto"/>
        <w:right w:val="none" w:sz="0" w:space="0" w:color="auto"/>
      </w:divBdr>
    </w:div>
    <w:div w:id="633295873">
      <w:bodyDiv w:val="1"/>
      <w:marLeft w:val="0"/>
      <w:marRight w:val="0"/>
      <w:marTop w:val="0"/>
      <w:marBottom w:val="0"/>
      <w:divBdr>
        <w:top w:val="none" w:sz="0" w:space="0" w:color="auto"/>
        <w:left w:val="none" w:sz="0" w:space="0" w:color="auto"/>
        <w:bottom w:val="none" w:sz="0" w:space="0" w:color="auto"/>
        <w:right w:val="none" w:sz="0" w:space="0" w:color="auto"/>
      </w:divBdr>
    </w:div>
    <w:div w:id="676931965">
      <w:bodyDiv w:val="1"/>
      <w:marLeft w:val="0"/>
      <w:marRight w:val="0"/>
      <w:marTop w:val="0"/>
      <w:marBottom w:val="0"/>
      <w:divBdr>
        <w:top w:val="none" w:sz="0" w:space="0" w:color="auto"/>
        <w:left w:val="none" w:sz="0" w:space="0" w:color="auto"/>
        <w:bottom w:val="none" w:sz="0" w:space="0" w:color="auto"/>
        <w:right w:val="none" w:sz="0" w:space="0" w:color="auto"/>
      </w:divBdr>
    </w:div>
    <w:div w:id="685638403">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705836401">
      <w:bodyDiv w:val="1"/>
      <w:marLeft w:val="0"/>
      <w:marRight w:val="0"/>
      <w:marTop w:val="0"/>
      <w:marBottom w:val="0"/>
      <w:divBdr>
        <w:top w:val="none" w:sz="0" w:space="0" w:color="auto"/>
        <w:left w:val="none" w:sz="0" w:space="0" w:color="auto"/>
        <w:bottom w:val="none" w:sz="0" w:space="0" w:color="auto"/>
        <w:right w:val="none" w:sz="0" w:space="0" w:color="auto"/>
      </w:divBdr>
    </w:div>
    <w:div w:id="765461386">
      <w:bodyDiv w:val="1"/>
      <w:marLeft w:val="0"/>
      <w:marRight w:val="0"/>
      <w:marTop w:val="0"/>
      <w:marBottom w:val="0"/>
      <w:divBdr>
        <w:top w:val="none" w:sz="0" w:space="0" w:color="auto"/>
        <w:left w:val="none" w:sz="0" w:space="0" w:color="auto"/>
        <w:bottom w:val="none" w:sz="0" w:space="0" w:color="auto"/>
        <w:right w:val="none" w:sz="0" w:space="0" w:color="auto"/>
      </w:divBdr>
    </w:div>
    <w:div w:id="779223303">
      <w:bodyDiv w:val="1"/>
      <w:marLeft w:val="0"/>
      <w:marRight w:val="0"/>
      <w:marTop w:val="0"/>
      <w:marBottom w:val="0"/>
      <w:divBdr>
        <w:top w:val="none" w:sz="0" w:space="0" w:color="auto"/>
        <w:left w:val="none" w:sz="0" w:space="0" w:color="auto"/>
        <w:bottom w:val="none" w:sz="0" w:space="0" w:color="auto"/>
        <w:right w:val="none" w:sz="0" w:space="0" w:color="auto"/>
      </w:divBdr>
    </w:div>
    <w:div w:id="916015880">
      <w:bodyDiv w:val="1"/>
      <w:marLeft w:val="0"/>
      <w:marRight w:val="0"/>
      <w:marTop w:val="0"/>
      <w:marBottom w:val="0"/>
      <w:divBdr>
        <w:top w:val="none" w:sz="0" w:space="0" w:color="auto"/>
        <w:left w:val="none" w:sz="0" w:space="0" w:color="auto"/>
        <w:bottom w:val="none" w:sz="0" w:space="0" w:color="auto"/>
        <w:right w:val="none" w:sz="0" w:space="0" w:color="auto"/>
      </w:divBdr>
    </w:div>
    <w:div w:id="961957427">
      <w:bodyDiv w:val="1"/>
      <w:marLeft w:val="0"/>
      <w:marRight w:val="0"/>
      <w:marTop w:val="0"/>
      <w:marBottom w:val="0"/>
      <w:divBdr>
        <w:top w:val="none" w:sz="0" w:space="0" w:color="auto"/>
        <w:left w:val="none" w:sz="0" w:space="0" w:color="auto"/>
        <w:bottom w:val="none" w:sz="0" w:space="0" w:color="auto"/>
        <w:right w:val="none" w:sz="0" w:space="0" w:color="auto"/>
      </w:divBdr>
    </w:div>
    <w:div w:id="987586128">
      <w:bodyDiv w:val="1"/>
      <w:marLeft w:val="0"/>
      <w:marRight w:val="0"/>
      <w:marTop w:val="0"/>
      <w:marBottom w:val="0"/>
      <w:divBdr>
        <w:top w:val="none" w:sz="0" w:space="0" w:color="auto"/>
        <w:left w:val="none" w:sz="0" w:space="0" w:color="auto"/>
        <w:bottom w:val="none" w:sz="0" w:space="0" w:color="auto"/>
        <w:right w:val="none" w:sz="0" w:space="0" w:color="auto"/>
      </w:divBdr>
    </w:div>
    <w:div w:id="1007754834">
      <w:bodyDiv w:val="1"/>
      <w:marLeft w:val="0"/>
      <w:marRight w:val="0"/>
      <w:marTop w:val="0"/>
      <w:marBottom w:val="0"/>
      <w:divBdr>
        <w:top w:val="none" w:sz="0" w:space="0" w:color="auto"/>
        <w:left w:val="none" w:sz="0" w:space="0" w:color="auto"/>
        <w:bottom w:val="none" w:sz="0" w:space="0" w:color="auto"/>
        <w:right w:val="none" w:sz="0" w:space="0" w:color="auto"/>
      </w:divBdr>
    </w:div>
    <w:div w:id="1015883751">
      <w:bodyDiv w:val="1"/>
      <w:marLeft w:val="0"/>
      <w:marRight w:val="0"/>
      <w:marTop w:val="0"/>
      <w:marBottom w:val="0"/>
      <w:divBdr>
        <w:top w:val="none" w:sz="0" w:space="0" w:color="auto"/>
        <w:left w:val="none" w:sz="0" w:space="0" w:color="auto"/>
        <w:bottom w:val="none" w:sz="0" w:space="0" w:color="auto"/>
        <w:right w:val="none" w:sz="0" w:space="0" w:color="auto"/>
      </w:divBdr>
    </w:div>
    <w:div w:id="1043137470">
      <w:bodyDiv w:val="1"/>
      <w:marLeft w:val="0"/>
      <w:marRight w:val="0"/>
      <w:marTop w:val="0"/>
      <w:marBottom w:val="0"/>
      <w:divBdr>
        <w:top w:val="none" w:sz="0" w:space="0" w:color="auto"/>
        <w:left w:val="none" w:sz="0" w:space="0" w:color="auto"/>
        <w:bottom w:val="none" w:sz="0" w:space="0" w:color="auto"/>
        <w:right w:val="none" w:sz="0" w:space="0" w:color="auto"/>
      </w:divBdr>
    </w:div>
    <w:div w:id="1116943965">
      <w:bodyDiv w:val="1"/>
      <w:marLeft w:val="0"/>
      <w:marRight w:val="0"/>
      <w:marTop w:val="0"/>
      <w:marBottom w:val="0"/>
      <w:divBdr>
        <w:top w:val="none" w:sz="0" w:space="0" w:color="auto"/>
        <w:left w:val="none" w:sz="0" w:space="0" w:color="auto"/>
        <w:bottom w:val="none" w:sz="0" w:space="0" w:color="auto"/>
        <w:right w:val="none" w:sz="0" w:space="0" w:color="auto"/>
      </w:divBdr>
    </w:div>
    <w:div w:id="1118062961">
      <w:bodyDiv w:val="1"/>
      <w:marLeft w:val="0"/>
      <w:marRight w:val="0"/>
      <w:marTop w:val="0"/>
      <w:marBottom w:val="0"/>
      <w:divBdr>
        <w:top w:val="none" w:sz="0" w:space="0" w:color="auto"/>
        <w:left w:val="none" w:sz="0" w:space="0" w:color="auto"/>
        <w:bottom w:val="none" w:sz="0" w:space="0" w:color="auto"/>
        <w:right w:val="none" w:sz="0" w:space="0" w:color="auto"/>
      </w:divBdr>
    </w:div>
    <w:div w:id="1125006280">
      <w:bodyDiv w:val="1"/>
      <w:marLeft w:val="0"/>
      <w:marRight w:val="0"/>
      <w:marTop w:val="0"/>
      <w:marBottom w:val="0"/>
      <w:divBdr>
        <w:top w:val="none" w:sz="0" w:space="0" w:color="auto"/>
        <w:left w:val="none" w:sz="0" w:space="0" w:color="auto"/>
        <w:bottom w:val="none" w:sz="0" w:space="0" w:color="auto"/>
        <w:right w:val="none" w:sz="0" w:space="0" w:color="auto"/>
      </w:divBdr>
    </w:div>
    <w:div w:id="1145929169">
      <w:bodyDiv w:val="1"/>
      <w:marLeft w:val="0"/>
      <w:marRight w:val="0"/>
      <w:marTop w:val="0"/>
      <w:marBottom w:val="0"/>
      <w:divBdr>
        <w:top w:val="none" w:sz="0" w:space="0" w:color="auto"/>
        <w:left w:val="none" w:sz="0" w:space="0" w:color="auto"/>
        <w:bottom w:val="none" w:sz="0" w:space="0" w:color="auto"/>
        <w:right w:val="none" w:sz="0" w:space="0" w:color="auto"/>
      </w:divBdr>
    </w:div>
    <w:div w:id="1151748049">
      <w:bodyDiv w:val="1"/>
      <w:marLeft w:val="0"/>
      <w:marRight w:val="0"/>
      <w:marTop w:val="0"/>
      <w:marBottom w:val="0"/>
      <w:divBdr>
        <w:top w:val="none" w:sz="0" w:space="0" w:color="auto"/>
        <w:left w:val="none" w:sz="0" w:space="0" w:color="auto"/>
        <w:bottom w:val="none" w:sz="0" w:space="0" w:color="auto"/>
        <w:right w:val="none" w:sz="0" w:space="0" w:color="auto"/>
      </w:divBdr>
    </w:div>
    <w:div w:id="1174492571">
      <w:bodyDiv w:val="1"/>
      <w:marLeft w:val="0"/>
      <w:marRight w:val="0"/>
      <w:marTop w:val="0"/>
      <w:marBottom w:val="0"/>
      <w:divBdr>
        <w:top w:val="none" w:sz="0" w:space="0" w:color="auto"/>
        <w:left w:val="none" w:sz="0" w:space="0" w:color="auto"/>
        <w:bottom w:val="none" w:sz="0" w:space="0" w:color="auto"/>
        <w:right w:val="none" w:sz="0" w:space="0" w:color="auto"/>
      </w:divBdr>
    </w:div>
    <w:div w:id="1192262987">
      <w:bodyDiv w:val="1"/>
      <w:marLeft w:val="0"/>
      <w:marRight w:val="0"/>
      <w:marTop w:val="0"/>
      <w:marBottom w:val="0"/>
      <w:divBdr>
        <w:top w:val="none" w:sz="0" w:space="0" w:color="auto"/>
        <w:left w:val="none" w:sz="0" w:space="0" w:color="auto"/>
        <w:bottom w:val="none" w:sz="0" w:space="0" w:color="auto"/>
        <w:right w:val="none" w:sz="0" w:space="0" w:color="auto"/>
      </w:divBdr>
    </w:div>
    <w:div w:id="1252547916">
      <w:bodyDiv w:val="1"/>
      <w:marLeft w:val="0"/>
      <w:marRight w:val="0"/>
      <w:marTop w:val="0"/>
      <w:marBottom w:val="0"/>
      <w:divBdr>
        <w:top w:val="none" w:sz="0" w:space="0" w:color="auto"/>
        <w:left w:val="none" w:sz="0" w:space="0" w:color="auto"/>
        <w:bottom w:val="none" w:sz="0" w:space="0" w:color="auto"/>
        <w:right w:val="none" w:sz="0" w:space="0" w:color="auto"/>
      </w:divBdr>
    </w:div>
    <w:div w:id="1268729047">
      <w:bodyDiv w:val="1"/>
      <w:marLeft w:val="0"/>
      <w:marRight w:val="0"/>
      <w:marTop w:val="0"/>
      <w:marBottom w:val="0"/>
      <w:divBdr>
        <w:top w:val="none" w:sz="0" w:space="0" w:color="auto"/>
        <w:left w:val="none" w:sz="0" w:space="0" w:color="auto"/>
        <w:bottom w:val="none" w:sz="0" w:space="0" w:color="auto"/>
        <w:right w:val="none" w:sz="0" w:space="0" w:color="auto"/>
      </w:divBdr>
    </w:div>
    <w:div w:id="1273049567">
      <w:bodyDiv w:val="1"/>
      <w:marLeft w:val="0"/>
      <w:marRight w:val="0"/>
      <w:marTop w:val="0"/>
      <w:marBottom w:val="0"/>
      <w:divBdr>
        <w:top w:val="none" w:sz="0" w:space="0" w:color="auto"/>
        <w:left w:val="none" w:sz="0" w:space="0" w:color="auto"/>
        <w:bottom w:val="none" w:sz="0" w:space="0" w:color="auto"/>
        <w:right w:val="none" w:sz="0" w:space="0" w:color="auto"/>
      </w:divBdr>
    </w:div>
    <w:div w:id="1307466858">
      <w:bodyDiv w:val="1"/>
      <w:marLeft w:val="0"/>
      <w:marRight w:val="0"/>
      <w:marTop w:val="0"/>
      <w:marBottom w:val="0"/>
      <w:divBdr>
        <w:top w:val="none" w:sz="0" w:space="0" w:color="auto"/>
        <w:left w:val="none" w:sz="0" w:space="0" w:color="auto"/>
        <w:bottom w:val="none" w:sz="0" w:space="0" w:color="auto"/>
        <w:right w:val="none" w:sz="0" w:space="0" w:color="auto"/>
      </w:divBdr>
    </w:div>
    <w:div w:id="1351566861">
      <w:bodyDiv w:val="1"/>
      <w:marLeft w:val="0"/>
      <w:marRight w:val="0"/>
      <w:marTop w:val="0"/>
      <w:marBottom w:val="0"/>
      <w:divBdr>
        <w:top w:val="none" w:sz="0" w:space="0" w:color="auto"/>
        <w:left w:val="none" w:sz="0" w:space="0" w:color="auto"/>
        <w:bottom w:val="none" w:sz="0" w:space="0" w:color="auto"/>
        <w:right w:val="none" w:sz="0" w:space="0" w:color="auto"/>
      </w:divBdr>
    </w:div>
    <w:div w:id="1355961745">
      <w:bodyDiv w:val="1"/>
      <w:marLeft w:val="0"/>
      <w:marRight w:val="0"/>
      <w:marTop w:val="0"/>
      <w:marBottom w:val="0"/>
      <w:divBdr>
        <w:top w:val="none" w:sz="0" w:space="0" w:color="auto"/>
        <w:left w:val="none" w:sz="0" w:space="0" w:color="auto"/>
        <w:bottom w:val="none" w:sz="0" w:space="0" w:color="auto"/>
        <w:right w:val="none" w:sz="0" w:space="0" w:color="auto"/>
      </w:divBdr>
    </w:div>
    <w:div w:id="1361934750">
      <w:bodyDiv w:val="1"/>
      <w:marLeft w:val="0"/>
      <w:marRight w:val="0"/>
      <w:marTop w:val="0"/>
      <w:marBottom w:val="0"/>
      <w:divBdr>
        <w:top w:val="none" w:sz="0" w:space="0" w:color="auto"/>
        <w:left w:val="none" w:sz="0" w:space="0" w:color="auto"/>
        <w:bottom w:val="none" w:sz="0" w:space="0" w:color="auto"/>
        <w:right w:val="none" w:sz="0" w:space="0" w:color="auto"/>
      </w:divBdr>
    </w:div>
    <w:div w:id="1367288668">
      <w:bodyDiv w:val="1"/>
      <w:marLeft w:val="0"/>
      <w:marRight w:val="0"/>
      <w:marTop w:val="0"/>
      <w:marBottom w:val="0"/>
      <w:divBdr>
        <w:top w:val="none" w:sz="0" w:space="0" w:color="auto"/>
        <w:left w:val="none" w:sz="0" w:space="0" w:color="auto"/>
        <w:bottom w:val="none" w:sz="0" w:space="0" w:color="auto"/>
        <w:right w:val="none" w:sz="0" w:space="0" w:color="auto"/>
      </w:divBdr>
    </w:div>
    <w:div w:id="1384334264">
      <w:bodyDiv w:val="1"/>
      <w:marLeft w:val="0"/>
      <w:marRight w:val="0"/>
      <w:marTop w:val="0"/>
      <w:marBottom w:val="0"/>
      <w:divBdr>
        <w:top w:val="none" w:sz="0" w:space="0" w:color="auto"/>
        <w:left w:val="none" w:sz="0" w:space="0" w:color="auto"/>
        <w:bottom w:val="none" w:sz="0" w:space="0" w:color="auto"/>
        <w:right w:val="none" w:sz="0" w:space="0" w:color="auto"/>
      </w:divBdr>
    </w:div>
    <w:div w:id="1422947545">
      <w:bodyDiv w:val="1"/>
      <w:marLeft w:val="0"/>
      <w:marRight w:val="0"/>
      <w:marTop w:val="0"/>
      <w:marBottom w:val="0"/>
      <w:divBdr>
        <w:top w:val="none" w:sz="0" w:space="0" w:color="auto"/>
        <w:left w:val="none" w:sz="0" w:space="0" w:color="auto"/>
        <w:bottom w:val="none" w:sz="0" w:space="0" w:color="auto"/>
        <w:right w:val="none" w:sz="0" w:space="0" w:color="auto"/>
      </w:divBdr>
    </w:div>
    <w:div w:id="1535996645">
      <w:bodyDiv w:val="1"/>
      <w:marLeft w:val="0"/>
      <w:marRight w:val="0"/>
      <w:marTop w:val="0"/>
      <w:marBottom w:val="0"/>
      <w:divBdr>
        <w:top w:val="none" w:sz="0" w:space="0" w:color="auto"/>
        <w:left w:val="none" w:sz="0" w:space="0" w:color="auto"/>
        <w:bottom w:val="none" w:sz="0" w:space="0" w:color="auto"/>
        <w:right w:val="none" w:sz="0" w:space="0" w:color="auto"/>
      </w:divBdr>
    </w:div>
    <w:div w:id="1625845164">
      <w:bodyDiv w:val="1"/>
      <w:marLeft w:val="0"/>
      <w:marRight w:val="0"/>
      <w:marTop w:val="0"/>
      <w:marBottom w:val="0"/>
      <w:divBdr>
        <w:top w:val="none" w:sz="0" w:space="0" w:color="auto"/>
        <w:left w:val="none" w:sz="0" w:space="0" w:color="auto"/>
        <w:bottom w:val="none" w:sz="0" w:space="0" w:color="auto"/>
        <w:right w:val="none" w:sz="0" w:space="0" w:color="auto"/>
      </w:divBdr>
    </w:div>
    <w:div w:id="1637175510">
      <w:bodyDiv w:val="1"/>
      <w:marLeft w:val="0"/>
      <w:marRight w:val="0"/>
      <w:marTop w:val="0"/>
      <w:marBottom w:val="0"/>
      <w:divBdr>
        <w:top w:val="none" w:sz="0" w:space="0" w:color="auto"/>
        <w:left w:val="none" w:sz="0" w:space="0" w:color="auto"/>
        <w:bottom w:val="none" w:sz="0" w:space="0" w:color="auto"/>
        <w:right w:val="none" w:sz="0" w:space="0" w:color="auto"/>
      </w:divBdr>
    </w:div>
    <w:div w:id="1685278023">
      <w:bodyDiv w:val="1"/>
      <w:marLeft w:val="0"/>
      <w:marRight w:val="0"/>
      <w:marTop w:val="0"/>
      <w:marBottom w:val="0"/>
      <w:divBdr>
        <w:top w:val="none" w:sz="0" w:space="0" w:color="auto"/>
        <w:left w:val="none" w:sz="0" w:space="0" w:color="auto"/>
        <w:bottom w:val="none" w:sz="0" w:space="0" w:color="auto"/>
        <w:right w:val="none" w:sz="0" w:space="0" w:color="auto"/>
      </w:divBdr>
    </w:div>
    <w:div w:id="1709523221">
      <w:bodyDiv w:val="1"/>
      <w:marLeft w:val="0"/>
      <w:marRight w:val="0"/>
      <w:marTop w:val="0"/>
      <w:marBottom w:val="0"/>
      <w:divBdr>
        <w:top w:val="none" w:sz="0" w:space="0" w:color="auto"/>
        <w:left w:val="none" w:sz="0" w:space="0" w:color="auto"/>
        <w:bottom w:val="none" w:sz="0" w:space="0" w:color="auto"/>
        <w:right w:val="none" w:sz="0" w:space="0" w:color="auto"/>
      </w:divBdr>
    </w:div>
    <w:div w:id="1737587912">
      <w:bodyDiv w:val="1"/>
      <w:marLeft w:val="0"/>
      <w:marRight w:val="0"/>
      <w:marTop w:val="0"/>
      <w:marBottom w:val="0"/>
      <w:divBdr>
        <w:top w:val="none" w:sz="0" w:space="0" w:color="auto"/>
        <w:left w:val="none" w:sz="0" w:space="0" w:color="auto"/>
        <w:bottom w:val="none" w:sz="0" w:space="0" w:color="auto"/>
        <w:right w:val="none" w:sz="0" w:space="0" w:color="auto"/>
      </w:divBdr>
    </w:div>
    <w:div w:id="1758280721">
      <w:bodyDiv w:val="1"/>
      <w:marLeft w:val="0"/>
      <w:marRight w:val="0"/>
      <w:marTop w:val="0"/>
      <w:marBottom w:val="0"/>
      <w:divBdr>
        <w:top w:val="none" w:sz="0" w:space="0" w:color="auto"/>
        <w:left w:val="none" w:sz="0" w:space="0" w:color="auto"/>
        <w:bottom w:val="none" w:sz="0" w:space="0" w:color="auto"/>
        <w:right w:val="none" w:sz="0" w:space="0" w:color="auto"/>
      </w:divBdr>
    </w:div>
    <w:div w:id="1797287975">
      <w:bodyDiv w:val="1"/>
      <w:marLeft w:val="0"/>
      <w:marRight w:val="0"/>
      <w:marTop w:val="0"/>
      <w:marBottom w:val="0"/>
      <w:divBdr>
        <w:top w:val="none" w:sz="0" w:space="0" w:color="auto"/>
        <w:left w:val="none" w:sz="0" w:space="0" w:color="auto"/>
        <w:bottom w:val="none" w:sz="0" w:space="0" w:color="auto"/>
        <w:right w:val="none" w:sz="0" w:space="0" w:color="auto"/>
      </w:divBdr>
    </w:div>
    <w:div w:id="1812164380">
      <w:bodyDiv w:val="1"/>
      <w:marLeft w:val="0"/>
      <w:marRight w:val="0"/>
      <w:marTop w:val="0"/>
      <w:marBottom w:val="0"/>
      <w:divBdr>
        <w:top w:val="none" w:sz="0" w:space="0" w:color="auto"/>
        <w:left w:val="none" w:sz="0" w:space="0" w:color="auto"/>
        <w:bottom w:val="none" w:sz="0" w:space="0" w:color="auto"/>
        <w:right w:val="none" w:sz="0" w:space="0" w:color="auto"/>
      </w:divBdr>
      <w:divsChild>
        <w:div w:id="927420798">
          <w:marLeft w:val="0"/>
          <w:marRight w:val="0"/>
          <w:marTop w:val="0"/>
          <w:marBottom w:val="0"/>
          <w:divBdr>
            <w:top w:val="none" w:sz="0" w:space="0" w:color="auto"/>
            <w:left w:val="none" w:sz="0" w:space="0" w:color="auto"/>
            <w:bottom w:val="none" w:sz="0" w:space="0" w:color="auto"/>
            <w:right w:val="none" w:sz="0" w:space="0" w:color="auto"/>
          </w:divBdr>
          <w:divsChild>
            <w:div w:id="2026904222">
              <w:marLeft w:val="0"/>
              <w:marRight w:val="0"/>
              <w:marTop w:val="0"/>
              <w:marBottom w:val="0"/>
              <w:divBdr>
                <w:top w:val="none" w:sz="0" w:space="0" w:color="auto"/>
                <w:left w:val="none" w:sz="0" w:space="0" w:color="auto"/>
                <w:bottom w:val="none" w:sz="0" w:space="0" w:color="auto"/>
                <w:right w:val="none" w:sz="0" w:space="0" w:color="auto"/>
              </w:divBdr>
              <w:divsChild>
                <w:div w:id="1982153139">
                  <w:marLeft w:val="0"/>
                  <w:marRight w:val="150"/>
                  <w:marTop w:val="0"/>
                  <w:marBottom w:val="0"/>
                  <w:divBdr>
                    <w:top w:val="none" w:sz="0" w:space="0" w:color="auto"/>
                    <w:left w:val="none" w:sz="0" w:space="0" w:color="auto"/>
                    <w:bottom w:val="none" w:sz="0" w:space="0" w:color="auto"/>
                    <w:right w:val="none" w:sz="0" w:space="0" w:color="auto"/>
                  </w:divBdr>
                  <w:divsChild>
                    <w:div w:id="748643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20884777">
      <w:bodyDiv w:val="1"/>
      <w:marLeft w:val="0"/>
      <w:marRight w:val="0"/>
      <w:marTop w:val="0"/>
      <w:marBottom w:val="0"/>
      <w:divBdr>
        <w:top w:val="none" w:sz="0" w:space="0" w:color="auto"/>
        <w:left w:val="none" w:sz="0" w:space="0" w:color="auto"/>
        <w:bottom w:val="none" w:sz="0" w:space="0" w:color="auto"/>
        <w:right w:val="none" w:sz="0" w:space="0" w:color="auto"/>
      </w:divBdr>
    </w:div>
    <w:div w:id="1832869437">
      <w:bodyDiv w:val="1"/>
      <w:marLeft w:val="0"/>
      <w:marRight w:val="0"/>
      <w:marTop w:val="0"/>
      <w:marBottom w:val="0"/>
      <w:divBdr>
        <w:top w:val="none" w:sz="0" w:space="0" w:color="auto"/>
        <w:left w:val="none" w:sz="0" w:space="0" w:color="auto"/>
        <w:bottom w:val="none" w:sz="0" w:space="0" w:color="auto"/>
        <w:right w:val="none" w:sz="0" w:space="0" w:color="auto"/>
      </w:divBdr>
    </w:div>
    <w:div w:id="1838810998">
      <w:bodyDiv w:val="1"/>
      <w:marLeft w:val="0"/>
      <w:marRight w:val="0"/>
      <w:marTop w:val="0"/>
      <w:marBottom w:val="0"/>
      <w:divBdr>
        <w:top w:val="none" w:sz="0" w:space="0" w:color="auto"/>
        <w:left w:val="none" w:sz="0" w:space="0" w:color="auto"/>
        <w:bottom w:val="none" w:sz="0" w:space="0" w:color="auto"/>
        <w:right w:val="none" w:sz="0" w:space="0" w:color="auto"/>
      </w:divBdr>
    </w:div>
    <w:div w:id="1907180889">
      <w:bodyDiv w:val="1"/>
      <w:marLeft w:val="0"/>
      <w:marRight w:val="0"/>
      <w:marTop w:val="0"/>
      <w:marBottom w:val="0"/>
      <w:divBdr>
        <w:top w:val="none" w:sz="0" w:space="0" w:color="auto"/>
        <w:left w:val="none" w:sz="0" w:space="0" w:color="auto"/>
        <w:bottom w:val="none" w:sz="0" w:space="0" w:color="auto"/>
        <w:right w:val="none" w:sz="0" w:space="0" w:color="auto"/>
      </w:divBdr>
    </w:div>
    <w:div w:id="1909149359">
      <w:bodyDiv w:val="1"/>
      <w:marLeft w:val="0"/>
      <w:marRight w:val="0"/>
      <w:marTop w:val="0"/>
      <w:marBottom w:val="0"/>
      <w:divBdr>
        <w:top w:val="none" w:sz="0" w:space="0" w:color="auto"/>
        <w:left w:val="none" w:sz="0" w:space="0" w:color="auto"/>
        <w:bottom w:val="none" w:sz="0" w:space="0" w:color="auto"/>
        <w:right w:val="none" w:sz="0" w:space="0" w:color="auto"/>
      </w:divBdr>
    </w:div>
    <w:div w:id="1924222457">
      <w:bodyDiv w:val="1"/>
      <w:marLeft w:val="0"/>
      <w:marRight w:val="0"/>
      <w:marTop w:val="0"/>
      <w:marBottom w:val="0"/>
      <w:divBdr>
        <w:top w:val="none" w:sz="0" w:space="0" w:color="auto"/>
        <w:left w:val="none" w:sz="0" w:space="0" w:color="auto"/>
        <w:bottom w:val="none" w:sz="0" w:space="0" w:color="auto"/>
        <w:right w:val="none" w:sz="0" w:space="0" w:color="auto"/>
      </w:divBdr>
    </w:div>
    <w:div w:id="1936283285">
      <w:bodyDiv w:val="1"/>
      <w:marLeft w:val="0"/>
      <w:marRight w:val="0"/>
      <w:marTop w:val="0"/>
      <w:marBottom w:val="0"/>
      <w:divBdr>
        <w:top w:val="none" w:sz="0" w:space="0" w:color="auto"/>
        <w:left w:val="none" w:sz="0" w:space="0" w:color="auto"/>
        <w:bottom w:val="none" w:sz="0" w:space="0" w:color="auto"/>
        <w:right w:val="none" w:sz="0" w:space="0" w:color="auto"/>
      </w:divBdr>
      <w:divsChild>
        <w:div w:id="1203786160">
          <w:marLeft w:val="0"/>
          <w:marRight w:val="0"/>
          <w:marTop w:val="0"/>
          <w:marBottom w:val="0"/>
          <w:divBdr>
            <w:top w:val="none" w:sz="0" w:space="0" w:color="auto"/>
            <w:left w:val="none" w:sz="0" w:space="0" w:color="auto"/>
            <w:bottom w:val="none" w:sz="0" w:space="0" w:color="auto"/>
            <w:right w:val="none" w:sz="0" w:space="0" w:color="auto"/>
          </w:divBdr>
        </w:div>
        <w:div w:id="1973821592">
          <w:marLeft w:val="0"/>
          <w:marRight w:val="0"/>
          <w:marTop w:val="0"/>
          <w:marBottom w:val="0"/>
          <w:divBdr>
            <w:top w:val="none" w:sz="0" w:space="0" w:color="auto"/>
            <w:left w:val="none" w:sz="0" w:space="0" w:color="auto"/>
            <w:bottom w:val="none" w:sz="0" w:space="0" w:color="auto"/>
            <w:right w:val="none" w:sz="0" w:space="0" w:color="auto"/>
          </w:divBdr>
        </w:div>
        <w:div w:id="1977562762">
          <w:marLeft w:val="0"/>
          <w:marRight w:val="0"/>
          <w:marTop w:val="0"/>
          <w:marBottom w:val="0"/>
          <w:divBdr>
            <w:top w:val="none" w:sz="0" w:space="0" w:color="auto"/>
            <w:left w:val="none" w:sz="0" w:space="0" w:color="auto"/>
            <w:bottom w:val="none" w:sz="0" w:space="0" w:color="auto"/>
            <w:right w:val="none" w:sz="0" w:space="0" w:color="auto"/>
          </w:divBdr>
        </w:div>
        <w:div w:id="1593389703">
          <w:marLeft w:val="0"/>
          <w:marRight w:val="0"/>
          <w:marTop w:val="0"/>
          <w:marBottom w:val="0"/>
          <w:divBdr>
            <w:top w:val="none" w:sz="0" w:space="0" w:color="auto"/>
            <w:left w:val="none" w:sz="0" w:space="0" w:color="auto"/>
            <w:bottom w:val="none" w:sz="0" w:space="0" w:color="auto"/>
            <w:right w:val="none" w:sz="0" w:space="0" w:color="auto"/>
          </w:divBdr>
        </w:div>
      </w:divsChild>
    </w:div>
    <w:div w:id="1995183001">
      <w:bodyDiv w:val="1"/>
      <w:marLeft w:val="0"/>
      <w:marRight w:val="0"/>
      <w:marTop w:val="0"/>
      <w:marBottom w:val="0"/>
      <w:divBdr>
        <w:top w:val="none" w:sz="0" w:space="0" w:color="auto"/>
        <w:left w:val="none" w:sz="0" w:space="0" w:color="auto"/>
        <w:bottom w:val="none" w:sz="0" w:space="0" w:color="auto"/>
        <w:right w:val="none" w:sz="0" w:space="0" w:color="auto"/>
      </w:divBdr>
    </w:div>
    <w:div w:id="2001275396">
      <w:bodyDiv w:val="1"/>
      <w:marLeft w:val="0"/>
      <w:marRight w:val="0"/>
      <w:marTop w:val="0"/>
      <w:marBottom w:val="0"/>
      <w:divBdr>
        <w:top w:val="none" w:sz="0" w:space="0" w:color="auto"/>
        <w:left w:val="none" w:sz="0" w:space="0" w:color="auto"/>
        <w:bottom w:val="none" w:sz="0" w:space="0" w:color="auto"/>
        <w:right w:val="none" w:sz="0" w:space="0" w:color="auto"/>
      </w:divBdr>
    </w:div>
    <w:div w:id="2006784657">
      <w:bodyDiv w:val="1"/>
      <w:marLeft w:val="0"/>
      <w:marRight w:val="0"/>
      <w:marTop w:val="0"/>
      <w:marBottom w:val="0"/>
      <w:divBdr>
        <w:top w:val="none" w:sz="0" w:space="0" w:color="auto"/>
        <w:left w:val="none" w:sz="0" w:space="0" w:color="auto"/>
        <w:bottom w:val="none" w:sz="0" w:space="0" w:color="auto"/>
        <w:right w:val="none" w:sz="0" w:space="0" w:color="auto"/>
      </w:divBdr>
    </w:div>
    <w:div w:id="2029063319">
      <w:bodyDiv w:val="1"/>
      <w:marLeft w:val="0"/>
      <w:marRight w:val="0"/>
      <w:marTop w:val="0"/>
      <w:marBottom w:val="0"/>
      <w:divBdr>
        <w:top w:val="none" w:sz="0" w:space="0" w:color="auto"/>
        <w:left w:val="none" w:sz="0" w:space="0" w:color="auto"/>
        <w:bottom w:val="none" w:sz="0" w:space="0" w:color="auto"/>
        <w:right w:val="none" w:sz="0" w:space="0" w:color="auto"/>
      </w:divBdr>
    </w:div>
    <w:div w:id="2077317317">
      <w:bodyDiv w:val="1"/>
      <w:marLeft w:val="0"/>
      <w:marRight w:val="0"/>
      <w:marTop w:val="0"/>
      <w:marBottom w:val="0"/>
      <w:divBdr>
        <w:top w:val="none" w:sz="0" w:space="0" w:color="auto"/>
        <w:left w:val="none" w:sz="0" w:space="0" w:color="auto"/>
        <w:bottom w:val="none" w:sz="0" w:space="0" w:color="auto"/>
        <w:right w:val="none" w:sz="0" w:space="0" w:color="auto"/>
      </w:divBdr>
    </w:div>
    <w:div w:id="210063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Colors" Target="diagrams/colors3.xml"/><Relationship Id="rId3" Type="http://schemas.openxmlformats.org/officeDocument/2006/relationships/styles" Target="styles.xml"/><Relationship Id="rId21" Type="http://schemas.openxmlformats.org/officeDocument/2006/relationships/image" Target="media/image4.jpg"/><Relationship Id="rId34" Type="http://schemas.microsoft.com/office/2007/relationships/diagramDrawing" Target="diagrams/drawing4.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diagramQuickStyle" Target="diagrams/quickStyle3.xml"/><Relationship Id="rId33" Type="http://schemas.openxmlformats.org/officeDocument/2006/relationships/diagramColors" Target="diagrams/colors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Layout" Target="diagrams/layout3.xml"/><Relationship Id="rId32" Type="http://schemas.openxmlformats.org/officeDocument/2006/relationships/diagramQuickStyle" Target="diagrams/quickStyle4.xml"/><Relationship Id="rId37"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Data" Target="diagrams/data3.xml"/><Relationship Id="rId28" Type="http://schemas.openxmlformats.org/officeDocument/2006/relationships/image" Target="media/image6.jpg"/><Relationship Id="rId36"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diagramColors" Target="diagrams/colors2.xml"/><Relationship Id="rId31" Type="http://schemas.openxmlformats.org/officeDocument/2006/relationships/diagramLayout" Target="diagrams/layout4.xm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diagramColors" Target="diagrams/colors1.xml"/><Relationship Id="rId22" Type="http://schemas.openxmlformats.org/officeDocument/2006/relationships/image" Target="media/image5.jpeg"/><Relationship Id="rId27" Type="http://schemas.microsoft.com/office/2007/relationships/diagramDrawing" Target="diagrams/drawing3.xml"/><Relationship Id="rId30" Type="http://schemas.openxmlformats.org/officeDocument/2006/relationships/diagramData" Target="diagrams/data4.xml"/><Relationship Id="rId35"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5295EB-F289-43CD-B84B-F197A6B0D59E}" type="doc">
      <dgm:prSet loTypeId="urn:microsoft.com/office/officeart/2005/8/layout/hierarchy1" loCatId="hierarchy" qsTypeId="urn:microsoft.com/office/officeart/2005/8/quickstyle/3d1" qsCatId="3D" csTypeId="urn:microsoft.com/office/officeart/2005/8/colors/accent1_2" csCatId="accent1" phldr="1"/>
      <dgm:spPr/>
    </dgm:pt>
    <dgm:pt modelId="{151986CC-6D7E-430D-94C4-68CAFA1DEECB}">
      <dgm:prSet/>
      <dgm:spPr/>
      <dgm:t>
        <a:bodyPr/>
        <a:lstStyle/>
        <a:p>
          <a:pPr marR="0" algn="ctr" rtl="0"/>
          <a:r>
            <a:rPr lang="hr-HR" b="0" i="0" u="none" strike="noStrike" baseline="0">
              <a:latin typeface="Calibri" panose="020F0502020204030204" pitchFamily="34" charset="0"/>
            </a:rPr>
            <a:t>POVEĆANJE KVALITETE ZBRINJAVANJA PACIJENATA</a:t>
          </a:r>
          <a:endParaRPr lang="hr-HR"/>
        </a:p>
      </dgm:t>
    </dgm:pt>
    <dgm:pt modelId="{8946974C-6041-455A-B061-5053A5C80BCF}" type="parTrans" cxnId="{7D3E4A11-E65F-4321-8313-77B1F39492D9}">
      <dgm:prSet/>
      <dgm:spPr/>
      <dgm:t>
        <a:bodyPr/>
        <a:lstStyle/>
        <a:p>
          <a:endParaRPr lang="hr-HR"/>
        </a:p>
      </dgm:t>
    </dgm:pt>
    <dgm:pt modelId="{B19C8E9D-076F-43D7-89F8-C699C01806C5}" type="sibTrans" cxnId="{7D3E4A11-E65F-4321-8313-77B1F39492D9}">
      <dgm:prSet/>
      <dgm:spPr/>
      <dgm:t>
        <a:bodyPr/>
        <a:lstStyle/>
        <a:p>
          <a:endParaRPr lang="hr-HR"/>
        </a:p>
      </dgm:t>
    </dgm:pt>
    <dgm:pt modelId="{76B18B10-2BA6-4246-93DA-A464E7BBDF13}">
      <dgm:prSet/>
      <dgm:spPr/>
      <dgm:t>
        <a:bodyPr/>
        <a:lstStyle/>
        <a:p>
          <a:pPr marR="0" algn="ctr" rtl="0"/>
          <a:r>
            <a:rPr lang="hr-HR" b="0" i="0" u="none" strike="noStrike" baseline="0">
              <a:latin typeface="Calibri" panose="020F0502020204030204" pitchFamily="34" charset="0"/>
            </a:rPr>
            <a:t>EDUKACIJA DJELATNIKA</a:t>
          </a:r>
          <a:endParaRPr lang="hr-HR"/>
        </a:p>
      </dgm:t>
    </dgm:pt>
    <dgm:pt modelId="{351F2337-65E5-4BE6-8F95-C0261332E7BC}" type="parTrans" cxnId="{664F42BA-5903-4C9E-90B9-883B7655B51B}">
      <dgm:prSet/>
      <dgm:spPr/>
      <dgm:t>
        <a:bodyPr/>
        <a:lstStyle/>
        <a:p>
          <a:endParaRPr lang="hr-HR"/>
        </a:p>
      </dgm:t>
    </dgm:pt>
    <dgm:pt modelId="{7A8148CC-817C-4055-8CCB-83E59E497BBE}" type="sibTrans" cxnId="{664F42BA-5903-4C9E-90B9-883B7655B51B}">
      <dgm:prSet/>
      <dgm:spPr/>
      <dgm:t>
        <a:bodyPr/>
        <a:lstStyle/>
        <a:p>
          <a:endParaRPr lang="hr-HR"/>
        </a:p>
      </dgm:t>
    </dgm:pt>
    <dgm:pt modelId="{8F8A2A11-2926-48BA-97F8-E78809B7D223}">
      <dgm:prSet/>
      <dgm:spPr/>
      <dgm:t>
        <a:bodyPr/>
        <a:lstStyle/>
        <a:p>
          <a:pPr marR="0" algn="ctr" rtl="0"/>
          <a:r>
            <a:rPr lang="hr-HR"/>
            <a:t>POPUNJAVANJE</a:t>
          </a:r>
          <a:r>
            <a:rPr lang="hr-HR" baseline="0"/>
            <a:t> TIM-ova sukladno Mreži javno zdravstvene službe </a:t>
          </a:r>
          <a:endParaRPr lang="hr-HR"/>
        </a:p>
      </dgm:t>
    </dgm:pt>
    <dgm:pt modelId="{73DD7848-E722-46D6-80C5-6A22AD09E6CD}" type="parTrans" cxnId="{5858F39A-A128-401E-91EC-224B6841A1AE}">
      <dgm:prSet/>
      <dgm:spPr/>
      <dgm:t>
        <a:bodyPr/>
        <a:lstStyle/>
        <a:p>
          <a:endParaRPr lang="hr-HR"/>
        </a:p>
      </dgm:t>
    </dgm:pt>
    <dgm:pt modelId="{36453519-CC68-4629-80F1-293A5E01E943}" type="sibTrans" cxnId="{5858F39A-A128-401E-91EC-224B6841A1AE}">
      <dgm:prSet/>
      <dgm:spPr/>
      <dgm:t>
        <a:bodyPr/>
        <a:lstStyle/>
        <a:p>
          <a:endParaRPr lang="hr-HR"/>
        </a:p>
      </dgm:t>
    </dgm:pt>
    <dgm:pt modelId="{3AD5E7E3-B030-4060-AF7A-521B6D431A70}">
      <dgm:prSet/>
      <dgm:spPr/>
      <dgm:t>
        <a:bodyPr/>
        <a:lstStyle/>
        <a:p>
          <a:pPr marR="0" algn="ctr" rtl="0"/>
          <a:r>
            <a:rPr lang="hr-HR" b="0" i="0" u="none" strike="noStrike" baseline="0">
              <a:latin typeface="Calibri" panose="020F0502020204030204" pitchFamily="34" charset="0"/>
            </a:rPr>
            <a:t>NABAVA SUVREMENE MEDICINSKE OPREME </a:t>
          </a:r>
        </a:p>
      </dgm:t>
    </dgm:pt>
    <dgm:pt modelId="{72315D5D-F1E8-4E78-903D-053E2E8E30C3}" type="parTrans" cxnId="{246E195B-48F7-4B92-9565-84DE69B6310C}">
      <dgm:prSet/>
      <dgm:spPr/>
      <dgm:t>
        <a:bodyPr/>
        <a:lstStyle/>
        <a:p>
          <a:endParaRPr lang="hr-HR"/>
        </a:p>
      </dgm:t>
    </dgm:pt>
    <dgm:pt modelId="{FDD208A6-E27C-4BF8-8871-A7145DA92284}" type="sibTrans" cxnId="{246E195B-48F7-4B92-9565-84DE69B6310C}">
      <dgm:prSet/>
      <dgm:spPr/>
      <dgm:t>
        <a:bodyPr/>
        <a:lstStyle/>
        <a:p>
          <a:endParaRPr lang="hr-HR"/>
        </a:p>
      </dgm:t>
    </dgm:pt>
    <dgm:pt modelId="{E0DDD299-7458-4569-9FB3-DF3922F332F9}">
      <dgm:prSet/>
      <dgm:spPr/>
      <dgm:t>
        <a:bodyPr/>
        <a:lstStyle/>
        <a:p>
          <a:r>
            <a:rPr lang="hr-HR"/>
            <a:t>kongresi</a:t>
          </a:r>
        </a:p>
        <a:p>
          <a:r>
            <a:rPr lang="hr-HR"/>
            <a:t>seminari</a:t>
          </a:r>
        </a:p>
        <a:p>
          <a:endParaRPr lang="hr-HR"/>
        </a:p>
      </dgm:t>
    </dgm:pt>
    <dgm:pt modelId="{C72C4125-1619-428B-BCC8-C2CFABCA8D81}" type="parTrans" cxnId="{77C8EB4E-8F06-4345-86B8-4AE91AA9CA40}">
      <dgm:prSet/>
      <dgm:spPr/>
      <dgm:t>
        <a:bodyPr/>
        <a:lstStyle/>
        <a:p>
          <a:endParaRPr lang="hr-HR"/>
        </a:p>
      </dgm:t>
    </dgm:pt>
    <dgm:pt modelId="{BC7ABF36-17E9-43D6-ACDD-6B5223E8DF76}" type="sibTrans" cxnId="{77C8EB4E-8F06-4345-86B8-4AE91AA9CA40}">
      <dgm:prSet/>
      <dgm:spPr/>
      <dgm:t>
        <a:bodyPr/>
        <a:lstStyle/>
        <a:p>
          <a:endParaRPr lang="hr-HR"/>
        </a:p>
      </dgm:t>
    </dgm:pt>
    <dgm:pt modelId="{42480C28-F56D-4918-B93D-F70B66BBAC0C}">
      <dgm:prSet/>
      <dgm:spPr/>
      <dgm:t>
        <a:bodyPr/>
        <a:lstStyle/>
        <a:p>
          <a:r>
            <a:rPr lang="hr-HR"/>
            <a:t>financijske stimulacije od strane jedinica lokalne samouprave</a:t>
          </a:r>
        </a:p>
        <a:p>
          <a:endParaRPr lang="hr-HR"/>
        </a:p>
        <a:p>
          <a:endParaRPr lang="hr-HR"/>
        </a:p>
      </dgm:t>
    </dgm:pt>
    <dgm:pt modelId="{E53150E8-0D66-426F-8342-F08471C01CCC}" type="parTrans" cxnId="{0D1AB691-5993-4584-AC1D-A664751DE522}">
      <dgm:prSet/>
      <dgm:spPr/>
      <dgm:t>
        <a:bodyPr/>
        <a:lstStyle/>
        <a:p>
          <a:endParaRPr lang="hr-HR"/>
        </a:p>
      </dgm:t>
    </dgm:pt>
    <dgm:pt modelId="{19466519-DF0A-45CF-833A-D4E428B12AD1}" type="sibTrans" cxnId="{0D1AB691-5993-4584-AC1D-A664751DE522}">
      <dgm:prSet/>
      <dgm:spPr/>
      <dgm:t>
        <a:bodyPr/>
        <a:lstStyle/>
        <a:p>
          <a:endParaRPr lang="hr-HR"/>
        </a:p>
      </dgm:t>
    </dgm:pt>
    <dgm:pt modelId="{D675A3DA-FB56-420F-AA27-063E8F86D607}">
      <dgm:prSet/>
      <dgm:spPr/>
      <dgm:t>
        <a:bodyPr/>
        <a:lstStyle/>
        <a:p>
          <a:r>
            <a:rPr lang="hr-HR"/>
            <a:t>financiranje putem EU fondova</a:t>
          </a:r>
        </a:p>
      </dgm:t>
    </dgm:pt>
    <dgm:pt modelId="{0324DE7F-2A87-41D0-8105-A9A4A4F5343B}" type="parTrans" cxnId="{867083AB-23B5-48FD-8692-D522A80C35B0}">
      <dgm:prSet/>
      <dgm:spPr/>
      <dgm:t>
        <a:bodyPr/>
        <a:lstStyle/>
        <a:p>
          <a:endParaRPr lang="hr-HR"/>
        </a:p>
      </dgm:t>
    </dgm:pt>
    <dgm:pt modelId="{D6DEECCC-37A5-4AD1-B92B-22D4C00B7234}" type="sibTrans" cxnId="{867083AB-23B5-48FD-8692-D522A80C35B0}">
      <dgm:prSet/>
      <dgm:spPr/>
      <dgm:t>
        <a:bodyPr/>
        <a:lstStyle/>
        <a:p>
          <a:endParaRPr lang="hr-HR"/>
        </a:p>
      </dgm:t>
    </dgm:pt>
    <dgm:pt modelId="{068D5BEB-A755-44BF-917D-FD47969E3AC6}" type="pres">
      <dgm:prSet presAssocID="{0F5295EB-F289-43CD-B84B-F197A6B0D59E}" presName="hierChild1" presStyleCnt="0">
        <dgm:presLayoutVars>
          <dgm:chPref val="1"/>
          <dgm:dir/>
          <dgm:animOne val="branch"/>
          <dgm:animLvl val="lvl"/>
          <dgm:resizeHandles/>
        </dgm:presLayoutVars>
      </dgm:prSet>
      <dgm:spPr/>
    </dgm:pt>
    <dgm:pt modelId="{3CF71A23-9F51-4721-8697-02B54FA1E645}" type="pres">
      <dgm:prSet presAssocID="{151986CC-6D7E-430D-94C4-68CAFA1DEECB}" presName="hierRoot1" presStyleCnt="0"/>
      <dgm:spPr/>
    </dgm:pt>
    <dgm:pt modelId="{463A2C95-C5DA-4E26-B51E-3C6888A70550}" type="pres">
      <dgm:prSet presAssocID="{151986CC-6D7E-430D-94C4-68CAFA1DEECB}" presName="composite" presStyleCnt="0"/>
      <dgm:spPr/>
    </dgm:pt>
    <dgm:pt modelId="{FAA4D7DD-8A80-47A3-992B-3CA831A127C8}" type="pres">
      <dgm:prSet presAssocID="{151986CC-6D7E-430D-94C4-68CAFA1DEECB}" presName="background" presStyleLbl="node0" presStyleIdx="0" presStyleCnt="1"/>
      <dgm:spPr/>
    </dgm:pt>
    <dgm:pt modelId="{A0B90BA3-DF84-4FB8-AECA-DDC7789B888B}" type="pres">
      <dgm:prSet presAssocID="{151986CC-6D7E-430D-94C4-68CAFA1DEECB}" presName="text" presStyleLbl="fgAcc0" presStyleIdx="0" presStyleCnt="1">
        <dgm:presLayoutVars>
          <dgm:chPref val="3"/>
        </dgm:presLayoutVars>
      </dgm:prSet>
      <dgm:spPr/>
    </dgm:pt>
    <dgm:pt modelId="{339B7B8B-7B0C-4B9D-BE16-A3D5A235B826}" type="pres">
      <dgm:prSet presAssocID="{151986CC-6D7E-430D-94C4-68CAFA1DEECB}" presName="hierChild2" presStyleCnt="0"/>
      <dgm:spPr/>
    </dgm:pt>
    <dgm:pt modelId="{206960B9-B966-4D8D-AAA8-5025782936DF}" type="pres">
      <dgm:prSet presAssocID="{351F2337-65E5-4BE6-8F95-C0261332E7BC}" presName="Name10" presStyleLbl="parChTrans1D2" presStyleIdx="0" presStyleCnt="3"/>
      <dgm:spPr/>
    </dgm:pt>
    <dgm:pt modelId="{7ACFB736-5027-483C-A3C0-65DB05C8D730}" type="pres">
      <dgm:prSet presAssocID="{76B18B10-2BA6-4246-93DA-A464E7BBDF13}" presName="hierRoot2" presStyleCnt="0"/>
      <dgm:spPr/>
    </dgm:pt>
    <dgm:pt modelId="{40C1B3C0-8170-4968-AE2C-E2187932708F}" type="pres">
      <dgm:prSet presAssocID="{76B18B10-2BA6-4246-93DA-A464E7BBDF13}" presName="composite2" presStyleCnt="0"/>
      <dgm:spPr/>
    </dgm:pt>
    <dgm:pt modelId="{33DA9933-B3E8-4D50-BBF4-66F77E380EAA}" type="pres">
      <dgm:prSet presAssocID="{76B18B10-2BA6-4246-93DA-A464E7BBDF13}" presName="background2" presStyleLbl="node2" presStyleIdx="0" presStyleCnt="3"/>
      <dgm:spPr/>
    </dgm:pt>
    <dgm:pt modelId="{F618663A-6B37-4269-A7EE-D872087D999C}" type="pres">
      <dgm:prSet presAssocID="{76B18B10-2BA6-4246-93DA-A464E7BBDF13}" presName="text2" presStyleLbl="fgAcc2" presStyleIdx="0" presStyleCnt="3">
        <dgm:presLayoutVars>
          <dgm:chPref val="3"/>
        </dgm:presLayoutVars>
      </dgm:prSet>
      <dgm:spPr/>
    </dgm:pt>
    <dgm:pt modelId="{D5B644DD-0D3A-468A-BA88-E0ED1843737A}" type="pres">
      <dgm:prSet presAssocID="{76B18B10-2BA6-4246-93DA-A464E7BBDF13}" presName="hierChild3" presStyleCnt="0"/>
      <dgm:spPr/>
    </dgm:pt>
    <dgm:pt modelId="{709CA9B1-C7DB-46A6-841C-B889A11BE122}" type="pres">
      <dgm:prSet presAssocID="{C72C4125-1619-428B-BCC8-C2CFABCA8D81}" presName="Name17" presStyleLbl="parChTrans1D3" presStyleIdx="0" presStyleCnt="3"/>
      <dgm:spPr/>
    </dgm:pt>
    <dgm:pt modelId="{157F03AE-5542-4984-A0BC-2ED146BE8464}" type="pres">
      <dgm:prSet presAssocID="{E0DDD299-7458-4569-9FB3-DF3922F332F9}" presName="hierRoot3" presStyleCnt="0"/>
      <dgm:spPr/>
    </dgm:pt>
    <dgm:pt modelId="{5245608D-2BC3-42AC-A3A1-6046AA6E2044}" type="pres">
      <dgm:prSet presAssocID="{E0DDD299-7458-4569-9FB3-DF3922F332F9}" presName="composite3" presStyleCnt="0"/>
      <dgm:spPr/>
    </dgm:pt>
    <dgm:pt modelId="{A8282BF9-2612-49A5-9595-1DBC47D77E88}" type="pres">
      <dgm:prSet presAssocID="{E0DDD299-7458-4569-9FB3-DF3922F332F9}" presName="background3" presStyleLbl="node3" presStyleIdx="0" presStyleCnt="3"/>
      <dgm:spPr/>
    </dgm:pt>
    <dgm:pt modelId="{C96DB41B-5FF9-4B7D-9FCD-5C93ECEDE2F9}" type="pres">
      <dgm:prSet presAssocID="{E0DDD299-7458-4569-9FB3-DF3922F332F9}" presName="text3" presStyleLbl="fgAcc3" presStyleIdx="0" presStyleCnt="3">
        <dgm:presLayoutVars>
          <dgm:chPref val="3"/>
        </dgm:presLayoutVars>
      </dgm:prSet>
      <dgm:spPr/>
    </dgm:pt>
    <dgm:pt modelId="{B4D201DC-3207-4D89-BDAB-DDE3E023E490}" type="pres">
      <dgm:prSet presAssocID="{E0DDD299-7458-4569-9FB3-DF3922F332F9}" presName="hierChild4" presStyleCnt="0"/>
      <dgm:spPr/>
    </dgm:pt>
    <dgm:pt modelId="{DE84DB33-5BFF-4CA0-91E3-EB266EB64B17}" type="pres">
      <dgm:prSet presAssocID="{73DD7848-E722-46D6-80C5-6A22AD09E6CD}" presName="Name10" presStyleLbl="parChTrans1D2" presStyleIdx="1" presStyleCnt="3"/>
      <dgm:spPr/>
    </dgm:pt>
    <dgm:pt modelId="{A7585BB0-CC3D-438D-A644-0AD197DE40E3}" type="pres">
      <dgm:prSet presAssocID="{8F8A2A11-2926-48BA-97F8-E78809B7D223}" presName="hierRoot2" presStyleCnt="0"/>
      <dgm:spPr/>
    </dgm:pt>
    <dgm:pt modelId="{94B99769-C98B-4E63-94FA-0DE4D4AE5EE4}" type="pres">
      <dgm:prSet presAssocID="{8F8A2A11-2926-48BA-97F8-E78809B7D223}" presName="composite2" presStyleCnt="0"/>
      <dgm:spPr/>
    </dgm:pt>
    <dgm:pt modelId="{B9DB2E5B-0BE0-4649-8567-70242529B662}" type="pres">
      <dgm:prSet presAssocID="{8F8A2A11-2926-48BA-97F8-E78809B7D223}" presName="background2" presStyleLbl="node2" presStyleIdx="1" presStyleCnt="3"/>
      <dgm:spPr/>
    </dgm:pt>
    <dgm:pt modelId="{7F17E056-54E2-432D-92CB-384BB4C62358}" type="pres">
      <dgm:prSet presAssocID="{8F8A2A11-2926-48BA-97F8-E78809B7D223}" presName="text2" presStyleLbl="fgAcc2" presStyleIdx="1" presStyleCnt="3">
        <dgm:presLayoutVars>
          <dgm:chPref val="3"/>
        </dgm:presLayoutVars>
      </dgm:prSet>
      <dgm:spPr/>
    </dgm:pt>
    <dgm:pt modelId="{966C8574-1BA6-4159-9470-6E86F116C564}" type="pres">
      <dgm:prSet presAssocID="{8F8A2A11-2926-48BA-97F8-E78809B7D223}" presName="hierChild3" presStyleCnt="0"/>
      <dgm:spPr/>
    </dgm:pt>
    <dgm:pt modelId="{7EC8FD2B-0078-4708-92BC-8BE40D18362E}" type="pres">
      <dgm:prSet presAssocID="{E53150E8-0D66-426F-8342-F08471C01CCC}" presName="Name17" presStyleLbl="parChTrans1D3" presStyleIdx="1" presStyleCnt="3"/>
      <dgm:spPr/>
    </dgm:pt>
    <dgm:pt modelId="{6408C05D-5BB8-4B43-8C36-6CA42751B041}" type="pres">
      <dgm:prSet presAssocID="{42480C28-F56D-4918-B93D-F70B66BBAC0C}" presName="hierRoot3" presStyleCnt="0"/>
      <dgm:spPr/>
    </dgm:pt>
    <dgm:pt modelId="{357543FB-8D2C-4123-B9B1-4601DAC36B16}" type="pres">
      <dgm:prSet presAssocID="{42480C28-F56D-4918-B93D-F70B66BBAC0C}" presName="composite3" presStyleCnt="0"/>
      <dgm:spPr/>
    </dgm:pt>
    <dgm:pt modelId="{5C619592-1725-429F-AC0E-D8A9B205E7DA}" type="pres">
      <dgm:prSet presAssocID="{42480C28-F56D-4918-B93D-F70B66BBAC0C}" presName="background3" presStyleLbl="node3" presStyleIdx="1" presStyleCnt="3"/>
      <dgm:spPr/>
    </dgm:pt>
    <dgm:pt modelId="{DC8D166F-4E08-4C7B-ACFB-C0040E426EA2}" type="pres">
      <dgm:prSet presAssocID="{42480C28-F56D-4918-B93D-F70B66BBAC0C}" presName="text3" presStyleLbl="fgAcc3" presStyleIdx="1" presStyleCnt="3">
        <dgm:presLayoutVars>
          <dgm:chPref val="3"/>
        </dgm:presLayoutVars>
      </dgm:prSet>
      <dgm:spPr/>
    </dgm:pt>
    <dgm:pt modelId="{A2763979-86B6-46BD-B110-3D00A428C5E2}" type="pres">
      <dgm:prSet presAssocID="{42480C28-F56D-4918-B93D-F70B66BBAC0C}" presName="hierChild4" presStyleCnt="0"/>
      <dgm:spPr/>
    </dgm:pt>
    <dgm:pt modelId="{FD340F71-76A8-4FB2-9269-C687E518132E}" type="pres">
      <dgm:prSet presAssocID="{72315D5D-F1E8-4E78-903D-053E2E8E30C3}" presName="Name10" presStyleLbl="parChTrans1D2" presStyleIdx="2" presStyleCnt="3"/>
      <dgm:spPr/>
    </dgm:pt>
    <dgm:pt modelId="{D912605D-9D32-425A-857A-17173A7A1C0C}" type="pres">
      <dgm:prSet presAssocID="{3AD5E7E3-B030-4060-AF7A-521B6D431A70}" presName="hierRoot2" presStyleCnt="0"/>
      <dgm:spPr/>
    </dgm:pt>
    <dgm:pt modelId="{76286CFB-D51B-49EE-AE5D-C149EBACA4C9}" type="pres">
      <dgm:prSet presAssocID="{3AD5E7E3-B030-4060-AF7A-521B6D431A70}" presName="composite2" presStyleCnt="0"/>
      <dgm:spPr/>
    </dgm:pt>
    <dgm:pt modelId="{0AE43BC6-25E4-421F-B406-BAF51CCC1EF0}" type="pres">
      <dgm:prSet presAssocID="{3AD5E7E3-B030-4060-AF7A-521B6D431A70}" presName="background2" presStyleLbl="node2" presStyleIdx="2" presStyleCnt="3"/>
      <dgm:spPr/>
    </dgm:pt>
    <dgm:pt modelId="{93DD70B8-44FF-42B2-9679-2112F126F987}" type="pres">
      <dgm:prSet presAssocID="{3AD5E7E3-B030-4060-AF7A-521B6D431A70}" presName="text2" presStyleLbl="fgAcc2" presStyleIdx="2" presStyleCnt="3">
        <dgm:presLayoutVars>
          <dgm:chPref val="3"/>
        </dgm:presLayoutVars>
      </dgm:prSet>
      <dgm:spPr/>
    </dgm:pt>
    <dgm:pt modelId="{67ED0149-CAB7-401D-9A56-35B047484448}" type="pres">
      <dgm:prSet presAssocID="{3AD5E7E3-B030-4060-AF7A-521B6D431A70}" presName="hierChild3" presStyleCnt="0"/>
      <dgm:spPr/>
    </dgm:pt>
    <dgm:pt modelId="{ED95FBD8-A49A-414F-A3D0-27AF33FD2847}" type="pres">
      <dgm:prSet presAssocID="{0324DE7F-2A87-41D0-8105-A9A4A4F5343B}" presName="Name17" presStyleLbl="parChTrans1D3" presStyleIdx="2" presStyleCnt="3"/>
      <dgm:spPr/>
    </dgm:pt>
    <dgm:pt modelId="{39929CFF-372A-41B8-879C-762F4702A4D4}" type="pres">
      <dgm:prSet presAssocID="{D675A3DA-FB56-420F-AA27-063E8F86D607}" presName="hierRoot3" presStyleCnt="0"/>
      <dgm:spPr/>
    </dgm:pt>
    <dgm:pt modelId="{05227462-A8EF-47F3-B247-985350D6A0CE}" type="pres">
      <dgm:prSet presAssocID="{D675A3DA-FB56-420F-AA27-063E8F86D607}" presName="composite3" presStyleCnt="0"/>
      <dgm:spPr/>
    </dgm:pt>
    <dgm:pt modelId="{FE1A43D0-27FF-44CA-90E4-168D1C0D38C2}" type="pres">
      <dgm:prSet presAssocID="{D675A3DA-FB56-420F-AA27-063E8F86D607}" presName="background3" presStyleLbl="node3" presStyleIdx="2" presStyleCnt="3"/>
      <dgm:spPr/>
    </dgm:pt>
    <dgm:pt modelId="{205B4152-C2CA-44FB-8151-A77A6BBD7E2E}" type="pres">
      <dgm:prSet presAssocID="{D675A3DA-FB56-420F-AA27-063E8F86D607}" presName="text3" presStyleLbl="fgAcc3" presStyleIdx="2" presStyleCnt="3">
        <dgm:presLayoutVars>
          <dgm:chPref val="3"/>
        </dgm:presLayoutVars>
      </dgm:prSet>
      <dgm:spPr/>
    </dgm:pt>
    <dgm:pt modelId="{567A507F-1192-4205-B386-17C6DF26BF98}" type="pres">
      <dgm:prSet presAssocID="{D675A3DA-FB56-420F-AA27-063E8F86D607}" presName="hierChild4" presStyleCnt="0"/>
      <dgm:spPr/>
    </dgm:pt>
  </dgm:ptLst>
  <dgm:cxnLst>
    <dgm:cxn modelId="{7D3E4A11-E65F-4321-8313-77B1F39492D9}" srcId="{0F5295EB-F289-43CD-B84B-F197A6B0D59E}" destId="{151986CC-6D7E-430D-94C4-68CAFA1DEECB}" srcOrd="0" destOrd="0" parTransId="{8946974C-6041-455A-B061-5053A5C80BCF}" sibTransId="{B19C8E9D-076F-43D7-89F8-C699C01806C5}"/>
    <dgm:cxn modelId="{B0A49213-435F-41A2-A087-3C6200856528}" type="presOf" srcId="{42480C28-F56D-4918-B93D-F70B66BBAC0C}" destId="{DC8D166F-4E08-4C7B-ACFB-C0040E426EA2}" srcOrd="0" destOrd="0" presId="urn:microsoft.com/office/officeart/2005/8/layout/hierarchy1"/>
    <dgm:cxn modelId="{24B4AC16-517C-4EBE-9689-859B3BE7F4B4}" type="presOf" srcId="{D675A3DA-FB56-420F-AA27-063E8F86D607}" destId="{205B4152-C2CA-44FB-8151-A77A6BBD7E2E}" srcOrd="0" destOrd="0" presId="urn:microsoft.com/office/officeart/2005/8/layout/hierarchy1"/>
    <dgm:cxn modelId="{68207627-8EFA-40C3-9853-B992642F2F29}" type="presOf" srcId="{0F5295EB-F289-43CD-B84B-F197A6B0D59E}" destId="{068D5BEB-A755-44BF-917D-FD47969E3AC6}" srcOrd="0" destOrd="0" presId="urn:microsoft.com/office/officeart/2005/8/layout/hierarchy1"/>
    <dgm:cxn modelId="{997ADB40-E44D-4EAF-96B4-5BF27210A6E4}" type="presOf" srcId="{8F8A2A11-2926-48BA-97F8-E78809B7D223}" destId="{7F17E056-54E2-432D-92CB-384BB4C62358}" srcOrd="0" destOrd="0" presId="urn:microsoft.com/office/officeart/2005/8/layout/hierarchy1"/>
    <dgm:cxn modelId="{246E195B-48F7-4B92-9565-84DE69B6310C}" srcId="{151986CC-6D7E-430D-94C4-68CAFA1DEECB}" destId="{3AD5E7E3-B030-4060-AF7A-521B6D431A70}" srcOrd="2" destOrd="0" parTransId="{72315D5D-F1E8-4E78-903D-053E2E8E30C3}" sibTransId="{FDD208A6-E27C-4BF8-8871-A7145DA92284}"/>
    <dgm:cxn modelId="{860F4760-9093-4832-8064-49D7D03C9F75}" type="presOf" srcId="{3AD5E7E3-B030-4060-AF7A-521B6D431A70}" destId="{93DD70B8-44FF-42B2-9679-2112F126F987}" srcOrd="0" destOrd="0" presId="urn:microsoft.com/office/officeart/2005/8/layout/hierarchy1"/>
    <dgm:cxn modelId="{1839EB44-3C4B-430B-8290-EDA8AC69F229}" type="presOf" srcId="{72315D5D-F1E8-4E78-903D-053E2E8E30C3}" destId="{FD340F71-76A8-4FB2-9269-C687E518132E}" srcOrd="0" destOrd="0" presId="urn:microsoft.com/office/officeart/2005/8/layout/hierarchy1"/>
    <dgm:cxn modelId="{77C8EB4E-8F06-4345-86B8-4AE91AA9CA40}" srcId="{76B18B10-2BA6-4246-93DA-A464E7BBDF13}" destId="{E0DDD299-7458-4569-9FB3-DF3922F332F9}" srcOrd="0" destOrd="0" parTransId="{C72C4125-1619-428B-BCC8-C2CFABCA8D81}" sibTransId="{BC7ABF36-17E9-43D6-ACDD-6B5223E8DF76}"/>
    <dgm:cxn modelId="{DCEEAD7B-C40E-4758-801B-F2415B71D859}" type="presOf" srcId="{151986CC-6D7E-430D-94C4-68CAFA1DEECB}" destId="{A0B90BA3-DF84-4FB8-AECA-DDC7789B888B}" srcOrd="0" destOrd="0" presId="urn:microsoft.com/office/officeart/2005/8/layout/hierarchy1"/>
    <dgm:cxn modelId="{52A8CB84-805F-4D4F-9725-DDD3BEBF764D}" type="presOf" srcId="{E0DDD299-7458-4569-9FB3-DF3922F332F9}" destId="{C96DB41B-5FF9-4B7D-9FCD-5C93ECEDE2F9}" srcOrd="0" destOrd="0" presId="urn:microsoft.com/office/officeart/2005/8/layout/hierarchy1"/>
    <dgm:cxn modelId="{0D1AB691-5993-4584-AC1D-A664751DE522}" srcId="{8F8A2A11-2926-48BA-97F8-E78809B7D223}" destId="{42480C28-F56D-4918-B93D-F70B66BBAC0C}" srcOrd="0" destOrd="0" parTransId="{E53150E8-0D66-426F-8342-F08471C01CCC}" sibTransId="{19466519-DF0A-45CF-833A-D4E428B12AD1}"/>
    <dgm:cxn modelId="{51171997-A540-4BE5-BD6B-C80C4BE93D67}" type="presOf" srcId="{351F2337-65E5-4BE6-8F95-C0261332E7BC}" destId="{206960B9-B966-4D8D-AAA8-5025782936DF}" srcOrd="0" destOrd="0" presId="urn:microsoft.com/office/officeart/2005/8/layout/hierarchy1"/>
    <dgm:cxn modelId="{5858F39A-A128-401E-91EC-224B6841A1AE}" srcId="{151986CC-6D7E-430D-94C4-68CAFA1DEECB}" destId="{8F8A2A11-2926-48BA-97F8-E78809B7D223}" srcOrd="1" destOrd="0" parTransId="{73DD7848-E722-46D6-80C5-6A22AD09E6CD}" sibTransId="{36453519-CC68-4629-80F1-293A5E01E943}"/>
    <dgm:cxn modelId="{6A27299E-926B-48C7-98A6-A893D87FBB45}" type="presOf" srcId="{76B18B10-2BA6-4246-93DA-A464E7BBDF13}" destId="{F618663A-6B37-4269-A7EE-D872087D999C}" srcOrd="0" destOrd="0" presId="urn:microsoft.com/office/officeart/2005/8/layout/hierarchy1"/>
    <dgm:cxn modelId="{867083AB-23B5-48FD-8692-D522A80C35B0}" srcId="{3AD5E7E3-B030-4060-AF7A-521B6D431A70}" destId="{D675A3DA-FB56-420F-AA27-063E8F86D607}" srcOrd="0" destOrd="0" parTransId="{0324DE7F-2A87-41D0-8105-A9A4A4F5343B}" sibTransId="{D6DEECCC-37A5-4AD1-B92B-22D4C00B7234}"/>
    <dgm:cxn modelId="{664F42BA-5903-4C9E-90B9-883B7655B51B}" srcId="{151986CC-6D7E-430D-94C4-68CAFA1DEECB}" destId="{76B18B10-2BA6-4246-93DA-A464E7BBDF13}" srcOrd="0" destOrd="0" parTransId="{351F2337-65E5-4BE6-8F95-C0261332E7BC}" sibTransId="{7A8148CC-817C-4055-8CCB-83E59E497BBE}"/>
    <dgm:cxn modelId="{FCB14CBD-09E8-4C44-AC3B-413377483EB3}" type="presOf" srcId="{73DD7848-E722-46D6-80C5-6A22AD09E6CD}" destId="{DE84DB33-5BFF-4CA0-91E3-EB266EB64B17}" srcOrd="0" destOrd="0" presId="urn:microsoft.com/office/officeart/2005/8/layout/hierarchy1"/>
    <dgm:cxn modelId="{1957FDC4-C14F-486A-953D-5555538A344D}" type="presOf" srcId="{0324DE7F-2A87-41D0-8105-A9A4A4F5343B}" destId="{ED95FBD8-A49A-414F-A3D0-27AF33FD2847}" srcOrd="0" destOrd="0" presId="urn:microsoft.com/office/officeart/2005/8/layout/hierarchy1"/>
    <dgm:cxn modelId="{B63EFDC8-2139-4B28-8DCE-E444D59D382D}" type="presOf" srcId="{E53150E8-0D66-426F-8342-F08471C01CCC}" destId="{7EC8FD2B-0078-4708-92BC-8BE40D18362E}" srcOrd="0" destOrd="0" presId="urn:microsoft.com/office/officeart/2005/8/layout/hierarchy1"/>
    <dgm:cxn modelId="{C84516C9-E342-4959-B45C-680972CB669D}" type="presOf" srcId="{C72C4125-1619-428B-BCC8-C2CFABCA8D81}" destId="{709CA9B1-C7DB-46A6-841C-B889A11BE122}" srcOrd="0" destOrd="0" presId="urn:microsoft.com/office/officeart/2005/8/layout/hierarchy1"/>
    <dgm:cxn modelId="{D4EC9569-35DF-4E0B-8B2F-19F4118FE736}" type="presParOf" srcId="{068D5BEB-A755-44BF-917D-FD47969E3AC6}" destId="{3CF71A23-9F51-4721-8697-02B54FA1E645}" srcOrd="0" destOrd="0" presId="urn:microsoft.com/office/officeart/2005/8/layout/hierarchy1"/>
    <dgm:cxn modelId="{EC54D219-1501-4231-AB38-3D4DA53ACE92}" type="presParOf" srcId="{3CF71A23-9F51-4721-8697-02B54FA1E645}" destId="{463A2C95-C5DA-4E26-B51E-3C6888A70550}" srcOrd="0" destOrd="0" presId="urn:microsoft.com/office/officeart/2005/8/layout/hierarchy1"/>
    <dgm:cxn modelId="{244E1B5F-9445-434A-91E4-16BFF3013441}" type="presParOf" srcId="{463A2C95-C5DA-4E26-B51E-3C6888A70550}" destId="{FAA4D7DD-8A80-47A3-992B-3CA831A127C8}" srcOrd="0" destOrd="0" presId="urn:microsoft.com/office/officeart/2005/8/layout/hierarchy1"/>
    <dgm:cxn modelId="{ECF43DD0-2B7B-48A2-9FAE-BAD536035958}" type="presParOf" srcId="{463A2C95-C5DA-4E26-B51E-3C6888A70550}" destId="{A0B90BA3-DF84-4FB8-AECA-DDC7789B888B}" srcOrd="1" destOrd="0" presId="urn:microsoft.com/office/officeart/2005/8/layout/hierarchy1"/>
    <dgm:cxn modelId="{89AA1F58-ACF9-48D5-9312-546C20939119}" type="presParOf" srcId="{3CF71A23-9F51-4721-8697-02B54FA1E645}" destId="{339B7B8B-7B0C-4B9D-BE16-A3D5A235B826}" srcOrd="1" destOrd="0" presId="urn:microsoft.com/office/officeart/2005/8/layout/hierarchy1"/>
    <dgm:cxn modelId="{915979F6-EEC2-4C39-8766-D9E7C25B4A87}" type="presParOf" srcId="{339B7B8B-7B0C-4B9D-BE16-A3D5A235B826}" destId="{206960B9-B966-4D8D-AAA8-5025782936DF}" srcOrd="0" destOrd="0" presId="urn:microsoft.com/office/officeart/2005/8/layout/hierarchy1"/>
    <dgm:cxn modelId="{DE9F5DF1-6490-4A62-AEB9-BB6FEDD9DE5D}" type="presParOf" srcId="{339B7B8B-7B0C-4B9D-BE16-A3D5A235B826}" destId="{7ACFB736-5027-483C-A3C0-65DB05C8D730}" srcOrd="1" destOrd="0" presId="urn:microsoft.com/office/officeart/2005/8/layout/hierarchy1"/>
    <dgm:cxn modelId="{3A1523FD-2B09-4714-898A-6B0D765EF470}" type="presParOf" srcId="{7ACFB736-5027-483C-A3C0-65DB05C8D730}" destId="{40C1B3C0-8170-4968-AE2C-E2187932708F}" srcOrd="0" destOrd="0" presId="urn:microsoft.com/office/officeart/2005/8/layout/hierarchy1"/>
    <dgm:cxn modelId="{2367BBF7-79F6-4271-8885-328CDC475577}" type="presParOf" srcId="{40C1B3C0-8170-4968-AE2C-E2187932708F}" destId="{33DA9933-B3E8-4D50-BBF4-66F77E380EAA}" srcOrd="0" destOrd="0" presId="urn:microsoft.com/office/officeart/2005/8/layout/hierarchy1"/>
    <dgm:cxn modelId="{D7D3D59F-E2D6-4C16-B35A-F0DD7407AF16}" type="presParOf" srcId="{40C1B3C0-8170-4968-AE2C-E2187932708F}" destId="{F618663A-6B37-4269-A7EE-D872087D999C}" srcOrd="1" destOrd="0" presId="urn:microsoft.com/office/officeart/2005/8/layout/hierarchy1"/>
    <dgm:cxn modelId="{A7E1EA67-226B-45BF-A281-90C0B5B7898C}" type="presParOf" srcId="{7ACFB736-5027-483C-A3C0-65DB05C8D730}" destId="{D5B644DD-0D3A-468A-BA88-E0ED1843737A}" srcOrd="1" destOrd="0" presId="urn:microsoft.com/office/officeart/2005/8/layout/hierarchy1"/>
    <dgm:cxn modelId="{91CC8638-E692-4A8A-8B9A-686CA6E8A9C3}" type="presParOf" srcId="{D5B644DD-0D3A-468A-BA88-E0ED1843737A}" destId="{709CA9B1-C7DB-46A6-841C-B889A11BE122}" srcOrd="0" destOrd="0" presId="urn:microsoft.com/office/officeart/2005/8/layout/hierarchy1"/>
    <dgm:cxn modelId="{E929C5CB-B809-4137-A9D3-EA355883FAF3}" type="presParOf" srcId="{D5B644DD-0D3A-468A-BA88-E0ED1843737A}" destId="{157F03AE-5542-4984-A0BC-2ED146BE8464}" srcOrd="1" destOrd="0" presId="urn:microsoft.com/office/officeart/2005/8/layout/hierarchy1"/>
    <dgm:cxn modelId="{2892D1C2-DE25-4936-8F6C-1B061F817409}" type="presParOf" srcId="{157F03AE-5542-4984-A0BC-2ED146BE8464}" destId="{5245608D-2BC3-42AC-A3A1-6046AA6E2044}" srcOrd="0" destOrd="0" presId="urn:microsoft.com/office/officeart/2005/8/layout/hierarchy1"/>
    <dgm:cxn modelId="{A8C080B4-ACE4-40D3-810D-23548149E3EE}" type="presParOf" srcId="{5245608D-2BC3-42AC-A3A1-6046AA6E2044}" destId="{A8282BF9-2612-49A5-9595-1DBC47D77E88}" srcOrd="0" destOrd="0" presId="urn:microsoft.com/office/officeart/2005/8/layout/hierarchy1"/>
    <dgm:cxn modelId="{8FBA3416-310F-4976-B8AD-216B38F0BFDA}" type="presParOf" srcId="{5245608D-2BC3-42AC-A3A1-6046AA6E2044}" destId="{C96DB41B-5FF9-4B7D-9FCD-5C93ECEDE2F9}" srcOrd="1" destOrd="0" presId="urn:microsoft.com/office/officeart/2005/8/layout/hierarchy1"/>
    <dgm:cxn modelId="{1EC3DA63-52FE-4489-AA03-496106AB8390}" type="presParOf" srcId="{157F03AE-5542-4984-A0BC-2ED146BE8464}" destId="{B4D201DC-3207-4D89-BDAB-DDE3E023E490}" srcOrd="1" destOrd="0" presId="urn:microsoft.com/office/officeart/2005/8/layout/hierarchy1"/>
    <dgm:cxn modelId="{5DBC1CD2-DA4E-4F8E-8BDD-1C90DDB5CF00}" type="presParOf" srcId="{339B7B8B-7B0C-4B9D-BE16-A3D5A235B826}" destId="{DE84DB33-5BFF-4CA0-91E3-EB266EB64B17}" srcOrd="2" destOrd="0" presId="urn:microsoft.com/office/officeart/2005/8/layout/hierarchy1"/>
    <dgm:cxn modelId="{98F52B96-770B-46CC-93C6-CF6C5F84D495}" type="presParOf" srcId="{339B7B8B-7B0C-4B9D-BE16-A3D5A235B826}" destId="{A7585BB0-CC3D-438D-A644-0AD197DE40E3}" srcOrd="3" destOrd="0" presId="urn:microsoft.com/office/officeart/2005/8/layout/hierarchy1"/>
    <dgm:cxn modelId="{937CFE17-3D80-4304-BF06-F586F93929C6}" type="presParOf" srcId="{A7585BB0-CC3D-438D-A644-0AD197DE40E3}" destId="{94B99769-C98B-4E63-94FA-0DE4D4AE5EE4}" srcOrd="0" destOrd="0" presId="urn:microsoft.com/office/officeart/2005/8/layout/hierarchy1"/>
    <dgm:cxn modelId="{B3535202-B746-49B2-98C3-B45E79C7DCEC}" type="presParOf" srcId="{94B99769-C98B-4E63-94FA-0DE4D4AE5EE4}" destId="{B9DB2E5B-0BE0-4649-8567-70242529B662}" srcOrd="0" destOrd="0" presId="urn:microsoft.com/office/officeart/2005/8/layout/hierarchy1"/>
    <dgm:cxn modelId="{203C3C41-AE0D-428D-91EA-7044D1E028D7}" type="presParOf" srcId="{94B99769-C98B-4E63-94FA-0DE4D4AE5EE4}" destId="{7F17E056-54E2-432D-92CB-384BB4C62358}" srcOrd="1" destOrd="0" presId="urn:microsoft.com/office/officeart/2005/8/layout/hierarchy1"/>
    <dgm:cxn modelId="{15EDE90F-47FE-468A-9FB0-3AB0779FF216}" type="presParOf" srcId="{A7585BB0-CC3D-438D-A644-0AD197DE40E3}" destId="{966C8574-1BA6-4159-9470-6E86F116C564}" srcOrd="1" destOrd="0" presId="urn:microsoft.com/office/officeart/2005/8/layout/hierarchy1"/>
    <dgm:cxn modelId="{BCB280A7-F48D-4DA6-B708-EF808006C96A}" type="presParOf" srcId="{966C8574-1BA6-4159-9470-6E86F116C564}" destId="{7EC8FD2B-0078-4708-92BC-8BE40D18362E}" srcOrd="0" destOrd="0" presId="urn:microsoft.com/office/officeart/2005/8/layout/hierarchy1"/>
    <dgm:cxn modelId="{91048FBC-FD3D-4B00-847C-AB4F4713AA97}" type="presParOf" srcId="{966C8574-1BA6-4159-9470-6E86F116C564}" destId="{6408C05D-5BB8-4B43-8C36-6CA42751B041}" srcOrd="1" destOrd="0" presId="urn:microsoft.com/office/officeart/2005/8/layout/hierarchy1"/>
    <dgm:cxn modelId="{C6EB82B7-C064-419F-A342-4ACB2F1B5CB2}" type="presParOf" srcId="{6408C05D-5BB8-4B43-8C36-6CA42751B041}" destId="{357543FB-8D2C-4123-B9B1-4601DAC36B16}" srcOrd="0" destOrd="0" presId="urn:microsoft.com/office/officeart/2005/8/layout/hierarchy1"/>
    <dgm:cxn modelId="{36DD9E67-527A-44AB-A796-01E059E7482C}" type="presParOf" srcId="{357543FB-8D2C-4123-B9B1-4601DAC36B16}" destId="{5C619592-1725-429F-AC0E-D8A9B205E7DA}" srcOrd="0" destOrd="0" presId="urn:microsoft.com/office/officeart/2005/8/layout/hierarchy1"/>
    <dgm:cxn modelId="{C049C5A1-32B7-41C6-A597-2C7F9323BF3D}" type="presParOf" srcId="{357543FB-8D2C-4123-B9B1-4601DAC36B16}" destId="{DC8D166F-4E08-4C7B-ACFB-C0040E426EA2}" srcOrd="1" destOrd="0" presId="urn:microsoft.com/office/officeart/2005/8/layout/hierarchy1"/>
    <dgm:cxn modelId="{ED47E832-DF83-4335-9011-64E0AB332F78}" type="presParOf" srcId="{6408C05D-5BB8-4B43-8C36-6CA42751B041}" destId="{A2763979-86B6-46BD-B110-3D00A428C5E2}" srcOrd="1" destOrd="0" presId="urn:microsoft.com/office/officeart/2005/8/layout/hierarchy1"/>
    <dgm:cxn modelId="{7F33932D-6BAC-424F-AAE4-E0E8F8C46DCD}" type="presParOf" srcId="{339B7B8B-7B0C-4B9D-BE16-A3D5A235B826}" destId="{FD340F71-76A8-4FB2-9269-C687E518132E}" srcOrd="4" destOrd="0" presId="urn:microsoft.com/office/officeart/2005/8/layout/hierarchy1"/>
    <dgm:cxn modelId="{563A4DA0-4F20-4B2C-AF8A-5094D2F9DC0B}" type="presParOf" srcId="{339B7B8B-7B0C-4B9D-BE16-A3D5A235B826}" destId="{D912605D-9D32-425A-857A-17173A7A1C0C}" srcOrd="5" destOrd="0" presId="urn:microsoft.com/office/officeart/2005/8/layout/hierarchy1"/>
    <dgm:cxn modelId="{AE457BB5-A820-470A-ADC5-8235B8B6F1BB}" type="presParOf" srcId="{D912605D-9D32-425A-857A-17173A7A1C0C}" destId="{76286CFB-D51B-49EE-AE5D-C149EBACA4C9}" srcOrd="0" destOrd="0" presId="urn:microsoft.com/office/officeart/2005/8/layout/hierarchy1"/>
    <dgm:cxn modelId="{77E52CB9-F74E-4488-97A0-788B6EECF416}" type="presParOf" srcId="{76286CFB-D51B-49EE-AE5D-C149EBACA4C9}" destId="{0AE43BC6-25E4-421F-B406-BAF51CCC1EF0}" srcOrd="0" destOrd="0" presId="urn:microsoft.com/office/officeart/2005/8/layout/hierarchy1"/>
    <dgm:cxn modelId="{536D7F4B-F603-4A69-8E78-08A039ED32C5}" type="presParOf" srcId="{76286CFB-D51B-49EE-AE5D-C149EBACA4C9}" destId="{93DD70B8-44FF-42B2-9679-2112F126F987}" srcOrd="1" destOrd="0" presId="urn:microsoft.com/office/officeart/2005/8/layout/hierarchy1"/>
    <dgm:cxn modelId="{55AE659F-F501-4B0E-B1A5-1CC5EEFBF00E}" type="presParOf" srcId="{D912605D-9D32-425A-857A-17173A7A1C0C}" destId="{67ED0149-CAB7-401D-9A56-35B047484448}" srcOrd="1" destOrd="0" presId="urn:microsoft.com/office/officeart/2005/8/layout/hierarchy1"/>
    <dgm:cxn modelId="{F790EC25-E6CF-4CFF-8BB0-2FEC8B6327D2}" type="presParOf" srcId="{67ED0149-CAB7-401D-9A56-35B047484448}" destId="{ED95FBD8-A49A-414F-A3D0-27AF33FD2847}" srcOrd="0" destOrd="0" presId="urn:microsoft.com/office/officeart/2005/8/layout/hierarchy1"/>
    <dgm:cxn modelId="{DA6CE6DD-0967-47C6-9100-C34746811340}" type="presParOf" srcId="{67ED0149-CAB7-401D-9A56-35B047484448}" destId="{39929CFF-372A-41B8-879C-762F4702A4D4}" srcOrd="1" destOrd="0" presId="urn:microsoft.com/office/officeart/2005/8/layout/hierarchy1"/>
    <dgm:cxn modelId="{FE7005B7-077E-422A-92C9-74CD6505A5AB}" type="presParOf" srcId="{39929CFF-372A-41B8-879C-762F4702A4D4}" destId="{05227462-A8EF-47F3-B247-985350D6A0CE}" srcOrd="0" destOrd="0" presId="urn:microsoft.com/office/officeart/2005/8/layout/hierarchy1"/>
    <dgm:cxn modelId="{AB0498CA-12EC-44E8-8A87-2BE7E081AE4B}" type="presParOf" srcId="{05227462-A8EF-47F3-B247-985350D6A0CE}" destId="{FE1A43D0-27FF-44CA-90E4-168D1C0D38C2}" srcOrd="0" destOrd="0" presId="urn:microsoft.com/office/officeart/2005/8/layout/hierarchy1"/>
    <dgm:cxn modelId="{F41AF0FC-833B-4818-8F72-0801C27E1909}" type="presParOf" srcId="{05227462-A8EF-47F3-B247-985350D6A0CE}" destId="{205B4152-C2CA-44FB-8151-A77A6BBD7E2E}" srcOrd="1" destOrd="0" presId="urn:microsoft.com/office/officeart/2005/8/layout/hierarchy1"/>
    <dgm:cxn modelId="{9F46A29F-71E4-4F91-A775-8004E08015EE}" type="presParOf" srcId="{39929CFF-372A-41B8-879C-762F4702A4D4}" destId="{567A507F-1192-4205-B386-17C6DF26BF98}"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FB8376C-48F5-4ED6-8B2D-64F859109B40}" type="doc">
      <dgm:prSet loTypeId="urn:microsoft.com/office/officeart/2005/8/layout/radial1" loCatId="relationship" qsTypeId="urn:microsoft.com/office/officeart/2005/8/quickstyle/simple1" qsCatId="simple" csTypeId="urn:microsoft.com/office/officeart/2005/8/colors/accent1_2" csCatId="accent1" phldr="1"/>
      <dgm:spPr/>
    </dgm:pt>
    <dgm:pt modelId="{E4D66AA1-480A-43EB-B21C-7855E1DCBC7F}">
      <dgm:prSet/>
      <dgm:spPr/>
      <dgm:t>
        <a:bodyPr/>
        <a:lstStyle/>
        <a:p>
          <a:pPr marR="0" algn="ctr" rtl="0"/>
          <a:r>
            <a:rPr lang="hr-HR" b="1" i="0" u="none" strike="noStrike" baseline="0">
              <a:latin typeface="Calibri" panose="020F0502020204030204" pitchFamily="34" charset="0"/>
            </a:rPr>
            <a:t>FINANCIRANJE DOMA ZDRAVLJA</a:t>
          </a:r>
          <a:endParaRPr lang="hr-HR"/>
        </a:p>
      </dgm:t>
    </dgm:pt>
    <dgm:pt modelId="{8AA73E89-DCFB-494B-8736-C09260685812}" type="parTrans" cxnId="{4B758943-CBE3-4BDD-9905-19C3B21B187D}">
      <dgm:prSet/>
      <dgm:spPr/>
      <dgm:t>
        <a:bodyPr/>
        <a:lstStyle/>
        <a:p>
          <a:endParaRPr lang="hr-HR"/>
        </a:p>
      </dgm:t>
    </dgm:pt>
    <dgm:pt modelId="{EE153F9D-4BC8-455E-822D-5411A4A4B68A}" type="sibTrans" cxnId="{4B758943-CBE3-4BDD-9905-19C3B21B187D}">
      <dgm:prSet/>
      <dgm:spPr/>
      <dgm:t>
        <a:bodyPr/>
        <a:lstStyle/>
        <a:p>
          <a:endParaRPr lang="hr-HR"/>
        </a:p>
      </dgm:t>
    </dgm:pt>
    <dgm:pt modelId="{4721881D-83CA-4EFD-A7B1-C0CAFDBA8AC8}">
      <dgm:prSet/>
      <dgm:spPr/>
      <dgm:t>
        <a:bodyPr/>
        <a:lstStyle/>
        <a:p>
          <a:pPr marR="0" algn="ctr" rtl="0"/>
          <a:r>
            <a:rPr lang="hr-HR" b="0" i="0" u="none" strike="noStrike" baseline="0">
              <a:latin typeface="Calibri" panose="020F0502020204030204" pitchFamily="34" charset="0"/>
            </a:rPr>
            <a:t>HZZO</a:t>
          </a:r>
          <a:endParaRPr lang="hr-HR"/>
        </a:p>
      </dgm:t>
    </dgm:pt>
    <dgm:pt modelId="{46D05AAB-342A-49F3-87F3-90DAC9E3730A}" type="parTrans" cxnId="{9DB298F1-5896-475E-A47D-60F4F4C4E11A}">
      <dgm:prSet/>
      <dgm:spPr/>
      <dgm:t>
        <a:bodyPr/>
        <a:lstStyle/>
        <a:p>
          <a:endParaRPr lang="hr-HR"/>
        </a:p>
      </dgm:t>
    </dgm:pt>
    <dgm:pt modelId="{59A50F30-B91E-4FC2-8951-63D93488DE74}" type="sibTrans" cxnId="{9DB298F1-5896-475E-A47D-60F4F4C4E11A}">
      <dgm:prSet/>
      <dgm:spPr/>
      <dgm:t>
        <a:bodyPr/>
        <a:lstStyle/>
        <a:p>
          <a:endParaRPr lang="hr-HR"/>
        </a:p>
      </dgm:t>
    </dgm:pt>
    <dgm:pt modelId="{2741B33D-7B1D-4DD1-8216-C196BED82B6F}">
      <dgm:prSet/>
      <dgm:spPr/>
      <dgm:t>
        <a:bodyPr/>
        <a:lstStyle/>
        <a:p>
          <a:pPr marR="0" algn="ctr" rtl="0"/>
          <a:r>
            <a:rPr lang="hr-HR"/>
            <a:t>VLASTITI</a:t>
          </a:r>
          <a:r>
            <a:rPr lang="hr-HR" baseline="0"/>
            <a:t> IZVORI </a:t>
          </a:r>
          <a:endParaRPr lang="hr-HR"/>
        </a:p>
      </dgm:t>
    </dgm:pt>
    <dgm:pt modelId="{D54105F4-8BF2-48DD-BB2C-B26FEB6F37E1}" type="parTrans" cxnId="{AAFA031E-FEF9-4697-B553-5CC85EA7F5EB}">
      <dgm:prSet/>
      <dgm:spPr/>
      <dgm:t>
        <a:bodyPr/>
        <a:lstStyle/>
        <a:p>
          <a:endParaRPr lang="hr-HR"/>
        </a:p>
      </dgm:t>
    </dgm:pt>
    <dgm:pt modelId="{6C103A5D-26B4-4DB2-BAAF-FD7D0384A1B9}" type="sibTrans" cxnId="{AAFA031E-FEF9-4697-B553-5CC85EA7F5EB}">
      <dgm:prSet/>
      <dgm:spPr/>
      <dgm:t>
        <a:bodyPr/>
        <a:lstStyle/>
        <a:p>
          <a:endParaRPr lang="hr-HR"/>
        </a:p>
      </dgm:t>
    </dgm:pt>
    <dgm:pt modelId="{C8F85E79-0C93-4348-8747-61EC85D5C94D}">
      <dgm:prSet/>
      <dgm:spPr/>
      <dgm:t>
        <a:bodyPr/>
        <a:lstStyle/>
        <a:p>
          <a:pPr marR="0" algn="ctr" rtl="0"/>
          <a:r>
            <a:rPr lang="hr-HR" b="0" i="0" u="none" strike="noStrike" baseline="0">
              <a:latin typeface="Calibri" panose="020F0502020204030204" pitchFamily="34" charset="0"/>
            </a:rPr>
            <a:t>EU SREDSTVA</a:t>
          </a:r>
          <a:endParaRPr lang="hr-HR"/>
        </a:p>
      </dgm:t>
    </dgm:pt>
    <dgm:pt modelId="{A1B304E1-987F-4545-87B0-6C68B1FE18D7}" type="parTrans" cxnId="{4371D914-768E-4819-B469-0EE6809FB3EC}">
      <dgm:prSet/>
      <dgm:spPr/>
      <dgm:t>
        <a:bodyPr/>
        <a:lstStyle/>
        <a:p>
          <a:endParaRPr lang="hr-HR"/>
        </a:p>
      </dgm:t>
    </dgm:pt>
    <dgm:pt modelId="{2F990BF8-157B-440D-A637-8F76365FA8DD}" type="sibTrans" cxnId="{4371D914-768E-4819-B469-0EE6809FB3EC}">
      <dgm:prSet/>
      <dgm:spPr/>
      <dgm:t>
        <a:bodyPr/>
        <a:lstStyle/>
        <a:p>
          <a:endParaRPr lang="hr-HR"/>
        </a:p>
      </dgm:t>
    </dgm:pt>
    <dgm:pt modelId="{652F53C8-8E8C-45D7-AE2D-32200DD27927}">
      <dgm:prSet/>
      <dgm:spPr/>
      <dgm:t>
        <a:bodyPr/>
        <a:lstStyle/>
        <a:p>
          <a:pPr marR="0" algn="ctr" rtl="0"/>
          <a:r>
            <a:rPr lang="hr-HR" b="0" i="0" u="none" strike="noStrike" baseline="0">
              <a:latin typeface="Calibri" panose="020F0502020204030204" pitchFamily="34" charset="0"/>
            </a:rPr>
            <a:t>KOPRIVNIČKO-KRIŽEVAČKA ŽUPANIJA</a:t>
          </a:r>
          <a:endParaRPr lang="hr-HR"/>
        </a:p>
      </dgm:t>
    </dgm:pt>
    <dgm:pt modelId="{C4985550-DD66-4241-9FA4-E2AB13A9B790}" type="parTrans" cxnId="{C423F4F8-8930-49FB-A089-628BF3E129BC}">
      <dgm:prSet/>
      <dgm:spPr/>
      <dgm:t>
        <a:bodyPr/>
        <a:lstStyle/>
        <a:p>
          <a:endParaRPr lang="hr-HR"/>
        </a:p>
      </dgm:t>
    </dgm:pt>
    <dgm:pt modelId="{BF2C1605-BDD8-4752-BEDC-B761BB4E0644}" type="sibTrans" cxnId="{C423F4F8-8930-49FB-A089-628BF3E129BC}">
      <dgm:prSet/>
      <dgm:spPr/>
      <dgm:t>
        <a:bodyPr/>
        <a:lstStyle/>
        <a:p>
          <a:endParaRPr lang="hr-HR"/>
        </a:p>
      </dgm:t>
    </dgm:pt>
    <dgm:pt modelId="{7543DBF0-B264-4E93-9B76-F45ECF826D6A}" type="pres">
      <dgm:prSet presAssocID="{FFB8376C-48F5-4ED6-8B2D-64F859109B40}" presName="cycle" presStyleCnt="0">
        <dgm:presLayoutVars>
          <dgm:chMax val="1"/>
          <dgm:dir/>
          <dgm:animLvl val="ctr"/>
          <dgm:resizeHandles val="exact"/>
        </dgm:presLayoutVars>
      </dgm:prSet>
      <dgm:spPr/>
    </dgm:pt>
    <dgm:pt modelId="{4E0841DE-72D2-48FB-B5BE-556CD7FB9672}" type="pres">
      <dgm:prSet presAssocID="{E4D66AA1-480A-43EB-B21C-7855E1DCBC7F}" presName="centerShape" presStyleLbl="node0" presStyleIdx="0" presStyleCnt="1"/>
      <dgm:spPr/>
    </dgm:pt>
    <dgm:pt modelId="{AC9A6A10-13E8-4EFA-8548-07256441F684}" type="pres">
      <dgm:prSet presAssocID="{46D05AAB-342A-49F3-87F3-90DAC9E3730A}" presName="Name9" presStyleLbl="parChTrans1D2" presStyleIdx="0" presStyleCnt="4"/>
      <dgm:spPr/>
    </dgm:pt>
    <dgm:pt modelId="{01A8B16A-C6E9-4097-AA90-AE39B4FE512D}" type="pres">
      <dgm:prSet presAssocID="{46D05AAB-342A-49F3-87F3-90DAC9E3730A}" presName="connTx" presStyleLbl="parChTrans1D2" presStyleIdx="0" presStyleCnt="4"/>
      <dgm:spPr/>
    </dgm:pt>
    <dgm:pt modelId="{CA5CAD3F-FC7E-462B-BD0F-532745B9BA50}" type="pres">
      <dgm:prSet presAssocID="{4721881D-83CA-4EFD-A7B1-C0CAFDBA8AC8}" presName="node" presStyleLbl="node1" presStyleIdx="0" presStyleCnt="4">
        <dgm:presLayoutVars>
          <dgm:bulletEnabled val="1"/>
        </dgm:presLayoutVars>
      </dgm:prSet>
      <dgm:spPr/>
    </dgm:pt>
    <dgm:pt modelId="{A257200E-5EB0-46EB-B261-BA084CCDF5D2}" type="pres">
      <dgm:prSet presAssocID="{D54105F4-8BF2-48DD-BB2C-B26FEB6F37E1}" presName="Name9" presStyleLbl="parChTrans1D2" presStyleIdx="1" presStyleCnt="4"/>
      <dgm:spPr/>
    </dgm:pt>
    <dgm:pt modelId="{F3A522D1-6B0A-451A-B934-835F2A2AB16D}" type="pres">
      <dgm:prSet presAssocID="{D54105F4-8BF2-48DD-BB2C-B26FEB6F37E1}" presName="connTx" presStyleLbl="parChTrans1D2" presStyleIdx="1" presStyleCnt="4"/>
      <dgm:spPr/>
    </dgm:pt>
    <dgm:pt modelId="{3CECD902-F3C3-44D0-A0A8-F0A0CF7A2462}" type="pres">
      <dgm:prSet presAssocID="{2741B33D-7B1D-4DD1-8216-C196BED82B6F}" presName="node" presStyleLbl="node1" presStyleIdx="1" presStyleCnt="4">
        <dgm:presLayoutVars>
          <dgm:bulletEnabled val="1"/>
        </dgm:presLayoutVars>
      </dgm:prSet>
      <dgm:spPr/>
    </dgm:pt>
    <dgm:pt modelId="{AA344A78-8587-44E4-9278-C0D8163658D5}" type="pres">
      <dgm:prSet presAssocID="{A1B304E1-987F-4545-87B0-6C68B1FE18D7}" presName="Name9" presStyleLbl="parChTrans1D2" presStyleIdx="2" presStyleCnt="4"/>
      <dgm:spPr/>
    </dgm:pt>
    <dgm:pt modelId="{1B3EC8D6-8282-4906-A945-96143C9F6506}" type="pres">
      <dgm:prSet presAssocID="{A1B304E1-987F-4545-87B0-6C68B1FE18D7}" presName="connTx" presStyleLbl="parChTrans1D2" presStyleIdx="2" presStyleCnt="4"/>
      <dgm:spPr/>
    </dgm:pt>
    <dgm:pt modelId="{5F549045-BC00-466A-ADF3-49FD6965616A}" type="pres">
      <dgm:prSet presAssocID="{C8F85E79-0C93-4348-8747-61EC85D5C94D}" presName="node" presStyleLbl="node1" presStyleIdx="2" presStyleCnt="4">
        <dgm:presLayoutVars>
          <dgm:bulletEnabled val="1"/>
        </dgm:presLayoutVars>
      </dgm:prSet>
      <dgm:spPr/>
    </dgm:pt>
    <dgm:pt modelId="{BD7635D6-B0C6-43FE-9F1A-9F179317D34A}" type="pres">
      <dgm:prSet presAssocID="{C4985550-DD66-4241-9FA4-E2AB13A9B790}" presName="Name9" presStyleLbl="parChTrans1D2" presStyleIdx="3" presStyleCnt="4"/>
      <dgm:spPr/>
    </dgm:pt>
    <dgm:pt modelId="{2762E5A5-141C-4387-AAD6-08509EE1975B}" type="pres">
      <dgm:prSet presAssocID="{C4985550-DD66-4241-9FA4-E2AB13A9B790}" presName="connTx" presStyleLbl="parChTrans1D2" presStyleIdx="3" presStyleCnt="4"/>
      <dgm:spPr/>
    </dgm:pt>
    <dgm:pt modelId="{4BEB739D-1440-407F-96AE-D2FD5F851355}" type="pres">
      <dgm:prSet presAssocID="{652F53C8-8E8C-45D7-AE2D-32200DD27927}" presName="node" presStyleLbl="node1" presStyleIdx="3" presStyleCnt="4">
        <dgm:presLayoutVars>
          <dgm:bulletEnabled val="1"/>
        </dgm:presLayoutVars>
      </dgm:prSet>
      <dgm:spPr/>
    </dgm:pt>
  </dgm:ptLst>
  <dgm:cxnLst>
    <dgm:cxn modelId="{12251704-C439-4D67-9165-E7E45306C319}" type="presOf" srcId="{46D05AAB-342A-49F3-87F3-90DAC9E3730A}" destId="{01A8B16A-C6E9-4097-AA90-AE39B4FE512D}" srcOrd="1" destOrd="0" presId="urn:microsoft.com/office/officeart/2005/8/layout/radial1"/>
    <dgm:cxn modelId="{BA9ECE0E-BD58-4E65-B9CF-66342D191446}" type="presOf" srcId="{A1B304E1-987F-4545-87B0-6C68B1FE18D7}" destId="{AA344A78-8587-44E4-9278-C0D8163658D5}" srcOrd="0" destOrd="0" presId="urn:microsoft.com/office/officeart/2005/8/layout/radial1"/>
    <dgm:cxn modelId="{F680C40F-EF58-462A-9B82-E067B5E3AE17}" type="presOf" srcId="{C4985550-DD66-4241-9FA4-E2AB13A9B790}" destId="{BD7635D6-B0C6-43FE-9F1A-9F179317D34A}" srcOrd="0" destOrd="0" presId="urn:microsoft.com/office/officeart/2005/8/layout/radial1"/>
    <dgm:cxn modelId="{4371D914-768E-4819-B469-0EE6809FB3EC}" srcId="{E4D66AA1-480A-43EB-B21C-7855E1DCBC7F}" destId="{C8F85E79-0C93-4348-8747-61EC85D5C94D}" srcOrd="2" destOrd="0" parTransId="{A1B304E1-987F-4545-87B0-6C68B1FE18D7}" sibTransId="{2F990BF8-157B-440D-A637-8F76365FA8DD}"/>
    <dgm:cxn modelId="{AAFA031E-FEF9-4697-B553-5CC85EA7F5EB}" srcId="{E4D66AA1-480A-43EB-B21C-7855E1DCBC7F}" destId="{2741B33D-7B1D-4DD1-8216-C196BED82B6F}" srcOrd="1" destOrd="0" parTransId="{D54105F4-8BF2-48DD-BB2C-B26FEB6F37E1}" sibTransId="{6C103A5D-26B4-4DB2-BAAF-FD7D0384A1B9}"/>
    <dgm:cxn modelId="{4E2FF925-C3DF-41D4-8667-8AC917F0BCAB}" type="presOf" srcId="{E4D66AA1-480A-43EB-B21C-7855E1DCBC7F}" destId="{4E0841DE-72D2-48FB-B5BE-556CD7FB9672}" srcOrd="0" destOrd="0" presId="urn:microsoft.com/office/officeart/2005/8/layout/radial1"/>
    <dgm:cxn modelId="{A8C06B62-19E8-4942-8FD6-6E7C7C2A53BC}" type="presOf" srcId="{652F53C8-8E8C-45D7-AE2D-32200DD27927}" destId="{4BEB739D-1440-407F-96AE-D2FD5F851355}" srcOrd="0" destOrd="0" presId="urn:microsoft.com/office/officeart/2005/8/layout/radial1"/>
    <dgm:cxn modelId="{4B758943-CBE3-4BDD-9905-19C3B21B187D}" srcId="{FFB8376C-48F5-4ED6-8B2D-64F859109B40}" destId="{E4D66AA1-480A-43EB-B21C-7855E1DCBC7F}" srcOrd="0" destOrd="0" parTransId="{8AA73E89-DCFB-494B-8736-C09260685812}" sibTransId="{EE153F9D-4BC8-455E-822D-5411A4A4B68A}"/>
    <dgm:cxn modelId="{BA186054-474D-4BCE-BC45-5D8765E8B7B5}" type="presOf" srcId="{A1B304E1-987F-4545-87B0-6C68B1FE18D7}" destId="{1B3EC8D6-8282-4906-A945-96143C9F6506}" srcOrd="1" destOrd="0" presId="urn:microsoft.com/office/officeart/2005/8/layout/radial1"/>
    <dgm:cxn modelId="{34612689-CB98-4AF1-B885-96AD80D3D2BD}" type="presOf" srcId="{FFB8376C-48F5-4ED6-8B2D-64F859109B40}" destId="{7543DBF0-B264-4E93-9B76-F45ECF826D6A}" srcOrd="0" destOrd="0" presId="urn:microsoft.com/office/officeart/2005/8/layout/radial1"/>
    <dgm:cxn modelId="{550A678B-214A-4C46-AFEC-A9BBB5994574}" type="presOf" srcId="{46D05AAB-342A-49F3-87F3-90DAC9E3730A}" destId="{AC9A6A10-13E8-4EFA-8548-07256441F684}" srcOrd="0" destOrd="0" presId="urn:microsoft.com/office/officeart/2005/8/layout/radial1"/>
    <dgm:cxn modelId="{54FE4591-0AF4-4F31-9129-8DFA95384672}" type="presOf" srcId="{D54105F4-8BF2-48DD-BB2C-B26FEB6F37E1}" destId="{F3A522D1-6B0A-451A-B934-835F2A2AB16D}" srcOrd="1" destOrd="0" presId="urn:microsoft.com/office/officeart/2005/8/layout/radial1"/>
    <dgm:cxn modelId="{CF66E792-E431-4C58-A1A4-077E08E50860}" type="presOf" srcId="{D54105F4-8BF2-48DD-BB2C-B26FEB6F37E1}" destId="{A257200E-5EB0-46EB-B261-BA084CCDF5D2}" srcOrd="0" destOrd="0" presId="urn:microsoft.com/office/officeart/2005/8/layout/radial1"/>
    <dgm:cxn modelId="{BA16E0A6-6392-4643-8F7F-69CDB982E307}" type="presOf" srcId="{C8F85E79-0C93-4348-8747-61EC85D5C94D}" destId="{5F549045-BC00-466A-ADF3-49FD6965616A}" srcOrd="0" destOrd="0" presId="urn:microsoft.com/office/officeart/2005/8/layout/radial1"/>
    <dgm:cxn modelId="{4BEBACEE-4A5B-456D-93DD-1D1A69EEE376}" type="presOf" srcId="{2741B33D-7B1D-4DD1-8216-C196BED82B6F}" destId="{3CECD902-F3C3-44D0-A0A8-F0A0CF7A2462}" srcOrd="0" destOrd="0" presId="urn:microsoft.com/office/officeart/2005/8/layout/radial1"/>
    <dgm:cxn modelId="{9DB298F1-5896-475E-A47D-60F4F4C4E11A}" srcId="{E4D66AA1-480A-43EB-B21C-7855E1DCBC7F}" destId="{4721881D-83CA-4EFD-A7B1-C0CAFDBA8AC8}" srcOrd="0" destOrd="0" parTransId="{46D05AAB-342A-49F3-87F3-90DAC9E3730A}" sibTransId="{59A50F30-B91E-4FC2-8951-63D93488DE74}"/>
    <dgm:cxn modelId="{034528F2-7B13-4C8C-A6B0-B4350055C9CB}" type="presOf" srcId="{C4985550-DD66-4241-9FA4-E2AB13A9B790}" destId="{2762E5A5-141C-4387-AAD6-08509EE1975B}" srcOrd="1" destOrd="0" presId="urn:microsoft.com/office/officeart/2005/8/layout/radial1"/>
    <dgm:cxn modelId="{C423F4F8-8930-49FB-A089-628BF3E129BC}" srcId="{E4D66AA1-480A-43EB-B21C-7855E1DCBC7F}" destId="{652F53C8-8E8C-45D7-AE2D-32200DD27927}" srcOrd="3" destOrd="0" parTransId="{C4985550-DD66-4241-9FA4-E2AB13A9B790}" sibTransId="{BF2C1605-BDD8-4752-BEDC-B761BB4E0644}"/>
    <dgm:cxn modelId="{FB200EFB-2D1C-4590-A55D-00A44BCE642A}" type="presOf" srcId="{4721881D-83CA-4EFD-A7B1-C0CAFDBA8AC8}" destId="{CA5CAD3F-FC7E-462B-BD0F-532745B9BA50}" srcOrd="0" destOrd="0" presId="urn:microsoft.com/office/officeart/2005/8/layout/radial1"/>
    <dgm:cxn modelId="{C34BA5D4-0812-45BE-92CE-FA72B54F4FCB}" type="presParOf" srcId="{7543DBF0-B264-4E93-9B76-F45ECF826D6A}" destId="{4E0841DE-72D2-48FB-B5BE-556CD7FB9672}" srcOrd="0" destOrd="0" presId="urn:microsoft.com/office/officeart/2005/8/layout/radial1"/>
    <dgm:cxn modelId="{AC66546E-6E66-459F-BB3E-974B778FE321}" type="presParOf" srcId="{7543DBF0-B264-4E93-9B76-F45ECF826D6A}" destId="{AC9A6A10-13E8-4EFA-8548-07256441F684}" srcOrd="1" destOrd="0" presId="urn:microsoft.com/office/officeart/2005/8/layout/radial1"/>
    <dgm:cxn modelId="{D474CD8C-A21E-4216-8200-C9B0A94E4620}" type="presParOf" srcId="{AC9A6A10-13E8-4EFA-8548-07256441F684}" destId="{01A8B16A-C6E9-4097-AA90-AE39B4FE512D}" srcOrd="0" destOrd="0" presId="urn:microsoft.com/office/officeart/2005/8/layout/radial1"/>
    <dgm:cxn modelId="{94B3B313-B663-467E-9DA0-2527E434A821}" type="presParOf" srcId="{7543DBF0-B264-4E93-9B76-F45ECF826D6A}" destId="{CA5CAD3F-FC7E-462B-BD0F-532745B9BA50}" srcOrd="2" destOrd="0" presId="urn:microsoft.com/office/officeart/2005/8/layout/radial1"/>
    <dgm:cxn modelId="{64D8A623-6B21-4430-A5E1-AF2597B52989}" type="presParOf" srcId="{7543DBF0-B264-4E93-9B76-F45ECF826D6A}" destId="{A257200E-5EB0-46EB-B261-BA084CCDF5D2}" srcOrd="3" destOrd="0" presId="urn:microsoft.com/office/officeart/2005/8/layout/radial1"/>
    <dgm:cxn modelId="{08302B2F-4B0D-4B68-9EBE-603E17E9B305}" type="presParOf" srcId="{A257200E-5EB0-46EB-B261-BA084CCDF5D2}" destId="{F3A522D1-6B0A-451A-B934-835F2A2AB16D}" srcOrd="0" destOrd="0" presId="urn:microsoft.com/office/officeart/2005/8/layout/radial1"/>
    <dgm:cxn modelId="{4E98B51C-1373-49A8-964D-1F32C7A44E9A}" type="presParOf" srcId="{7543DBF0-B264-4E93-9B76-F45ECF826D6A}" destId="{3CECD902-F3C3-44D0-A0A8-F0A0CF7A2462}" srcOrd="4" destOrd="0" presId="urn:microsoft.com/office/officeart/2005/8/layout/radial1"/>
    <dgm:cxn modelId="{EC8FC993-0DD5-4B21-8876-EA4E07684E25}" type="presParOf" srcId="{7543DBF0-B264-4E93-9B76-F45ECF826D6A}" destId="{AA344A78-8587-44E4-9278-C0D8163658D5}" srcOrd="5" destOrd="0" presId="urn:microsoft.com/office/officeart/2005/8/layout/radial1"/>
    <dgm:cxn modelId="{177823D1-CF46-4F91-92B2-B82AD2D8A308}" type="presParOf" srcId="{AA344A78-8587-44E4-9278-C0D8163658D5}" destId="{1B3EC8D6-8282-4906-A945-96143C9F6506}" srcOrd="0" destOrd="0" presId="urn:microsoft.com/office/officeart/2005/8/layout/radial1"/>
    <dgm:cxn modelId="{90448FE5-32A7-4E35-B629-E183F9D72E57}" type="presParOf" srcId="{7543DBF0-B264-4E93-9B76-F45ECF826D6A}" destId="{5F549045-BC00-466A-ADF3-49FD6965616A}" srcOrd="6" destOrd="0" presId="urn:microsoft.com/office/officeart/2005/8/layout/radial1"/>
    <dgm:cxn modelId="{4CB44DBC-E0EE-4254-874B-16055C565C99}" type="presParOf" srcId="{7543DBF0-B264-4E93-9B76-F45ECF826D6A}" destId="{BD7635D6-B0C6-43FE-9F1A-9F179317D34A}" srcOrd="7" destOrd="0" presId="urn:microsoft.com/office/officeart/2005/8/layout/radial1"/>
    <dgm:cxn modelId="{DC4FDD3B-9B65-4BA9-B328-07E1602E71E4}" type="presParOf" srcId="{BD7635D6-B0C6-43FE-9F1A-9F179317D34A}" destId="{2762E5A5-141C-4387-AAD6-08509EE1975B}" srcOrd="0" destOrd="0" presId="urn:microsoft.com/office/officeart/2005/8/layout/radial1"/>
    <dgm:cxn modelId="{CCE9003C-25B2-40C8-9A5A-0595D1FC79AF}" type="presParOf" srcId="{7543DBF0-B264-4E93-9B76-F45ECF826D6A}" destId="{4BEB739D-1440-407F-96AE-D2FD5F851355}" srcOrd="8" destOrd="0" presId="urn:microsoft.com/office/officeart/2005/8/layout/radial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84E254A-6A0C-4058-96E2-F1C77A90B294}"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hr-HR"/>
        </a:p>
      </dgm:t>
    </dgm:pt>
    <dgm:pt modelId="{E1CA0B80-03A7-4304-B5BF-DAF9AE906E71}">
      <dgm:prSet phldrT="[Tekst]" custT="1"/>
      <dgm:spPr/>
      <dgm:t>
        <a:bodyPr/>
        <a:lstStyle/>
        <a:p>
          <a:pPr algn="ctr"/>
          <a:r>
            <a:rPr lang="hr-HR" sz="1400"/>
            <a:t>KRATKOROČNI CILJEVI</a:t>
          </a:r>
        </a:p>
      </dgm:t>
    </dgm:pt>
    <dgm:pt modelId="{89A8FDC9-F495-447C-937E-9E3E3CF9C738}" type="parTrans" cxnId="{83BEA6FE-92D1-44BB-A64E-B267E9267C0D}">
      <dgm:prSet/>
      <dgm:spPr/>
      <dgm:t>
        <a:bodyPr/>
        <a:lstStyle/>
        <a:p>
          <a:pPr algn="ctr"/>
          <a:endParaRPr lang="hr-HR"/>
        </a:p>
      </dgm:t>
    </dgm:pt>
    <dgm:pt modelId="{4C03AAC1-7C4F-4C1E-BF6F-45AD38DE7FB2}" type="sibTrans" cxnId="{83BEA6FE-92D1-44BB-A64E-B267E9267C0D}">
      <dgm:prSet/>
      <dgm:spPr/>
      <dgm:t>
        <a:bodyPr/>
        <a:lstStyle/>
        <a:p>
          <a:pPr algn="ctr"/>
          <a:endParaRPr lang="hr-HR"/>
        </a:p>
      </dgm:t>
    </dgm:pt>
    <dgm:pt modelId="{D50889D1-78C0-483B-86B9-181C442BCF23}">
      <dgm:prSet phldrT="[Tekst]"/>
      <dgm:spPr/>
      <dgm:t>
        <a:bodyPr/>
        <a:lstStyle/>
        <a:p>
          <a:pPr algn="ctr"/>
          <a:r>
            <a:rPr lang="hr-HR"/>
            <a:t>uspostaviti financijsku stabilnost poslovanja,</a:t>
          </a:r>
        </a:p>
      </dgm:t>
    </dgm:pt>
    <dgm:pt modelId="{254A2D3F-11A3-46A0-B0DF-BBA6608FDDE2}" type="parTrans" cxnId="{96600669-FE8D-4EB1-B7A0-8F55BB14A78A}">
      <dgm:prSet/>
      <dgm:spPr/>
      <dgm:t>
        <a:bodyPr/>
        <a:lstStyle/>
        <a:p>
          <a:pPr algn="ctr"/>
          <a:endParaRPr lang="hr-HR"/>
        </a:p>
      </dgm:t>
    </dgm:pt>
    <dgm:pt modelId="{F8D40A9A-49D5-4816-855D-2B393304921F}" type="sibTrans" cxnId="{96600669-FE8D-4EB1-B7A0-8F55BB14A78A}">
      <dgm:prSet/>
      <dgm:spPr/>
      <dgm:t>
        <a:bodyPr/>
        <a:lstStyle/>
        <a:p>
          <a:pPr algn="ctr"/>
          <a:endParaRPr lang="hr-HR"/>
        </a:p>
      </dgm:t>
    </dgm:pt>
    <dgm:pt modelId="{9515E4D6-E515-4B8E-9AAA-D902C00CF91D}">
      <dgm:prSet phldrT="[Tekst]" custT="1"/>
      <dgm:spPr/>
      <dgm:t>
        <a:bodyPr/>
        <a:lstStyle/>
        <a:p>
          <a:pPr algn="ctr"/>
          <a:r>
            <a:rPr lang="hr-HR" sz="1400"/>
            <a:t>SREDNJOROČNI CILJEVI</a:t>
          </a:r>
        </a:p>
      </dgm:t>
    </dgm:pt>
    <dgm:pt modelId="{30BE3ED7-0454-49F0-B18F-94F2B56E1B89}" type="parTrans" cxnId="{1B943404-F309-4BBC-BBDD-D44F10E46361}">
      <dgm:prSet/>
      <dgm:spPr/>
      <dgm:t>
        <a:bodyPr/>
        <a:lstStyle/>
        <a:p>
          <a:pPr algn="ctr"/>
          <a:endParaRPr lang="hr-HR"/>
        </a:p>
      </dgm:t>
    </dgm:pt>
    <dgm:pt modelId="{5189897D-587B-4C8B-806F-E9901DEF5793}" type="sibTrans" cxnId="{1B943404-F309-4BBC-BBDD-D44F10E46361}">
      <dgm:prSet/>
      <dgm:spPr/>
      <dgm:t>
        <a:bodyPr/>
        <a:lstStyle/>
        <a:p>
          <a:pPr algn="ctr"/>
          <a:endParaRPr lang="hr-HR"/>
        </a:p>
      </dgm:t>
    </dgm:pt>
    <dgm:pt modelId="{551187E6-D446-40F2-AD00-001A582FE98A}">
      <dgm:prSet phldrT="[Tekst]"/>
      <dgm:spPr/>
      <dgm:t>
        <a:bodyPr/>
        <a:lstStyle/>
        <a:p>
          <a:pPr algn="ctr"/>
          <a:r>
            <a:rPr lang="hr-HR"/>
            <a:t> sanirati financijski manjak te genereirati dodatna financijska sredstva,</a:t>
          </a:r>
        </a:p>
      </dgm:t>
    </dgm:pt>
    <dgm:pt modelId="{CEF46D94-07CF-45BB-A770-BC104894CB5F}" type="parTrans" cxnId="{97A7E7FE-0592-47BE-B755-1E3AE4D82128}">
      <dgm:prSet/>
      <dgm:spPr/>
      <dgm:t>
        <a:bodyPr/>
        <a:lstStyle/>
        <a:p>
          <a:pPr algn="ctr"/>
          <a:endParaRPr lang="hr-HR"/>
        </a:p>
      </dgm:t>
    </dgm:pt>
    <dgm:pt modelId="{F00CAD18-C0C5-46E0-9F58-E6F1FC66312B}" type="sibTrans" cxnId="{97A7E7FE-0592-47BE-B755-1E3AE4D82128}">
      <dgm:prSet/>
      <dgm:spPr/>
      <dgm:t>
        <a:bodyPr/>
        <a:lstStyle/>
        <a:p>
          <a:pPr algn="ctr"/>
          <a:endParaRPr lang="hr-HR"/>
        </a:p>
      </dgm:t>
    </dgm:pt>
    <dgm:pt modelId="{67331A3C-2833-43B6-A7E8-E995BFCE513C}">
      <dgm:prSet phldrT="[Tekst]"/>
      <dgm:spPr/>
      <dgm:t>
        <a:bodyPr/>
        <a:lstStyle/>
        <a:p>
          <a:pPr algn="ctr"/>
          <a:r>
            <a:rPr lang="hr-HR"/>
            <a:t>nabava suvremene medicinske opreme,</a:t>
          </a:r>
        </a:p>
      </dgm:t>
    </dgm:pt>
    <dgm:pt modelId="{DD3A4589-6FF5-4AE2-AACE-52012149812E}" type="parTrans" cxnId="{5AA46D89-0001-4F19-96CB-E60454A2C3AB}">
      <dgm:prSet/>
      <dgm:spPr/>
      <dgm:t>
        <a:bodyPr/>
        <a:lstStyle/>
        <a:p>
          <a:pPr algn="ctr"/>
          <a:endParaRPr lang="hr-HR"/>
        </a:p>
      </dgm:t>
    </dgm:pt>
    <dgm:pt modelId="{6649632D-FFFC-4EDB-8691-E98C910C4BA5}" type="sibTrans" cxnId="{5AA46D89-0001-4F19-96CB-E60454A2C3AB}">
      <dgm:prSet/>
      <dgm:spPr/>
      <dgm:t>
        <a:bodyPr/>
        <a:lstStyle/>
        <a:p>
          <a:pPr algn="ctr"/>
          <a:endParaRPr lang="hr-HR"/>
        </a:p>
      </dgm:t>
    </dgm:pt>
    <dgm:pt modelId="{8911BC4D-F96C-4EE6-B9E1-7466C45D14D1}">
      <dgm:prSet phldrT="[Tekst]" custT="1"/>
      <dgm:spPr/>
      <dgm:t>
        <a:bodyPr/>
        <a:lstStyle/>
        <a:p>
          <a:pPr algn="ctr"/>
          <a:r>
            <a:rPr lang="hr-HR" sz="1400"/>
            <a:t>DUGOROČNI CILJEVI</a:t>
          </a:r>
        </a:p>
      </dgm:t>
    </dgm:pt>
    <dgm:pt modelId="{B91E89A5-C9BA-4A88-A016-0FB81D20BF55}" type="parTrans" cxnId="{35509DF7-AC96-4A2D-882C-5105A4AE7380}">
      <dgm:prSet/>
      <dgm:spPr/>
      <dgm:t>
        <a:bodyPr/>
        <a:lstStyle/>
        <a:p>
          <a:pPr algn="ctr"/>
          <a:endParaRPr lang="hr-HR"/>
        </a:p>
      </dgm:t>
    </dgm:pt>
    <dgm:pt modelId="{C4005AEB-82ED-4C12-9494-D9F430435B86}" type="sibTrans" cxnId="{35509DF7-AC96-4A2D-882C-5105A4AE7380}">
      <dgm:prSet/>
      <dgm:spPr/>
      <dgm:t>
        <a:bodyPr/>
        <a:lstStyle/>
        <a:p>
          <a:pPr algn="ctr"/>
          <a:endParaRPr lang="hr-HR"/>
        </a:p>
      </dgm:t>
    </dgm:pt>
    <dgm:pt modelId="{72191F4B-6B5A-4987-8112-AF2718913DB5}">
      <dgm:prSet phldrT="[Tekst]"/>
      <dgm:spPr/>
      <dgm:t>
        <a:bodyPr/>
        <a:lstStyle/>
        <a:p>
          <a:pPr algn="ctr"/>
          <a:r>
            <a:rPr lang="hr-HR"/>
            <a:t> izgradnja novih, energetskih i učinkovitih zgrada Doma zdravlja u ispostavi Križevci,</a:t>
          </a:r>
        </a:p>
      </dgm:t>
    </dgm:pt>
    <dgm:pt modelId="{90AB721C-373B-43C5-A8A0-12BA405B106E}" type="parTrans" cxnId="{8DE35809-37F1-4F35-9921-98E657E63CC7}">
      <dgm:prSet/>
      <dgm:spPr/>
      <dgm:t>
        <a:bodyPr/>
        <a:lstStyle/>
        <a:p>
          <a:pPr algn="ctr"/>
          <a:endParaRPr lang="hr-HR"/>
        </a:p>
      </dgm:t>
    </dgm:pt>
    <dgm:pt modelId="{CC1BD388-3C2C-4A27-81DE-B1286A60ED99}" type="sibTrans" cxnId="{8DE35809-37F1-4F35-9921-98E657E63CC7}">
      <dgm:prSet/>
      <dgm:spPr/>
      <dgm:t>
        <a:bodyPr/>
        <a:lstStyle/>
        <a:p>
          <a:pPr algn="ctr"/>
          <a:endParaRPr lang="hr-HR"/>
        </a:p>
      </dgm:t>
    </dgm:pt>
    <dgm:pt modelId="{D9C2ECA6-D2BE-41A8-8F15-DAD7B8C05B32}">
      <dgm:prSet phldrT="[Tekst]"/>
      <dgm:spPr/>
      <dgm:t>
        <a:bodyPr/>
        <a:lstStyle/>
        <a:p>
          <a:pPr algn="ctr"/>
          <a:r>
            <a:rPr lang="hr-HR"/>
            <a:t> digitalizacija Doma zdravlja te povezivanje zdravstvenih ustanova.</a:t>
          </a:r>
        </a:p>
      </dgm:t>
    </dgm:pt>
    <dgm:pt modelId="{C0B43370-3534-46E1-8371-4412C96B7C28}" type="parTrans" cxnId="{29DDDDB2-A3F1-46B5-9056-C2E410963A4D}">
      <dgm:prSet/>
      <dgm:spPr/>
      <dgm:t>
        <a:bodyPr/>
        <a:lstStyle/>
        <a:p>
          <a:pPr algn="ctr"/>
          <a:endParaRPr lang="hr-HR"/>
        </a:p>
      </dgm:t>
    </dgm:pt>
    <dgm:pt modelId="{320F239E-7D4B-4558-A499-9BB251F9B819}" type="sibTrans" cxnId="{29DDDDB2-A3F1-46B5-9056-C2E410963A4D}">
      <dgm:prSet/>
      <dgm:spPr/>
      <dgm:t>
        <a:bodyPr/>
        <a:lstStyle/>
        <a:p>
          <a:pPr algn="ctr"/>
          <a:endParaRPr lang="hr-HR"/>
        </a:p>
      </dgm:t>
    </dgm:pt>
    <dgm:pt modelId="{C69BD3AF-8E87-4559-A363-C91B31924B80}">
      <dgm:prSet phldrT="[Tekst]"/>
      <dgm:spPr/>
      <dgm:t>
        <a:bodyPr/>
        <a:lstStyle/>
        <a:p>
          <a:pPr algn="ctr"/>
          <a:endParaRPr lang="hr-HR"/>
        </a:p>
      </dgm:t>
    </dgm:pt>
    <dgm:pt modelId="{9C78B6C4-571B-4676-9045-73638D089400}" type="parTrans" cxnId="{1A745221-C226-405A-A537-C8A7544FE96E}">
      <dgm:prSet/>
      <dgm:spPr/>
      <dgm:t>
        <a:bodyPr/>
        <a:lstStyle/>
        <a:p>
          <a:endParaRPr lang="hr-HR"/>
        </a:p>
      </dgm:t>
    </dgm:pt>
    <dgm:pt modelId="{5C5193D9-B8EF-4340-9CF4-E0CD39FE33A1}" type="sibTrans" cxnId="{1A745221-C226-405A-A537-C8A7544FE96E}">
      <dgm:prSet/>
      <dgm:spPr/>
      <dgm:t>
        <a:bodyPr/>
        <a:lstStyle/>
        <a:p>
          <a:endParaRPr lang="hr-HR"/>
        </a:p>
      </dgm:t>
    </dgm:pt>
    <dgm:pt modelId="{EE03CEF5-2BC7-4A6A-9C49-D4FF29B47324}">
      <dgm:prSet phldrT="[Tekst]"/>
      <dgm:spPr/>
      <dgm:t>
        <a:bodyPr/>
        <a:lstStyle/>
        <a:p>
          <a:pPr algn="ctr"/>
          <a:r>
            <a:rPr lang="hr-HR"/>
            <a:t>energetska obnova zgrade Doma zdravlja u Đurđevcu,</a:t>
          </a:r>
        </a:p>
      </dgm:t>
    </dgm:pt>
    <dgm:pt modelId="{2BF8726F-4786-42AD-89FF-73A1D48BD8E8}" type="parTrans" cxnId="{07595667-DDEA-4F96-9C11-05C8F06574DC}">
      <dgm:prSet/>
      <dgm:spPr/>
    </dgm:pt>
    <dgm:pt modelId="{DBE13B24-27EA-4627-B168-C72E17C18687}" type="sibTrans" cxnId="{07595667-DDEA-4F96-9C11-05C8F06574DC}">
      <dgm:prSet/>
      <dgm:spPr/>
    </dgm:pt>
    <dgm:pt modelId="{431BFA7D-5B3E-4A29-8864-FB1DB10CC13D}">
      <dgm:prSet phldrT="[Tekst]"/>
      <dgm:spPr/>
      <dgm:t>
        <a:bodyPr/>
        <a:lstStyle/>
        <a:p>
          <a:pPr algn="ctr"/>
          <a:r>
            <a:rPr lang="hr-HR"/>
            <a:t>edukacija zdravstvenih djelatnika u cilju postizanja izvrsnosti.</a:t>
          </a:r>
        </a:p>
      </dgm:t>
    </dgm:pt>
    <dgm:pt modelId="{EA401E77-F806-470B-85FA-8222C23909D8}" type="parTrans" cxnId="{0178E597-74E0-4B07-A1F8-1C9D898C1A90}">
      <dgm:prSet/>
      <dgm:spPr/>
    </dgm:pt>
    <dgm:pt modelId="{3F8DA2B0-7990-436A-9AB6-945656F452DF}" type="sibTrans" cxnId="{0178E597-74E0-4B07-A1F8-1C9D898C1A90}">
      <dgm:prSet/>
      <dgm:spPr/>
    </dgm:pt>
    <dgm:pt modelId="{5CC3D151-0FA6-49AC-A76C-961C81E76547}">
      <dgm:prSet phldrT="[Tekst]"/>
      <dgm:spPr/>
      <dgm:t>
        <a:bodyPr/>
        <a:lstStyle/>
        <a:p>
          <a:pPr algn="ctr"/>
          <a:r>
            <a:rPr lang="hr-HR"/>
            <a:t>postaviti model poticanja ostanka visokoobrazovanog kadra u primarnoj zdravstvenoj zaštiti,</a:t>
          </a:r>
        </a:p>
      </dgm:t>
    </dgm:pt>
    <dgm:pt modelId="{79000B52-7A81-46DF-8DCC-3A3BD0754A55}" type="parTrans" cxnId="{A14253EF-E189-40E2-A51C-BD3D8C9C0E82}">
      <dgm:prSet/>
      <dgm:spPr/>
    </dgm:pt>
    <dgm:pt modelId="{9E1D0C02-5377-4E05-9431-68517DD4836F}" type="sibTrans" cxnId="{A14253EF-E189-40E2-A51C-BD3D8C9C0E82}">
      <dgm:prSet/>
      <dgm:spPr/>
    </dgm:pt>
    <dgm:pt modelId="{BD2F7BAE-221B-4986-AB79-DE4C4C24702B}">
      <dgm:prSet phldrT="[Tekst]"/>
      <dgm:spPr/>
      <dgm:t>
        <a:bodyPr/>
        <a:lstStyle/>
        <a:p>
          <a:pPr algn="ctr"/>
          <a:r>
            <a:rPr lang="hr-HR"/>
            <a:t>definirati modele popunjavanja praznih TIM-ova zdravstvene zaštite,</a:t>
          </a:r>
        </a:p>
      </dgm:t>
    </dgm:pt>
    <dgm:pt modelId="{4D268C19-A955-4AB8-828F-436BF56C344B}" type="sibTrans" cxnId="{D65593E4-35CA-487B-BC10-D39BDFFF091C}">
      <dgm:prSet/>
      <dgm:spPr/>
      <dgm:t>
        <a:bodyPr/>
        <a:lstStyle/>
        <a:p>
          <a:endParaRPr lang="hr-HR"/>
        </a:p>
      </dgm:t>
    </dgm:pt>
    <dgm:pt modelId="{70BC4496-8C51-4567-BA32-1C3181DAAFF2}" type="parTrans" cxnId="{D65593E4-35CA-487B-BC10-D39BDFFF091C}">
      <dgm:prSet/>
      <dgm:spPr/>
      <dgm:t>
        <a:bodyPr/>
        <a:lstStyle/>
        <a:p>
          <a:endParaRPr lang="hr-HR"/>
        </a:p>
      </dgm:t>
    </dgm:pt>
    <dgm:pt modelId="{0BE727B1-13A8-402E-BA1F-61C7D0378ED0}">
      <dgm:prSet phldrT="[Tekst]"/>
      <dgm:spPr/>
      <dgm:t>
        <a:bodyPr/>
        <a:lstStyle/>
        <a:p>
          <a:pPr algn="ctr"/>
          <a:r>
            <a:rPr lang="hr-HR"/>
            <a:t>uspostaviti šifru postizanja uspješnosti u pružanju kvalitetne zdravstvene skrbi te modele praćenja njenoga izvršenja.</a:t>
          </a:r>
        </a:p>
      </dgm:t>
    </dgm:pt>
    <dgm:pt modelId="{4F891C30-8320-4C24-9D73-2C9C53F6B001}" type="sibTrans" cxnId="{ECDE5AF8-7D37-4436-B49C-18B8F086950B}">
      <dgm:prSet/>
      <dgm:spPr/>
      <dgm:t>
        <a:bodyPr/>
        <a:lstStyle/>
        <a:p>
          <a:endParaRPr lang="hr-HR"/>
        </a:p>
      </dgm:t>
    </dgm:pt>
    <dgm:pt modelId="{5E3021D8-58E3-4104-8DCB-1E7CB603E7DD}" type="parTrans" cxnId="{ECDE5AF8-7D37-4436-B49C-18B8F086950B}">
      <dgm:prSet/>
      <dgm:spPr/>
      <dgm:t>
        <a:bodyPr/>
        <a:lstStyle/>
        <a:p>
          <a:endParaRPr lang="hr-HR"/>
        </a:p>
      </dgm:t>
    </dgm:pt>
    <dgm:pt modelId="{78448B5D-E900-40C8-82FF-BA50FB676C13}" type="pres">
      <dgm:prSet presAssocID="{584E254A-6A0C-4058-96E2-F1C77A90B294}" presName="Name0" presStyleCnt="0">
        <dgm:presLayoutVars>
          <dgm:dir/>
          <dgm:animLvl val="lvl"/>
          <dgm:resizeHandles val="exact"/>
        </dgm:presLayoutVars>
      </dgm:prSet>
      <dgm:spPr/>
    </dgm:pt>
    <dgm:pt modelId="{EFCE6288-DF93-4F8D-8FFA-43C70A19A28A}" type="pres">
      <dgm:prSet presAssocID="{E1CA0B80-03A7-4304-B5BF-DAF9AE906E71}" presName="composite" presStyleCnt="0"/>
      <dgm:spPr/>
    </dgm:pt>
    <dgm:pt modelId="{49B56F3F-F9B3-480E-B805-F5152E84AF5A}" type="pres">
      <dgm:prSet presAssocID="{E1CA0B80-03A7-4304-B5BF-DAF9AE906E71}" presName="parTx" presStyleLbl="alignNode1" presStyleIdx="0" presStyleCnt="3">
        <dgm:presLayoutVars>
          <dgm:chMax val="0"/>
          <dgm:chPref val="0"/>
          <dgm:bulletEnabled val="1"/>
        </dgm:presLayoutVars>
      </dgm:prSet>
      <dgm:spPr/>
    </dgm:pt>
    <dgm:pt modelId="{89DFEB34-6F6B-4E82-99AB-BA83069B8A85}" type="pres">
      <dgm:prSet presAssocID="{E1CA0B80-03A7-4304-B5BF-DAF9AE906E71}" presName="desTx" presStyleLbl="alignAccFollowNode1" presStyleIdx="0" presStyleCnt="3">
        <dgm:presLayoutVars>
          <dgm:bulletEnabled val="1"/>
        </dgm:presLayoutVars>
      </dgm:prSet>
      <dgm:spPr/>
    </dgm:pt>
    <dgm:pt modelId="{0E0021E4-91B1-4669-9828-53F59CED16E7}" type="pres">
      <dgm:prSet presAssocID="{4C03AAC1-7C4F-4C1E-BF6F-45AD38DE7FB2}" presName="space" presStyleCnt="0"/>
      <dgm:spPr/>
    </dgm:pt>
    <dgm:pt modelId="{92EE57EB-9A18-43B4-9DAA-D02C2A617998}" type="pres">
      <dgm:prSet presAssocID="{9515E4D6-E515-4B8E-9AAA-D902C00CF91D}" presName="composite" presStyleCnt="0"/>
      <dgm:spPr/>
    </dgm:pt>
    <dgm:pt modelId="{259CD227-0DAB-46ED-8EFF-70B8832998DD}" type="pres">
      <dgm:prSet presAssocID="{9515E4D6-E515-4B8E-9AAA-D902C00CF91D}" presName="parTx" presStyleLbl="alignNode1" presStyleIdx="1" presStyleCnt="3">
        <dgm:presLayoutVars>
          <dgm:chMax val="0"/>
          <dgm:chPref val="0"/>
          <dgm:bulletEnabled val="1"/>
        </dgm:presLayoutVars>
      </dgm:prSet>
      <dgm:spPr/>
    </dgm:pt>
    <dgm:pt modelId="{6ABE6856-4774-403A-9821-F14ABD834706}" type="pres">
      <dgm:prSet presAssocID="{9515E4D6-E515-4B8E-9AAA-D902C00CF91D}" presName="desTx" presStyleLbl="alignAccFollowNode1" presStyleIdx="1" presStyleCnt="3">
        <dgm:presLayoutVars>
          <dgm:bulletEnabled val="1"/>
        </dgm:presLayoutVars>
      </dgm:prSet>
      <dgm:spPr/>
    </dgm:pt>
    <dgm:pt modelId="{2DC4FBB8-14D2-4B85-8C28-FCB947D47861}" type="pres">
      <dgm:prSet presAssocID="{5189897D-587B-4C8B-806F-E9901DEF5793}" presName="space" presStyleCnt="0"/>
      <dgm:spPr/>
    </dgm:pt>
    <dgm:pt modelId="{E1075290-1377-49C7-A505-ADDB4C77D2C3}" type="pres">
      <dgm:prSet presAssocID="{8911BC4D-F96C-4EE6-B9E1-7466C45D14D1}" presName="composite" presStyleCnt="0"/>
      <dgm:spPr/>
    </dgm:pt>
    <dgm:pt modelId="{AA1790DE-C5DD-494E-B321-F6DDCDBABBB3}" type="pres">
      <dgm:prSet presAssocID="{8911BC4D-F96C-4EE6-B9E1-7466C45D14D1}" presName="parTx" presStyleLbl="alignNode1" presStyleIdx="2" presStyleCnt="3">
        <dgm:presLayoutVars>
          <dgm:chMax val="0"/>
          <dgm:chPref val="0"/>
          <dgm:bulletEnabled val="1"/>
        </dgm:presLayoutVars>
      </dgm:prSet>
      <dgm:spPr/>
    </dgm:pt>
    <dgm:pt modelId="{A01D7A10-21EB-45EB-807D-E30AA7D493B5}" type="pres">
      <dgm:prSet presAssocID="{8911BC4D-F96C-4EE6-B9E1-7466C45D14D1}" presName="desTx" presStyleLbl="alignAccFollowNode1" presStyleIdx="2" presStyleCnt="3">
        <dgm:presLayoutVars>
          <dgm:bulletEnabled val="1"/>
        </dgm:presLayoutVars>
      </dgm:prSet>
      <dgm:spPr/>
    </dgm:pt>
  </dgm:ptLst>
  <dgm:cxnLst>
    <dgm:cxn modelId="{1B943404-F309-4BBC-BBDD-D44F10E46361}" srcId="{584E254A-6A0C-4058-96E2-F1C77A90B294}" destId="{9515E4D6-E515-4B8E-9AAA-D902C00CF91D}" srcOrd="1" destOrd="0" parTransId="{30BE3ED7-0454-49F0-B18F-94F2B56E1B89}" sibTransId="{5189897D-587B-4C8B-806F-E9901DEF5793}"/>
    <dgm:cxn modelId="{8DE35809-37F1-4F35-9921-98E657E63CC7}" srcId="{8911BC4D-F96C-4EE6-B9E1-7466C45D14D1}" destId="{72191F4B-6B5A-4987-8112-AF2718913DB5}" srcOrd="0" destOrd="0" parTransId="{90AB721C-373B-43C5-A8A0-12BA405B106E}" sibTransId="{CC1BD388-3C2C-4A27-81DE-B1286A60ED99}"/>
    <dgm:cxn modelId="{868A220A-750A-4A40-A735-FDB5A2B56BD2}" type="presOf" srcId="{E1CA0B80-03A7-4304-B5BF-DAF9AE906E71}" destId="{49B56F3F-F9B3-480E-B805-F5152E84AF5A}" srcOrd="0" destOrd="0" presId="urn:microsoft.com/office/officeart/2005/8/layout/hList1"/>
    <dgm:cxn modelId="{F8F1E019-35A2-4895-918B-14968DAB2F80}" type="presOf" srcId="{D50889D1-78C0-483B-86B9-181C442BCF23}" destId="{89DFEB34-6F6B-4E82-99AB-BA83069B8A85}" srcOrd="0" destOrd="0" presId="urn:microsoft.com/office/officeart/2005/8/layout/hList1"/>
    <dgm:cxn modelId="{1A745221-C226-405A-A537-C8A7544FE96E}" srcId="{8911BC4D-F96C-4EE6-B9E1-7466C45D14D1}" destId="{C69BD3AF-8E87-4559-A363-C91B31924B80}" srcOrd="3" destOrd="0" parTransId="{9C78B6C4-571B-4676-9045-73638D089400}" sibTransId="{5C5193D9-B8EF-4340-9CF4-E0CD39FE33A1}"/>
    <dgm:cxn modelId="{7460AC5B-5823-403F-8978-8B856A2FA3F4}" type="presOf" srcId="{9515E4D6-E515-4B8E-9AAA-D902C00CF91D}" destId="{259CD227-0DAB-46ED-8EFF-70B8832998DD}" srcOrd="0" destOrd="0" presId="urn:microsoft.com/office/officeart/2005/8/layout/hList1"/>
    <dgm:cxn modelId="{575AC75B-CD05-4A65-937E-B0D05490CAAC}" type="presOf" srcId="{584E254A-6A0C-4058-96E2-F1C77A90B294}" destId="{78448B5D-E900-40C8-82FF-BA50FB676C13}" srcOrd="0" destOrd="0" presId="urn:microsoft.com/office/officeart/2005/8/layout/hList1"/>
    <dgm:cxn modelId="{F79D5744-44B8-4444-8890-F8A981F7D1EC}" type="presOf" srcId="{0BE727B1-13A8-402E-BA1F-61C7D0378ED0}" destId="{89DFEB34-6F6B-4E82-99AB-BA83069B8A85}" srcOrd="0" destOrd="2" presId="urn:microsoft.com/office/officeart/2005/8/layout/hList1"/>
    <dgm:cxn modelId="{07595667-DDEA-4F96-9C11-05C8F06574DC}" srcId="{8911BC4D-F96C-4EE6-B9E1-7466C45D14D1}" destId="{EE03CEF5-2BC7-4A6A-9C49-D4FF29B47324}" srcOrd="1" destOrd="0" parTransId="{2BF8726F-4786-42AD-89FF-73A1D48BD8E8}" sibTransId="{DBE13B24-27EA-4627-B168-C72E17C18687}"/>
    <dgm:cxn modelId="{96600669-FE8D-4EB1-B7A0-8F55BB14A78A}" srcId="{E1CA0B80-03A7-4304-B5BF-DAF9AE906E71}" destId="{D50889D1-78C0-483B-86B9-181C442BCF23}" srcOrd="0" destOrd="0" parTransId="{254A2D3F-11A3-46A0-B0DF-BBA6608FDDE2}" sibTransId="{F8D40A9A-49D5-4816-855D-2B393304921F}"/>
    <dgm:cxn modelId="{ADB5E04C-7D30-491A-ABAC-DAC00F10C822}" type="presOf" srcId="{EE03CEF5-2BC7-4A6A-9C49-D4FF29B47324}" destId="{A01D7A10-21EB-45EB-807D-E30AA7D493B5}" srcOrd="0" destOrd="1" presId="urn:microsoft.com/office/officeart/2005/8/layout/hList1"/>
    <dgm:cxn modelId="{531B536E-F7EA-4553-9852-5D796A6A2900}" type="presOf" srcId="{C69BD3AF-8E87-4559-A363-C91B31924B80}" destId="{A01D7A10-21EB-45EB-807D-E30AA7D493B5}" srcOrd="0" destOrd="3" presId="urn:microsoft.com/office/officeart/2005/8/layout/hList1"/>
    <dgm:cxn modelId="{E7224458-2AA4-46F4-ADE7-B84363C63C3E}" type="presOf" srcId="{431BFA7D-5B3E-4A29-8864-FB1DB10CC13D}" destId="{6ABE6856-4774-403A-9821-F14ABD834706}" srcOrd="0" destOrd="3" presId="urn:microsoft.com/office/officeart/2005/8/layout/hList1"/>
    <dgm:cxn modelId="{219D0A7D-6FE7-4DBB-87D9-5DE352DBE8DC}" type="presOf" srcId="{8911BC4D-F96C-4EE6-B9E1-7466C45D14D1}" destId="{AA1790DE-C5DD-494E-B321-F6DDCDBABBB3}" srcOrd="0" destOrd="0" presId="urn:microsoft.com/office/officeart/2005/8/layout/hList1"/>
    <dgm:cxn modelId="{5AA46D89-0001-4F19-96CB-E60454A2C3AB}" srcId="{9515E4D6-E515-4B8E-9AAA-D902C00CF91D}" destId="{67331A3C-2833-43B6-A7E8-E995BFCE513C}" srcOrd="2" destOrd="0" parTransId="{DD3A4589-6FF5-4AE2-AACE-52012149812E}" sibTransId="{6649632D-FFFC-4EDB-8691-E98C910C4BA5}"/>
    <dgm:cxn modelId="{02F3CD8F-8E85-498A-86EA-0C8D9D0FE91B}" type="presOf" srcId="{72191F4B-6B5A-4987-8112-AF2718913DB5}" destId="{A01D7A10-21EB-45EB-807D-E30AA7D493B5}" srcOrd="0" destOrd="0" presId="urn:microsoft.com/office/officeart/2005/8/layout/hList1"/>
    <dgm:cxn modelId="{0178E597-74E0-4B07-A1F8-1C9D898C1A90}" srcId="{9515E4D6-E515-4B8E-9AAA-D902C00CF91D}" destId="{431BFA7D-5B3E-4A29-8864-FB1DB10CC13D}" srcOrd="3" destOrd="0" parTransId="{EA401E77-F806-470B-85FA-8222C23909D8}" sibTransId="{3F8DA2B0-7990-436A-9AB6-945656F452DF}"/>
    <dgm:cxn modelId="{0B2BA9AF-7817-48C9-9EBD-28F1D1178BD7}" type="presOf" srcId="{551187E6-D446-40F2-AD00-001A582FE98A}" destId="{6ABE6856-4774-403A-9821-F14ABD834706}" srcOrd="0" destOrd="0" presId="urn:microsoft.com/office/officeart/2005/8/layout/hList1"/>
    <dgm:cxn modelId="{29DDDDB2-A3F1-46B5-9056-C2E410963A4D}" srcId="{8911BC4D-F96C-4EE6-B9E1-7466C45D14D1}" destId="{D9C2ECA6-D2BE-41A8-8F15-DAD7B8C05B32}" srcOrd="2" destOrd="0" parTransId="{C0B43370-3534-46E1-8371-4412C96B7C28}" sibTransId="{320F239E-7D4B-4558-A499-9BB251F9B819}"/>
    <dgm:cxn modelId="{4BC698D1-AA2C-4BBA-8269-2569BC70193C}" type="presOf" srcId="{67331A3C-2833-43B6-A7E8-E995BFCE513C}" destId="{6ABE6856-4774-403A-9821-F14ABD834706}" srcOrd="0" destOrd="2" presId="urn:microsoft.com/office/officeart/2005/8/layout/hList1"/>
    <dgm:cxn modelId="{B4E704D8-4147-4D66-8D53-A7F88010B950}" type="presOf" srcId="{BD2F7BAE-221B-4986-AB79-DE4C4C24702B}" destId="{89DFEB34-6F6B-4E82-99AB-BA83069B8A85}" srcOrd="0" destOrd="1" presId="urn:microsoft.com/office/officeart/2005/8/layout/hList1"/>
    <dgm:cxn modelId="{E87903E2-60DA-431B-961C-43387A4262EF}" type="presOf" srcId="{D9C2ECA6-D2BE-41A8-8F15-DAD7B8C05B32}" destId="{A01D7A10-21EB-45EB-807D-E30AA7D493B5}" srcOrd="0" destOrd="2" presId="urn:microsoft.com/office/officeart/2005/8/layout/hList1"/>
    <dgm:cxn modelId="{D65593E4-35CA-487B-BC10-D39BDFFF091C}" srcId="{E1CA0B80-03A7-4304-B5BF-DAF9AE906E71}" destId="{BD2F7BAE-221B-4986-AB79-DE4C4C24702B}" srcOrd="1" destOrd="0" parTransId="{70BC4496-8C51-4567-BA32-1C3181DAAFF2}" sibTransId="{4D268C19-A955-4AB8-828F-436BF56C344B}"/>
    <dgm:cxn modelId="{52DDA2EC-F2C5-48C8-9914-077E6E540FD2}" type="presOf" srcId="{5CC3D151-0FA6-49AC-A76C-961C81E76547}" destId="{6ABE6856-4774-403A-9821-F14ABD834706}" srcOrd="0" destOrd="1" presId="urn:microsoft.com/office/officeart/2005/8/layout/hList1"/>
    <dgm:cxn modelId="{A14253EF-E189-40E2-A51C-BD3D8C9C0E82}" srcId="{9515E4D6-E515-4B8E-9AAA-D902C00CF91D}" destId="{5CC3D151-0FA6-49AC-A76C-961C81E76547}" srcOrd="1" destOrd="0" parTransId="{79000B52-7A81-46DF-8DCC-3A3BD0754A55}" sibTransId="{9E1D0C02-5377-4E05-9431-68517DD4836F}"/>
    <dgm:cxn modelId="{35509DF7-AC96-4A2D-882C-5105A4AE7380}" srcId="{584E254A-6A0C-4058-96E2-F1C77A90B294}" destId="{8911BC4D-F96C-4EE6-B9E1-7466C45D14D1}" srcOrd="2" destOrd="0" parTransId="{B91E89A5-C9BA-4A88-A016-0FB81D20BF55}" sibTransId="{C4005AEB-82ED-4C12-9494-D9F430435B86}"/>
    <dgm:cxn modelId="{ECDE5AF8-7D37-4436-B49C-18B8F086950B}" srcId="{E1CA0B80-03A7-4304-B5BF-DAF9AE906E71}" destId="{0BE727B1-13A8-402E-BA1F-61C7D0378ED0}" srcOrd="2" destOrd="0" parTransId="{5E3021D8-58E3-4104-8DCB-1E7CB603E7DD}" sibTransId="{4F891C30-8320-4C24-9D73-2C9C53F6B001}"/>
    <dgm:cxn modelId="{83BEA6FE-92D1-44BB-A64E-B267E9267C0D}" srcId="{584E254A-6A0C-4058-96E2-F1C77A90B294}" destId="{E1CA0B80-03A7-4304-B5BF-DAF9AE906E71}" srcOrd="0" destOrd="0" parTransId="{89A8FDC9-F495-447C-937E-9E3E3CF9C738}" sibTransId="{4C03AAC1-7C4F-4C1E-BF6F-45AD38DE7FB2}"/>
    <dgm:cxn modelId="{97A7E7FE-0592-47BE-B755-1E3AE4D82128}" srcId="{9515E4D6-E515-4B8E-9AAA-D902C00CF91D}" destId="{551187E6-D446-40F2-AD00-001A582FE98A}" srcOrd="0" destOrd="0" parTransId="{CEF46D94-07CF-45BB-A770-BC104894CB5F}" sibTransId="{F00CAD18-C0C5-46E0-9F58-E6F1FC66312B}"/>
    <dgm:cxn modelId="{64CA0DF7-8135-47AB-A427-CDA881565F8B}" type="presParOf" srcId="{78448B5D-E900-40C8-82FF-BA50FB676C13}" destId="{EFCE6288-DF93-4F8D-8FFA-43C70A19A28A}" srcOrd="0" destOrd="0" presId="urn:microsoft.com/office/officeart/2005/8/layout/hList1"/>
    <dgm:cxn modelId="{A8937AD7-7124-47C4-99E8-287AE4A20A43}" type="presParOf" srcId="{EFCE6288-DF93-4F8D-8FFA-43C70A19A28A}" destId="{49B56F3F-F9B3-480E-B805-F5152E84AF5A}" srcOrd="0" destOrd="0" presId="urn:microsoft.com/office/officeart/2005/8/layout/hList1"/>
    <dgm:cxn modelId="{501DD488-C707-4AB7-A350-FD6C045C6833}" type="presParOf" srcId="{EFCE6288-DF93-4F8D-8FFA-43C70A19A28A}" destId="{89DFEB34-6F6B-4E82-99AB-BA83069B8A85}" srcOrd="1" destOrd="0" presId="urn:microsoft.com/office/officeart/2005/8/layout/hList1"/>
    <dgm:cxn modelId="{BCB9E68B-36D4-4DEC-9F83-536CCB8EA4E3}" type="presParOf" srcId="{78448B5D-E900-40C8-82FF-BA50FB676C13}" destId="{0E0021E4-91B1-4669-9828-53F59CED16E7}" srcOrd="1" destOrd="0" presId="urn:microsoft.com/office/officeart/2005/8/layout/hList1"/>
    <dgm:cxn modelId="{DC217A4A-4532-4915-98AE-79B52113353D}" type="presParOf" srcId="{78448B5D-E900-40C8-82FF-BA50FB676C13}" destId="{92EE57EB-9A18-43B4-9DAA-D02C2A617998}" srcOrd="2" destOrd="0" presId="urn:microsoft.com/office/officeart/2005/8/layout/hList1"/>
    <dgm:cxn modelId="{08179CB6-CB9E-4240-8CF2-C143F2E8EFA7}" type="presParOf" srcId="{92EE57EB-9A18-43B4-9DAA-D02C2A617998}" destId="{259CD227-0DAB-46ED-8EFF-70B8832998DD}" srcOrd="0" destOrd="0" presId="urn:microsoft.com/office/officeart/2005/8/layout/hList1"/>
    <dgm:cxn modelId="{0C26F3B2-88F8-4B10-81BB-FB38EF4CFDE7}" type="presParOf" srcId="{92EE57EB-9A18-43B4-9DAA-D02C2A617998}" destId="{6ABE6856-4774-403A-9821-F14ABD834706}" srcOrd="1" destOrd="0" presId="urn:microsoft.com/office/officeart/2005/8/layout/hList1"/>
    <dgm:cxn modelId="{986B3B55-B335-4BAB-A9F8-2C4D90B3698E}" type="presParOf" srcId="{78448B5D-E900-40C8-82FF-BA50FB676C13}" destId="{2DC4FBB8-14D2-4B85-8C28-FCB947D47861}" srcOrd="3" destOrd="0" presId="urn:microsoft.com/office/officeart/2005/8/layout/hList1"/>
    <dgm:cxn modelId="{F6BADEFF-A552-4267-A92F-6DE60DED8335}" type="presParOf" srcId="{78448B5D-E900-40C8-82FF-BA50FB676C13}" destId="{E1075290-1377-49C7-A505-ADDB4C77D2C3}" srcOrd="4" destOrd="0" presId="urn:microsoft.com/office/officeart/2005/8/layout/hList1"/>
    <dgm:cxn modelId="{D9EAD8FA-E38C-458D-81FD-F6BFB2DDB854}" type="presParOf" srcId="{E1075290-1377-49C7-A505-ADDB4C77D2C3}" destId="{AA1790DE-C5DD-494E-B321-F6DDCDBABBB3}" srcOrd="0" destOrd="0" presId="urn:microsoft.com/office/officeart/2005/8/layout/hList1"/>
    <dgm:cxn modelId="{41EF3061-219C-4DBF-A1C4-DEA9793A350A}" type="presParOf" srcId="{E1075290-1377-49C7-A505-ADDB4C77D2C3}" destId="{A01D7A10-21EB-45EB-807D-E30AA7D493B5}" srcOrd="1" destOrd="0" presId="urn:microsoft.com/office/officeart/2005/8/layout/hLis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27523E1-F5FB-4AC2-9187-E88F9D45571D}" type="doc">
      <dgm:prSet loTypeId="urn:microsoft.com/office/officeart/2005/8/layout/radial3" loCatId="relationship" qsTypeId="urn:microsoft.com/office/officeart/2005/8/quickstyle/simple1" qsCatId="simple" csTypeId="urn:microsoft.com/office/officeart/2005/8/colors/accent1_2" csCatId="accent1" phldr="1"/>
      <dgm:spPr/>
      <dgm:t>
        <a:bodyPr/>
        <a:lstStyle/>
        <a:p>
          <a:endParaRPr lang="hr-HR"/>
        </a:p>
      </dgm:t>
    </dgm:pt>
    <dgm:pt modelId="{C52D60B0-3AAE-4547-B546-2FEEB400F933}">
      <dgm:prSet phldrT="[Tekst]" custT="1"/>
      <dgm:spPr/>
      <dgm:t>
        <a:bodyPr/>
        <a:lstStyle/>
        <a:p>
          <a:r>
            <a:rPr lang="hr-HR" sz="1200" b="1"/>
            <a:t>Kontroler kao poslovni partner</a:t>
          </a:r>
        </a:p>
      </dgm:t>
    </dgm:pt>
    <dgm:pt modelId="{D770C452-C842-42DB-8046-2EDF0CE8F640}" type="parTrans" cxnId="{E355BCC7-9AE4-499D-9632-40530572350F}">
      <dgm:prSet/>
      <dgm:spPr/>
      <dgm:t>
        <a:bodyPr/>
        <a:lstStyle/>
        <a:p>
          <a:endParaRPr lang="hr-HR"/>
        </a:p>
      </dgm:t>
    </dgm:pt>
    <dgm:pt modelId="{39DFAB8E-F673-4B53-9D81-BAF2FD1E584B}" type="sibTrans" cxnId="{E355BCC7-9AE4-499D-9632-40530572350F}">
      <dgm:prSet/>
      <dgm:spPr/>
      <dgm:t>
        <a:bodyPr/>
        <a:lstStyle/>
        <a:p>
          <a:endParaRPr lang="hr-HR"/>
        </a:p>
      </dgm:t>
    </dgm:pt>
    <dgm:pt modelId="{DEE81FB7-BBA6-4C0B-93C8-39F57F1D3E23}">
      <dgm:prSet phldrT="[Tekst]" custT="1"/>
      <dgm:spPr/>
      <dgm:t>
        <a:bodyPr/>
        <a:lstStyle/>
        <a:p>
          <a:r>
            <a:rPr lang="hr-HR" sz="800"/>
            <a:t>Rasterećenje - kontroleri preuzimaju posao od menadžera</a:t>
          </a:r>
        </a:p>
      </dgm:t>
    </dgm:pt>
    <dgm:pt modelId="{3F748AD8-E8CB-41F2-A660-81D34C7495E7}" type="parTrans" cxnId="{BBBAB5CF-C647-4D62-926B-95FA1EC4339F}">
      <dgm:prSet/>
      <dgm:spPr/>
      <dgm:t>
        <a:bodyPr/>
        <a:lstStyle/>
        <a:p>
          <a:endParaRPr lang="hr-HR"/>
        </a:p>
      </dgm:t>
    </dgm:pt>
    <dgm:pt modelId="{4FB50ED9-D733-40A3-BA5C-0A7B43DE6593}" type="sibTrans" cxnId="{BBBAB5CF-C647-4D62-926B-95FA1EC4339F}">
      <dgm:prSet/>
      <dgm:spPr/>
      <dgm:t>
        <a:bodyPr/>
        <a:lstStyle/>
        <a:p>
          <a:endParaRPr lang="hr-HR"/>
        </a:p>
      </dgm:t>
    </dgm:pt>
    <dgm:pt modelId="{376EA806-BF88-4272-B173-AE51FB6B27C3}">
      <dgm:prSet phldrT="[Tekst]" custT="1"/>
      <dgm:spPr/>
      <dgm:t>
        <a:bodyPr/>
        <a:lstStyle/>
        <a:p>
          <a:r>
            <a:rPr lang="hr-HR" sz="800"/>
            <a:t>Ograničenje - kontroleri osiguravaju sukladnost s ciljevima </a:t>
          </a:r>
        </a:p>
      </dgm:t>
    </dgm:pt>
    <dgm:pt modelId="{22036B55-00E8-47B4-91BE-86F9AE45CB21}" type="parTrans" cxnId="{113DF300-8EE3-43FA-93E9-29BCA09BB7AD}">
      <dgm:prSet/>
      <dgm:spPr/>
      <dgm:t>
        <a:bodyPr/>
        <a:lstStyle/>
        <a:p>
          <a:endParaRPr lang="hr-HR"/>
        </a:p>
      </dgm:t>
    </dgm:pt>
    <dgm:pt modelId="{C4F808D2-FC76-4FA3-B5ED-562450ED9205}" type="sibTrans" cxnId="{113DF300-8EE3-43FA-93E9-29BCA09BB7AD}">
      <dgm:prSet/>
      <dgm:spPr/>
      <dgm:t>
        <a:bodyPr/>
        <a:lstStyle/>
        <a:p>
          <a:endParaRPr lang="hr-HR"/>
        </a:p>
      </dgm:t>
    </dgm:pt>
    <dgm:pt modelId="{5B7868A3-B33E-4F00-9312-B0EE00EB32C4}">
      <dgm:prSet phldrT="[Tekst]" custT="1"/>
      <dgm:spPr/>
      <dgm:t>
        <a:bodyPr/>
        <a:lstStyle/>
        <a:p>
          <a:r>
            <a:rPr lang="hr-HR" sz="800"/>
            <a:t>Nadopuna - kontroleri kao ekonomska pratnja</a:t>
          </a:r>
        </a:p>
      </dgm:t>
    </dgm:pt>
    <dgm:pt modelId="{8D526AA5-1676-404F-8BC9-59B4D06B9819}" type="parTrans" cxnId="{7E740E35-FB42-4AEE-9E95-C3394E1656F0}">
      <dgm:prSet/>
      <dgm:spPr/>
      <dgm:t>
        <a:bodyPr/>
        <a:lstStyle/>
        <a:p>
          <a:endParaRPr lang="hr-HR"/>
        </a:p>
      </dgm:t>
    </dgm:pt>
    <dgm:pt modelId="{29D543C3-3150-44F8-8A8D-F162C2FF01DF}" type="sibTrans" cxnId="{7E740E35-FB42-4AEE-9E95-C3394E1656F0}">
      <dgm:prSet/>
      <dgm:spPr/>
      <dgm:t>
        <a:bodyPr/>
        <a:lstStyle/>
        <a:p>
          <a:endParaRPr lang="hr-HR"/>
        </a:p>
      </dgm:t>
    </dgm:pt>
    <dgm:pt modelId="{5FA56336-F13B-4D94-947C-D777034E27CA}" type="pres">
      <dgm:prSet presAssocID="{C27523E1-F5FB-4AC2-9187-E88F9D45571D}" presName="composite" presStyleCnt="0">
        <dgm:presLayoutVars>
          <dgm:chMax val="1"/>
          <dgm:dir/>
          <dgm:resizeHandles val="exact"/>
        </dgm:presLayoutVars>
      </dgm:prSet>
      <dgm:spPr/>
    </dgm:pt>
    <dgm:pt modelId="{BAADEB8B-3176-4BBD-AB63-CCDBA8BDCD9A}" type="pres">
      <dgm:prSet presAssocID="{C27523E1-F5FB-4AC2-9187-E88F9D45571D}" presName="radial" presStyleCnt="0">
        <dgm:presLayoutVars>
          <dgm:animLvl val="ctr"/>
        </dgm:presLayoutVars>
      </dgm:prSet>
      <dgm:spPr/>
    </dgm:pt>
    <dgm:pt modelId="{B8390A19-6973-4E5E-AE93-689A819E4ADF}" type="pres">
      <dgm:prSet presAssocID="{C52D60B0-3AAE-4547-B546-2FEEB400F933}" presName="centerShape" presStyleLbl="vennNode1" presStyleIdx="0" presStyleCnt="4"/>
      <dgm:spPr/>
    </dgm:pt>
    <dgm:pt modelId="{4E7B4338-BA7F-4C27-B0A9-164AFFE8661F}" type="pres">
      <dgm:prSet presAssocID="{DEE81FB7-BBA6-4C0B-93C8-39F57F1D3E23}" presName="node" presStyleLbl="vennNode1" presStyleIdx="1" presStyleCnt="4">
        <dgm:presLayoutVars>
          <dgm:bulletEnabled val="1"/>
        </dgm:presLayoutVars>
      </dgm:prSet>
      <dgm:spPr/>
    </dgm:pt>
    <dgm:pt modelId="{A043A067-96B4-4A25-B344-56B4E8B23644}" type="pres">
      <dgm:prSet presAssocID="{376EA806-BF88-4272-B173-AE51FB6B27C3}" presName="node" presStyleLbl="vennNode1" presStyleIdx="2" presStyleCnt="4">
        <dgm:presLayoutVars>
          <dgm:bulletEnabled val="1"/>
        </dgm:presLayoutVars>
      </dgm:prSet>
      <dgm:spPr/>
    </dgm:pt>
    <dgm:pt modelId="{E6EF0410-1CE7-401B-B79D-362690CCE7B9}" type="pres">
      <dgm:prSet presAssocID="{5B7868A3-B33E-4F00-9312-B0EE00EB32C4}" presName="node" presStyleLbl="vennNode1" presStyleIdx="3" presStyleCnt="4">
        <dgm:presLayoutVars>
          <dgm:bulletEnabled val="1"/>
        </dgm:presLayoutVars>
      </dgm:prSet>
      <dgm:spPr/>
    </dgm:pt>
  </dgm:ptLst>
  <dgm:cxnLst>
    <dgm:cxn modelId="{113DF300-8EE3-43FA-93E9-29BCA09BB7AD}" srcId="{C52D60B0-3AAE-4547-B546-2FEEB400F933}" destId="{376EA806-BF88-4272-B173-AE51FB6B27C3}" srcOrd="1" destOrd="0" parTransId="{22036B55-00E8-47B4-91BE-86F9AE45CB21}" sibTransId="{C4F808D2-FC76-4FA3-B5ED-562450ED9205}"/>
    <dgm:cxn modelId="{7E740E35-FB42-4AEE-9E95-C3394E1656F0}" srcId="{C52D60B0-3AAE-4547-B546-2FEEB400F933}" destId="{5B7868A3-B33E-4F00-9312-B0EE00EB32C4}" srcOrd="2" destOrd="0" parTransId="{8D526AA5-1676-404F-8BC9-59B4D06B9819}" sibTransId="{29D543C3-3150-44F8-8A8D-F162C2FF01DF}"/>
    <dgm:cxn modelId="{0D122D5C-7BF6-46DB-AF00-EC25A9ED73CD}" type="presOf" srcId="{DEE81FB7-BBA6-4C0B-93C8-39F57F1D3E23}" destId="{4E7B4338-BA7F-4C27-B0A9-164AFFE8661F}" srcOrd="0" destOrd="0" presId="urn:microsoft.com/office/officeart/2005/8/layout/radial3"/>
    <dgm:cxn modelId="{01FE148E-EC7A-4307-9369-B363485A6BAA}" type="presOf" srcId="{5B7868A3-B33E-4F00-9312-B0EE00EB32C4}" destId="{E6EF0410-1CE7-401B-B79D-362690CCE7B9}" srcOrd="0" destOrd="0" presId="urn:microsoft.com/office/officeart/2005/8/layout/radial3"/>
    <dgm:cxn modelId="{E355BCC7-9AE4-499D-9632-40530572350F}" srcId="{C27523E1-F5FB-4AC2-9187-E88F9D45571D}" destId="{C52D60B0-3AAE-4547-B546-2FEEB400F933}" srcOrd="0" destOrd="0" parTransId="{D770C452-C842-42DB-8046-2EDF0CE8F640}" sibTransId="{39DFAB8E-F673-4B53-9D81-BAF2FD1E584B}"/>
    <dgm:cxn modelId="{BBBAB5CF-C647-4D62-926B-95FA1EC4339F}" srcId="{C52D60B0-3AAE-4547-B546-2FEEB400F933}" destId="{DEE81FB7-BBA6-4C0B-93C8-39F57F1D3E23}" srcOrd="0" destOrd="0" parTransId="{3F748AD8-E8CB-41F2-A660-81D34C7495E7}" sibTransId="{4FB50ED9-D733-40A3-BA5C-0A7B43DE6593}"/>
    <dgm:cxn modelId="{F8B4EFDF-0092-4259-AEDA-C105A6CEBDD7}" type="presOf" srcId="{C27523E1-F5FB-4AC2-9187-E88F9D45571D}" destId="{5FA56336-F13B-4D94-947C-D777034E27CA}" srcOrd="0" destOrd="0" presId="urn:microsoft.com/office/officeart/2005/8/layout/radial3"/>
    <dgm:cxn modelId="{B19B1DE3-A40D-4E00-807C-DC4E0B6F9D1F}" type="presOf" srcId="{C52D60B0-3AAE-4547-B546-2FEEB400F933}" destId="{B8390A19-6973-4E5E-AE93-689A819E4ADF}" srcOrd="0" destOrd="0" presId="urn:microsoft.com/office/officeart/2005/8/layout/radial3"/>
    <dgm:cxn modelId="{87FC14F3-33EF-45ED-84F0-2A898A111A68}" type="presOf" srcId="{376EA806-BF88-4272-B173-AE51FB6B27C3}" destId="{A043A067-96B4-4A25-B344-56B4E8B23644}" srcOrd="0" destOrd="0" presId="urn:microsoft.com/office/officeart/2005/8/layout/radial3"/>
    <dgm:cxn modelId="{8F39F7EA-4219-4207-AD66-E231414910E9}" type="presParOf" srcId="{5FA56336-F13B-4D94-947C-D777034E27CA}" destId="{BAADEB8B-3176-4BBD-AB63-CCDBA8BDCD9A}" srcOrd="0" destOrd="0" presId="urn:microsoft.com/office/officeart/2005/8/layout/radial3"/>
    <dgm:cxn modelId="{00121DD0-9201-4397-BC24-FD6F3112825A}" type="presParOf" srcId="{BAADEB8B-3176-4BBD-AB63-CCDBA8BDCD9A}" destId="{B8390A19-6973-4E5E-AE93-689A819E4ADF}" srcOrd="0" destOrd="0" presId="urn:microsoft.com/office/officeart/2005/8/layout/radial3"/>
    <dgm:cxn modelId="{239F427E-F2B3-45A4-BF96-3CCC7569EBF6}" type="presParOf" srcId="{BAADEB8B-3176-4BBD-AB63-CCDBA8BDCD9A}" destId="{4E7B4338-BA7F-4C27-B0A9-164AFFE8661F}" srcOrd="1" destOrd="0" presId="urn:microsoft.com/office/officeart/2005/8/layout/radial3"/>
    <dgm:cxn modelId="{ADDB3098-0D1B-4E05-9CF5-C227279E7B59}" type="presParOf" srcId="{BAADEB8B-3176-4BBD-AB63-CCDBA8BDCD9A}" destId="{A043A067-96B4-4A25-B344-56B4E8B23644}" srcOrd="2" destOrd="0" presId="urn:microsoft.com/office/officeart/2005/8/layout/radial3"/>
    <dgm:cxn modelId="{8CDB67AD-4176-4A08-BA7F-9A161E011356}" type="presParOf" srcId="{BAADEB8B-3176-4BBD-AB63-CCDBA8BDCD9A}" destId="{E6EF0410-1CE7-401B-B79D-362690CCE7B9}" srcOrd="3" destOrd="0" presId="urn:microsoft.com/office/officeart/2005/8/layout/radial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95FBD8-A49A-414F-A3D0-27AF33FD2847}">
      <dsp:nvSpPr>
        <dsp:cNvPr id="0" name=""/>
        <dsp:cNvSpPr/>
      </dsp:nvSpPr>
      <dsp:spPr>
        <a:xfrm>
          <a:off x="3930915" y="1651472"/>
          <a:ext cx="91440" cy="307477"/>
        </a:xfrm>
        <a:custGeom>
          <a:avLst/>
          <a:gdLst/>
          <a:ahLst/>
          <a:cxnLst/>
          <a:rect l="0" t="0" r="0" b="0"/>
          <a:pathLst>
            <a:path>
              <a:moveTo>
                <a:pt x="45720" y="0"/>
              </a:moveTo>
              <a:lnTo>
                <a:pt x="45720" y="307477"/>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D340F71-76A8-4FB2-9269-C687E518132E}">
      <dsp:nvSpPr>
        <dsp:cNvPr id="0" name=""/>
        <dsp:cNvSpPr/>
      </dsp:nvSpPr>
      <dsp:spPr>
        <a:xfrm>
          <a:off x="2684464" y="672653"/>
          <a:ext cx="1292170" cy="307477"/>
        </a:xfrm>
        <a:custGeom>
          <a:avLst/>
          <a:gdLst/>
          <a:ahLst/>
          <a:cxnLst/>
          <a:rect l="0" t="0" r="0" b="0"/>
          <a:pathLst>
            <a:path>
              <a:moveTo>
                <a:pt x="0" y="0"/>
              </a:moveTo>
              <a:lnTo>
                <a:pt x="0" y="209537"/>
              </a:lnTo>
              <a:lnTo>
                <a:pt x="1292170" y="209537"/>
              </a:lnTo>
              <a:lnTo>
                <a:pt x="1292170" y="307477"/>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EC8FD2B-0078-4708-92BC-8BE40D18362E}">
      <dsp:nvSpPr>
        <dsp:cNvPr id="0" name=""/>
        <dsp:cNvSpPr/>
      </dsp:nvSpPr>
      <dsp:spPr>
        <a:xfrm>
          <a:off x="2638744" y="1651472"/>
          <a:ext cx="91440" cy="307477"/>
        </a:xfrm>
        <a:custGeom>
          <a:avLst/>
          <a:gdLst/>
          <a:ahLst/>
          <a:cxnLst/>
          <a:rect l="0" t="0" r="0" b="0"/>
          <a:pathLst>
            <a:path>
              <a:moveTo>
                <a:pt x="45720" y="0"/>
              </a:moveTo>
              <a:lnTo>
                <a:pt x="45720" y="307477"/>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E84DB33-5BFF-4CA0-91E3-EB266EB64B17}">
      <dsp:nvSpPr>
        <dsp:cNvPr id="0" name=""/>
        <dsp:cNvSpPr/>
      </dsp:nvSpPr>
      <dsp:spPr>
        <a:xfrm>
          <a:off x="2638744" y="672653"/>
          <a:ext cx="91440" cy="307477"/>
        </a:xfrm>
        <a:custGeom>
          <a:avLst/>
          <a:gdLst/>
          <a:ahLst/>
          <a:cxnLst/>
          <a:rect l="0" t="0" r="0" b="0"/>
          <a:pathLst>
            <a:path>
              <a:moveTo>
                <a:pt x="45720" y="0"/>
              </a:moveTo>
              <a:lnTo>
                <a:pt x="45720" y="307477"/>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09CA9B1-C7DB-46A6-841C-B889A11BE122}">
      <dsp:nvSpPr>
        <dsp:cNvPr id="0" name=""/>
        <dsp:cNvSpPr/>
      </dsp:nvSpPr>
      <dsp:spPr>
        <a:xfrm>
          <a:off x="1346574" y="1651472"/>
          <a:ext cx="91440" cy="307477"/>
        </a:xfrm>
        <a:custGeom>
          <a:avLst/>
          <a:gdLst/>
          <a:ahLst/>
          <a:cxnLst/>
          <a:rect l="0" t="0" r="0" b="0"/>
          <a:pathLst>
            <a:path>
              <a:moveTo>
                <a:pt x="45720" y="0"/>
              </a:moveTo>
              <a:lnTo>
                <a:pt x="45720" y="307477"/>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06960B9-B966-4D8D-AAA8-5025782936DF}">
      <dsp:nvSpPr>
        <dsp:cNvPr id="0" name=""/>
        <dsp:cNvSpPr/>
      </dsp:nvSpPr>
      <dsp:spPr>
        <a:xfrm>
          <a:off x="1392294" y="672653"/>
          <a:ext cx="1292170" cy="307477"/>
        </a:xfrm>
        <a:custGeom>
          <a:avLst/>
          <a:gdLst/>
          <a:ahLst/>
          <a:cxnLst/>
          <a:rect l="0" t="0" r="0" b="0"/>
          <a:pathLst>
            <a:path>
              <a:moveTo>
                <a:pt x="1292170" y="0"/>
              </a:moveTo>
              <a:lnTo>
                <a:pt x="1292170" y="209537"/>
              </a:lnTo>
              <a:lnTo>
                <a:pt x="0" y="209537"/>
              </a:lnTo>
              <a:lnTo>
                <a:pt x="0" y="307477"/>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AA4D7DD-8A80-47A3-992B-3CA831A127C8}">
      <dsp:nvSpPr>
        <dsp:cNvPr id="0" name=""/>
        <dsp:cNvSpPr/>
      </dsp:nvSpPr>
      <dsp:spPr>
        <a:xfrm>
          <a:off x="2155849" y="1311"/>
          <a:ext cx="1057230" cy="67134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A0B90BA3-DF84-4FB8-AECA-DDC7789B888B}">
      <dsp:nvSpPr>
        <dsp:cNvPr id="0" name=""/>
        <dsp:cNvSpPr/>
      </dsp:nvSpPr>
      <dsp:spPr>
        <a:xfrm>
          <a:off x="2273319" y="112908"/>
          <a:ext cx="1057230" cy="67134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L="0" marR="0" lvl="0" indent="0" algn="ctr" defTabSz="311150" rtl="0">
            <a:lnSpc>
              <a:spcPct val="90000"/>
            </a:lnSpc>
            <a:spcBef>
              <a:spcPct val="0"/>
            </a:spcBef>
            <a:spcAft>
              <a:spcPct val="35000"/>
            </a:spcAft>
            <a:buNone/>
          </a:pPr>
          <a:r>
            <a:rPr lang="hr-HR" sz="700" b="0" i="0" u="none" strike="noStrike" kern="1200" baseline="0">
              <a:latin typeface="Calibri" panose="020F0502020204030204" pitchFamily="34" charset="0"/>
            </a:rPr>
            <a:t>POVEĆANJE KVALITETE ZBRINJAVANJA PACIJENATA</a:t>
          </a:r>
          <a:endParaRPr lang="hr-HR" sz="700" kern="1200"/>
        </a:p>
      </dsp:txBody>
      <dsp:txXfrm>
        <a:off x="2292982" y="132571"/>
        <a:ext cx="1017904" cy="632015"/>
      </dsp:txXfrm>
    </dsp:sp>
    <dsp:sp modelId="{33DA9933-B3E8-4D50-BBF4-66F77E380EAA}">
      <dsp:nvSpPr>
        <dsp:cNvPr id="0" name=""/>
        <dsp:cNvSpPr/>
      </dsp:nvSpPr>
      <dsp:spPr>
        <a:xfrm>
          <a:off x="863679" y="980131"/>
          <a:ext cx="1057230" cy="67134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F618663A-6B37-4269-A7EE-D872087D999C}">
      <dsp:nvSpPr>
        <dsp:cNvPr id="0" name=""/>
        <dsp:cNvSpPr/>
      </dsp:nvSpPr>
      <dsp:spPr>
        <a:xfrm>
          <a:off x="981149" y="1091727"/>
          <a:ext cx="1057230" cy="67134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L="0" marR="0" lvl="0" indent="0" algn="ctr" defTabSz="311150" rtl="0">
            <a:lnSpc>
              <a:spcPct val="90000"/>
            </a:lnSpc>
            <a:spcBef>
              <a:spcPct val="0"/>
            </a:spcBef>
            <a:spcAft>
              <a:spcPct val="35000"/>
            </a:spcAft>
            <a:buNone/>
          </a:pPr>
          <a:r>
            <a:rPr lang="hr-HR" sz="700" b="0" i="0" u="none" strike="noStrike" kern="1200" baseline="0">
              <a:latin typeface="Calibri" panose="020F0502020204030204" pitchFamily="34" charset="0"/>
            </a:rPr>
            <a:t>EDUKACIJA DJELATNIKA</a:t>
          </a:r>
          <a:endParaRPr lang="hr-HR" sz="700" kern="1200"/>
        </a:p>
      </dsp:txBody>
      <dsp:txXfrm>
        <a:off x="1000812" y="1111390"/>
        <a:ext cx="1017904" cy="632015"/>
      </dsp:txXfrm>
    </dsp:sp>
    <dsp:sp modelId="{A8282BF9-2612-49A5-9595-1DBC47D77E88}">
      <dsp:nvSpPr>
        <dsp:cNvPr id="0" name=""/>
        <dsp:cNvSpPr/>
      </dsp:nvSpPr>
      <dsp:spPr>
        <a:xfrm>
          <a:off x="863679" y="1958950"/>
          <a:ext cx="1057230" cy="67134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C96DB41B-5FF9-4B7D-9FCD-5C93ECEDE2F9}">
      <dsp:nvSpPr>
        <dsp:cNvPr id="0" name=""/>
        <dsp:cNvSpPr/>
      </dsp:nvSpPr>
      <dsp:spPr>
        <a:xfrm>
          <a:off x="981149" y="2070546"/>
          <a:ext cx="1057230" cy="67134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hr-HR" sz="700" kern="1200"/>
            <a:t>kongresi</a:t>
          </a:r>
        </a:p>
        <a:p>
          <a:pPr marL="0" lvl="0" indent="0" algn="ctr" defTabSz="311150">
            <a:lnSpc>
              <a:spcPct val="90000"/>
            </a:lnSpc>
            <a:spcBef>
              <a:spcPct val="0"/>
            </a:spcBef>
            <a:spcAft>
              <a:spcPct val="35000"/>
            </a:spcAft>
            <a:buNone/>
          </a:pPr>
          <a:r>
            <a:rPr lang="hr-HR" sz="700" kern="1200"/>
            <a:t>seminari</a:t>
          </a:r>
        </a:p>
        <a:p>
          <a:pPr marL="0" lvl="0" indent="0" algn="ctr" defTabSz="311150">
            <a:lnSpc>
              <a:spcPct val="90000"/>
            </a:lnSpc>
            <a:spcBef>
              <a:spcPct val="0"/>
            </a:spcBef>
            <a:spcAft>
              <a:spcPct val="35000"/>
            </a:spcAft>
            <a:buNone/>
          </a:pPr>
          <a:endParaRPr lang="hr-HR" sz="700" kern="1200"/>
        </a:p>
      </dsp:txBody>
      <dsp:txXfrm>
        <a:off x="1000812" y="2090209"/>
        <a:ext cx="1017904" cy="632015"/>
      </dsp:txXfrm>
    </dsp:sp>
    <dsp:sp modelId="{B9DB2E5B-0BE0-4649-8567-70242529B662}">
      <dsp:nvSpPr>
        <dsp:cNvPr id="0" name=""/>
        <dsp:cNvSpPr/>
      </dsp:nvSpPr>
      <dsp:spPr>
        <a:xfrm>
          <a:off x="2155849" y="980131"/>
          <a:ext cx="1057230" cy="67134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F17E056-54E2-432D-92CB-384BB4C62358}">
      <dsp:nvSpPr>
        <dsp:cNvPr id="0" name=""/>
        <dsp:cNvSpPr/>
      </dsp:nvSpPr>
      <dsp:spPr>
        <a:xfrm>
          <a:off x="2273319" y="1091727"/>
          <a:ext cx="1057230" cy="67134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L="0" marR="0" lvl="0" indent="0" algn="ctr" defTabSz="311150" rtl="0">
            <a:lnSpc>
              <a:spcPct val="90000"/>
            </a:lnSpc>
            <a:spcBef>
              <a:spcPct val="0"/>
            </a:spcBef>
            <a:spcAft>
              <a:spcPct val="35000"/>
            </a:spcAft>
            <a:buNone/>
          </a:pPr>
          <a:r>
            <a:rPr lang="hr-HR" sz="700" kern="1200"/>
            <a:t>POPUNJAVANJE</a:t>
          </a:r>
          <a:r>
            <a:rPr lang="hr-HR" sz="700" kern="1200" baseline="0"/>
            <a:t> TIM-ova sukladno Mreži javno zdravstvene službe </a:t>
          </a:r>
          <a:endParaRPr lang="hr-HR" sz="700" kern="1200"/>
        </a:p>
      </dsp:txBody>
      <dsp:txXfrm>
        <a:off x="2292982" y="1111390"/>
        <a:ext cx="1017904" cy="632015"/>
      </dsp:txXfrm>
    </dsp:sp>
    <dsp:sp modelId="{5C619592-1725-429F-AC0E-D8A9B205E7DA}">
      <dsp:nvSpPr>
        <dsp:cNvPr id="0" name=""/>
        <dsp:cNvSpPr/>
      </dsp:nvSpPr>
      <dsp:spPr>
        <a:xfrm>
          <a:off x="2155849" y="1958950"/>
          <a:ext cx="1057230" cy="67134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C8D166F-4E08-4C7B-ACFB-C0040E426EA2}">
      <dsp:nvSpPr>
        <dsp:cNvPr id="0" name=""/>
        <dsp:cNvSpPr/>
      </dsp:nvSpPr>
      <dsp:spPr>
        <a:xfrm>
          <a:off x="2273319" y="2070546"/>
          <a:ext cx="1057230" cy="67134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hr-HR" sz="700" kern="1200"/>
            <a:t>financijske stimulacije od strane jedinica lokalne samouprave</a:t>
          </a:r>
        </a:p>
        <a:p>
          <a:pPr marL="0" lvl="0" indent="0" algn="ctr" defTabSz="311150">
            <a:lnSpc>
              <a:spcPct val="90000"/>
            </a:lnSpc>
            <a:spcBef>
              <a:spcPct val="0"/>
            </a:spcBef>
            <a:spcAft>
              <a:spcPct val="35000"/>
            </a:spcAft>
            <a:buNone/>
          </a:pPr>
          <a:endParaRPr lang="hr-HR" sz="700" kern="1200"/>
        </a:p>
        <a:p>
          <a:pPr marL="0" lvl="0" indent="0" algn="ctr" defTabSz="311150">
            <a:lnSpc>
              <a:spcPct val="90000"/>
            </a:lnSpc>
            <a:spcBef>
              <a:spcPct val="0"/>
            </a:spcBef>
            <a:spcAft>
              <a:spcPct val="35000"/>
            </a:spcAft>
            <a:buNone/>
          </a:pPr>
          <a:endParaRPr lang="hr-HR" sz="700" kern="1200"/>
        </a:p>
      </dsp:txBody>
      <dsp:txXfrm>
        <a:off x="2292982" y="2090209"/>
        <a:ext cx="1017904" cy="632015"/>
      </dsp:txXfrm>
    </dsp:sp>
    <dsp:sp modelId="{0AE43BC6-25E4-421F-B406-BAF51CCC1EF0}">
      <dsp:nvSpPr>
        <dsp:cNvPr id="0" name=""/>
        <dsp:cNvSpPr/>
      </dsp:nvSpPr>
      <dsp:spPr>
        <a:xfrm>
          <a:off x="3448020" y="980131"/>
          <a:ext cx="1057230" cy="67134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3DD70B8-44FF-42B2-9679-2112F126F987}">
      <dsp:nvSpPr>
        <dsp:cNvPr id="0" name=""/>
        <dsp:cNvSpPr/>
      </dsp:nvSpPr>
      <dsp:spPr>
        <a:xfrm>
          <a:off x="3565490" y="1091727"/>
          <a:ext cx="1057230" cy="67134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L="0" marR="0" lvl="0" indent="0" algn="ctr" defTabSz="311150" rtl="0">
            <a:lnSpc>
              <a:spcPct val="90000"/>
            </a:lnSpc>
            <a:spcBef>
              <a:spcPct val="0"/>
            </a:spcBef>
            <a:spcAft>
              <a:spcPct val="35000"/>
            </a:spcAft>
            <a:buNone/>
          </a:pPr>
          <a:r>
            <a:rPr lang="hr-HR" sz="700" b="0" i="0" u="none" strike="noStrike" kern="1200" baseline="0">
              <a:latin typeface="Calibri" panose="020F0502020204030204" pitchFamily="34" charset="0"/>
            </a:rPr>
            <a:t>NABAVA SUVREMENE MEDICINSKE OPREME </a:t>
          </a:r>
        </a:p>
      </dsp:txBody>
      <dsp:txXfrm>
        <a:off x="3585153" y="1111390"/>
        <a:ext cx="1017904" cy="632015"/>
      </dsp:txXfrm>
    </dsp:sp>
    <dsp:sp modelId="{FE1A43D0-27FF-44CA-90E4-168D1C0D38C2}">
      <dsp:nvSpPr>
        <dsp:cNvPr id="0" name=""/>
        <dsp:cNvSpPr/>
      </dsp:nvSpPr>
      <dsp:spPr>
        <a:xfrm>
          <a:off x="3448020" y="1958950"/>
          <a:ext cx="1057230" cy="67134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05B4152-C2CA-44FB-8151-A77A6BBD7E2E}">
      <dsp:nvSpPr>
        <dsp:cNvPr id="0" name=""/>
        <dsp:cNvSpPr/>
      </dsp:nvSpPr>
      <dsp:spPr>
        <a:xfrm>
          <a:off x="3565490" y="2070546"/>
          <a:ext cx="1057230" cy="67134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hr-HR" sz="700" kern="1200"/>
            <a:t>financiranje putem EU fondova</a:t>
          </a:r>
        </a:p>
      </dsp:txBody>
      <dsp:txXfrm>
        <a:off x="3585153" y="2090209"/>
        <a:ext cx="1017904" cy="6320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0841DE-72D2-48FB-B5BE-556CD7FB9672}">
      <dsp:nvSpPr>
        <dsp:cNvPr id="0" name=""/>
        <dsp:cNvSpPr/>
      </dsp:nvSpPr>
      <dsp:spPr>
        <a:xfrm>
          <a:off x="1235781" y="1235781"/>
          <a:ext cx="948546" cy="94854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hr-HR" sz="800" b="1" i="0" u="none" strike="noStrike" kern="1200" baseline="0">
              <a:latin typeface="Calibri" panose="020F0502020204030204" pitchFamily="34" charset="0"/>
            </a:rPr>
            <a:t>FINANCIRANJE DOMA ZDRAVLJA</a:t>
          </a:r>
          <a:endParaRPr lang="hr-HR" sz="800" kern="1200"/>
        </a:p>
      </dsp:txBody>
      <dsp:txXfrm>
        <a:off x="1374692" y="1374692"/>
        <a:ext cx="670724" cy="670724"/>
      </dsp:txXfrm>
    </dsp:sp>
    <dsp:sp modelId="{AC9A6A10-13E8-4EFA-8548-07256441F684}">
      <dsp:nvSpPr>
        <dsp:cNvPr id="0" name=""/>
        <dsp:cNvSpPr/>
      </dsp:nvSpPr>
      <dsp:spPr>
        <a:xfrm rot="16200000">
          <a:off x="1567209" y="1067975"/>
          <a:ext cx="285690" cy="49921"/>
        </a:xfrm>
        <a:custGeom>
          <a:avLst/>
          <a:gdLst/>
          <a:ahLst/>
          <a:cxnLst/>
          <a:rect l="0" t="0" r="0" b="0"/>
          <a:pathLst>
            <a:path>
              <a:moveTo>
                <a:pt x="0" y="24960"/>
              </a:moveTo>
              <a:lnTo>
                <a:pt x="285690" y="249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p>
      </dsp:txBody>
      <dsp:txXfrm>
        <a:off x="1702912" y="1085794"/>
        <a:ext cx="14284" cy="14284"/>
      </dsp:txXfrm>
    </dsp:sp>
    <dsp:sp modelId="{CA5CAD3F-FC7E-462B-BD0F-532745B9BA50}">
      <dsp:nvSpPr>
        <dsp:cNvPr id="0" name=""/>
        <dsp:cNvSpPr/>
      </dsp:nvSpPr>
      <dsp:spPr>
        <a:xfrm>
          <a:off x="1235781" y="1545"/>
          <a:ext cx="948546" cy="94854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hr-HR" sz="800" b="0" i="0" u="none" strike="noStrike" kern="1200" baseline="0">
              <a:latin typeface="Calibri" panose="020F0502020204030204" pitchFamily="34" charset="0"/>
            </a:rPr>
            <a:t>HZZO</a:t>
          </a:r>
          <a:endParaRPr lang="hr-HR" sz="800" kern="1200"/>
        </a:p>
      </dsp:txBody>
      <dsp:txXfrm>
        <a:off x="1374692" y="140456"/>
        <a:ext cx="670724" cy="670724"/>
      </dsp:txXfrm>
    </dsp:sp>
    <dsp:sp modelId="{A257200E-5EB0-46EB-B261-BA084CCDF5D2}">
      <dsp:nvSpPr>
        <dsp:cNvPr id="0" name=""/>
        <dsp:cNvSpPr/>
      </dsp:nvSpPr>
      <dsp:spPr>
        <a:xfrm>
          <a:off x="2184328" y="1685094"/>
          <a:ext cx="285690" cy="49921"/>
        </a:xfrm>
        <a:custGeom>
          <a:avLst/>
          <a:gdLst/>
          <a:ahLst/>
          <a:cxnLst/>
          <a:rect l="0" t="0" r="0" b="0"/>
          <a:pathLst>
            <a:path>
              <a:moveTo>
                <a:pt x="0" y="24960"/>
              </a:moveTo>
              <a:lnTo>
                <a:pt x="285690" y="249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p>
      </dsp:txBody>
      <dsp:txXfrm>
        <a:off x="2320031" y="1702912"/>
        <a:ext cx="14284" cy="14284"/>
      </dsp:txXfrm>
    </dsp:sp>
    <dsp:sp modelId="{3CECD902-F3C3-44D0-A0A8-F0A0CF7A2462}">
      <dsp:nvSpPr>
        <dsp:cNvPr id="0" name=""/>
        <dsp:cNvSpPr/>
      </dsp:nvSpPr>
      <dsp:spPr>
        <a:xfrm>
          <a:off x="2470018" y="1235781"/>
          <a:ext cx="948546" cy="94854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hr-HR" sz="800" kern="1200"/>
            <a:t>VLASTITI</a:t>
          </a:r>
          <a:r>
            <a:rPr lang="hr-HR" sz="800" kern="1200" baseline="0"/>
            <a:t> IZVORI </a:t>
          </a:r>
          <a:endParaRPr lang="hr-HR" sz="800" kern="1200"/>
        </a:p>
      </dsp:txBody>
      <dsp:txXfrm>
        <a:off x="2608929" y="1374692"/>
        <a:ext cx="670724" cy="670724"/>
      </dsp:txXfrm>
    </dsp:sp>
    <dsp:sp modelId="{AA344A78-8587-44E4-9278-C0D8163658D5}">
      <dsp:nvSpPr>
        <dsp:cNvPr id="0" name=""/>
        <dsp:cNvSpPr/>
      </dsp:nvSpPr>
      <dsp:spPr>
        <a:xfrm rot="5400000">
          <a:off x="1567209" y="2302212"/>
          <a:ext cx="285690" cy="49921"/>
        </a:xfrm>
        <a:custGeom>
          <a:avLst/>
          <a:gdLst/>
          <a:ahLst/>
          <a:cxnLst/>
          <a:rect l="0" t="0" r="0" b="0"/>
          <a:pathLst>
            <a:path>
              <a:moveTo>
                <a:pt x="0" y="24960"/>
              </a:moveTo>
              <a:lnTo>
                <a:pt x="285690" y="249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p>
      </dsp:txBody>
      <dsp:txXfrm>
        <a:off x="1702912" y="2320031"/>
        <a:ext cx="14284" cy="14284"/>
      </dsp:txXfrm>
    </dsp:sp>
    <dsp:sp modelId="{5F549045-BC00-466A-ADF3-49FD6965616A}">
      <dsp:nvSpPr>
        <dsp:cNvPr id="0" name=""/>
        <dsp:cNvSpPr/>
      </dsp:nvSpPr>
      <dsp:spPr>
        <a:xfrm>
          <a:off x="1235781" y="2470018"/>
          <a:ext cx="948546" cy="94854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hr-HR" sz="800" b="0" i="0" u="none" strike="noStrike" kern="1200" baseline="0">
              <a:latin typeface="Calibri" panose="020F0502020204030204" pitchFamily="34" charset="0"/>
            </a:rPr>
            <a:t>EU SREDSTVA</a:t>
          </a:r>
          <a:endParaRPr lang="hr-HR" sz="800" kern="1200"/>
        </a:p>
      </dsp:txBody>
      <dsp:txXfrm>
        <a:off x="1374692" y="2608929"/>
        <a:ext cx="670724" cy="670724"/>
      </dsp:txXfrm>
    </dsp:sp>
    <dsp:sp modelId="{BD7635D6-B0C6-43FE-9F1A-9F179317D34A}">
      <dsp:nvSpPr>
        <dsp:cNvPr id="0" name=""/>
        <dsp:cNvSpPr/>
      </dsp:nvSpPr>
      <dsp:spPr>
        <a:xfrm rot="10800000">
          <a:off x="950091" y="1685094"/>
          <a:ext cx="285690" cy="49921"/>
        </a:xfrm>
        <a:custGeom>
          <a:avLst/>
          <a:gdLst/>
          <a:ahLst/>
          <a:cxnLst/>
          <a:rect l="0" t="0" r="0" b="0"/>
          <a:pathLst>
            <a:path>
              <a:moveTo>
                <a:pt x="0" y="24960"/>
              </a:moveTo>
              <a:lnTo>
                <a:pt x="285690" y="249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p>
      </dsp:txBody>
      <dsp:txXfrm rot="10800000">
        <a:off x="1085794" y="1702912"/>
        <a:ext cx="14284" cy="14284"/>
      </dsp:txXfrm>
    </dsp:sp>
    <dsp:sp modelId="{4BEB739D-1440-407F-96AE-D2FD5F851355}">
      <dsp:nvSpPr>
        <dsp:cNvPr id="0" name=""/>
        <dsp:cNvSpPr/>
      </dsp:nvSpPr>
      <dsp:spPr>
        <a:xfrm>
          <a:off x="1545" y="1235781"/>
          <a:ext cx="948546" cy="94854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hr-HR" sz="800" b="0" i="0" u="none" strike="noStrike" kern="1200" baseline="0">
              <a:latin typeface="Calibri" panose="020F0502020204030204" pitchFamily="34" charset="0"/>
            </a:rPr>
            <a:t>KOPRIVNIČKO-KRIŽEVAČKA ŽUPANIJA</a:t>
          </a:r>
          <a:endParaRPr lang="hr-HR" sz="800" kern="1200"/>
        </a:p>
      </dsp:txBody>
      <dsp:txXfrm>
        <a:off x="140456" y="1374692"/>
        <a:ext cx="670724" cy="67072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B56F3F-F9B3-480E-B805-F5152E84AF5A}">
      <dsp:nvSpPr>
        <dsp:cNvPr id="0" name=""/>
        <dsp:cNvSpPr/>
      </dsp:nvSpPr>
      <dsp:spPr>
        <a:xfrm>
          <a:off x="1879" y="19567"/>
          <a:ext cx="1832223" cy="511841"/>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hr-HR" sz="1400" kern="1200"/>
            <a:t>KRATKOROČNI CILJEVI</a:t>
          </a:r>
        </a:p>
      </dsp:txBody>
      <dsp:txXfrm>
        <a:off x="1879" y="19567"/>
        <a:ext cx="1832223" cy="511841"/>
      </dsp:txXfrm>
    </dsp:sp>
    <dsp:sp modelId="{89DFEB34-6F6B-4E82-99AB-BA83069B8A85}">
      <dsp:nvSpPr>
        <dsp:cNvPr id="0" name=""/>
        <dsp:cNvSpPr/>
      </dsp:nvSpPr>
      <dsp:spPr>
        <a:xfrm>
          <a:off x="1879" y="531409"/>
          <a:ext cx="1832223" cy="207968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ctr" defTabSz="488950">
            <a:lnSpc>
              <a:spcPct val="90000"/>
            </a:lnSpc>
            <a:spcBef>
              <a:spcPct val="0"/>
            </a:spcBef>
            <a:spcAft>
              <a:spcPct val="15000"/>
            </a:spcAft>
            <a:buChar char="•"/>
          </a:pPr>
          <a:r>
            <a:rPr lang="hr-HR" sz="1100" kern="1200"/>
            <a:t>uspostaviti financijsku stabilnost poslovanja,</a:t>
          </a:r>
        </a:p>
        <a:p>
          <a:pPr marL="57150" lvl="1" indent="-57150" algn="ctr" defTabSz="488950">
            <a:lnSpc>
              <a:spcPct val="90000"/>
            </a:lnSpc>
            <a:spcBef>
              <a:spcPct val="0"/>
            </a:spcBef>
            <a:spcAft>
              <a:spcPct val="15000"/>
            </a:spcAft>
            <a:buChar char="•"/>
          </a:pPr>
          <a:r>
            <a:rPr lang="hr-HR" sz="1100" kern="1200"/>
            <a:t>definirati modele popunjavanja praznih TIM-ova zdravstvene zaštite,</a:t>
          </a:r>
        </a:p>
        <a:p>
          <a:pPr marL="57150" lvl="1" indent="-57150" algn="ctr" defTabSz="488950">
            <a:lnSpc>
              <a:spcPct val="90000"/>
            </a:lnSpc>
            <a:spcBef>
              <a:spcPct val="0"/>
            </a:spcBef>
            <a:spcAft>
              <a:spcPct val="15000"/>
            </a:spcAft>
            <a:buChar char="•"/>
          </a:pPr>
          <a:r>
            <a:rPr lang="hr-HR" sz="1100" kern="1200"/>
            <a:t>uspostaviti šifru postizanja uspješnosti u pružanju kvalitetne zdravstvene skrbi te modele praćenja njenoga izvršenja.</a:t>
          </a:r>
        </a:p>
      </dsp:txBody>
      <dsp:txXfrm>
        <a:off x="1879" y="531409"/>
        <a:ext cx="1832223" cy="2079680"/>
      </dsp:txXfrm>
    </dsp:sp>
    <dsp:sp modelId="{259CD227-0DAB-46ED-8EFF-70B8832998DD}">
      <dsp:nvSpPr>
        <dsp:cNvPr id="0" name=""/>
        <dsp:cNvSpPr/>
      </dsp:nvSpPr>
      <dsp:spPr>
        <a:xfrm>
          <a:off x="2090613" y="19567"/>
          <a:ext cx="1832223" cy="511841"/>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hr-HR" sz="1400" kern="1200"/>
            <a:t>SREDNJOROČNI CILJEVI</a:t>
          </a:r>
        </a:p>
      </dsp:txBody>
      <dsp:txXfrm>
        <a:off x="2090613" y="19567"/>
        <a:ext cx="1832223" cy="511841"/>
      </dsp:txXfrm>
    </dsp:sp>
    <dsp:sp modelId="{6ABE6856-4774-403A-9821-F14ABD834706}">
      <dsp:nvSpPr>
        <dsp:cNvPr id="0" name=""/>
        <dsp:cNvSpPr/>
      </dsp:nvSpPr>
      <dsp:spPr>
        <a:xfrm>
          <a:off x="2090613" y="531409"/>
          <a:ext cx="1832223" cy="207968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ctr" defTabSz="488950">
            <a:lnSpc>
              <a:spcPct val="90000"/>
            </a:lnSpc>
            <a:spcBef>
              <a:spcPct val="0"/>
            </a:spcBef>
            <a:spcAft>
              <a:spcPct val="15000"/>
            </a:spcAft>
            <a:buChar char="•"/>
          </a:pPr>
          <a:r>
            <a:rPr lang="hr-HR" sz="1100" kern="1200"/>
            <a:t> sanirati financijski manjak te genereirati dodatna financijska sredstva,</a:t>
          </a:r>
        </a:p>
        <a:p>
          <a:pPr marL="57150" lvl="1" indent="-57150" algn="ctr" defTabSz="488950">
            <a:lnSpc>
              <a:spcPct val="90000"/>
            </a:lnSpc>
            <a:spcBef>
              <a:spcPct val="0"/>
            </a:spcBef>
            <a:spcAft>
              <a:spcPct val="15000"/>
            </a:spcAft>
            <a:buChar char="•"/>
          </a:pPr>
          <a:r>
            <a:rPr lang="hr-HR" sz="1100" kern="1200"/>
            <a:t>postaviti model poticanja ostanka visokoobrazovanog kadra u primarnoj zdravstvenoj zaštiti,</a:t>
          </a:r>
        </a:p>
        <a:p>
          <a:pPr marL="57150" lvl="1" indent="-57150" algn="ctr" defTabSz="488950">
            <a:lnSpc>
              <a:spcPct val="90000"/>
            </a:lnSpc>
            <a:spcBef>
              <a:spcPct val="0"/>
            </a:spcBef>
            <a:spcAft>
              <a:spcPct val="15000"/>
            </a:spcAft>
            <a:buChar char="•"/>
          </a:pPr>
          <a:r>
            <a:rPr lang="hr-HR" sz="1100" kern="1200"/>
            <a:t>nabava suvremene medicinske opreme,</a:t>
          </a:r>
        </a:p>
        <a:p>
          <a:pPr marL="57150" lvl="1" indent="-57150" algn="ctr" defTabSz="488950">
            <a:lnSpc>
              <a:spcPct val="90000"/>
            </a:lnSpc>
            <a:spcBef>
              <a:spcPct val="0"/>
            </a:spcBef>
            <a:spcAft>
              <a:spcPct val="15000"/>
            </a:spcAft>
            <a:buChar char="•"/>
          </a:pPr>
          <a:r>
            <a:rPr lang="hr-HR" sz="1100" kern="1200"/>
            <a:t>edukacija zdravstvenih djelatnika u cilju postizanja izvrsnosti.</a:t>
          </a:r>
        </a:p>
      </dsp:txBody>
      <dsp:txXfrm>
        <a:off x="2090613" y="531409"/>
        <a:ext cx="1832223" cy="2079680"/>
      </dsp:txXfrm>
    </dsp:sp>
    <dsp:sp modelId="{AA1790DE-C5DD-494E-B321-F6DDCDBABBB3}">
      <dsp:nvSpPr>
        <dsp:cNvPr id="0" name=""/>
        <dsp:cNvSpPr/>
      </dsp:nvSpPr>
      <dsp:spPr>
        <a:xfrm>
          <a:off x="4179347" y="19567"/>
          <a:ext cx="1832223" cy="511841"/>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hr-HR" sz="1400" kern="1200"/>
            <a:t>DUGOROČNI CILJEVI</a:t>
          </a:r>
        </a:p>
      </dsp:txBody>
      <dsp:txXfrm>
        <a:off x="4179347" y="19567"/>
        <a:ext cx="1832223" cy="511841"/>
      </dsp:txXfrm>
    </dsp:sp>
    <dsp:sp modelId="{A01D7A10-21EB-45EB-807D-E30AA7D493B5}">
      <dsp:nvSpPr>
        <dsp:cNvPr id="0" name=""/>
        <dsp:cNvSpPr/>
      </dsp:nvSpPr>
      <dsp:spPr>
        <a:xfrm>
          <a:off x="4179347" y="531409"/>
          <a:ext cx="1832223" cy="207968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ctr" defTabSz="488950">
            <a:lnSpc>
              <a:spcPct val="90000"/>
            </a:lnSpc>
            <a:spcBef>
              <a:spcPct val="0"/>
            </a:spcBef>
            <a:spcAft>
              <a:spcPct val="15000"/>
            </a:spcAft>
            <a:buChar char="•"/>
          </a:pPr>
          <a:r>
            <a:rPr lang="hr-HR" sz="1100" kern="1200"/>
            <a:t> izgradnja novih, energetskih i učinkovitih zgrada Doma zdravlja u ispostavi Križevci,</a:t>
          </a:r>
        </a:p>
        <a:p>
          <a:pPr marL="57150" lvl="1" indent="-57150" algn="ctr" defTabSz="488950">
            <a:lnSpc>
              <a:spcPct val="90000"/>
            </a:lnSpc>
            <a:spcBef>
              <a:spcPct val="0"/>
            </a:spcBef>
            <a:spcAft>
              <a:spcPct val="15000"/>
            </a:spcAft>
            <a:buChar char="•"/>
          </a:pPr>
          <a:r>
            <a:rPr lang="hr-HR" sz="1100" kern="1200"/>
            <a:t>energetska obnova zgrade Doma zdravlja u Đurđevcu,</a:t>
          </a:r>
        </a:p>
        <a:p>
          <a:pPr marL="57150" lvl="1" indent="-57150" algn="ctr" defTabSz="488950">
            <a:lnSpc>
              <a:spcPct val="90000"/>
            </a:lnSpc>
            <a:spcBef>
              <a:spcPct val="0"/>
            </a:spcBef>
            <a:spcAft>
              <a:spcPct val="15000"/>
            </a:spcAft>
            <a:buChar char="•"/>
          </a:pPr>
          <a:r>
            <a:rPr lang="hr-HR" sz="1100" kern="1200"/>
            <a:t> digitalizacija Doma zdravlja te povezivanje zdravstvenih ustanova.</a:t>
          </a:r>
        </a:p>
        <a:p>
          <a:pPr marL="57150" lvl="1" indent="-57150" algn="ctr" defTabSz="488950">
            <a:lnSpc>
              <a:spcPct val="90000"/>
            </a:lnSpc>
            <a:spcBef>
              <a:spcPct val="0"/>
            </a:spcBef>
            <a:spcAft>
              <a:spcPct val="15000"/>
            </a:spcAft>
            <a:buChar char="•"/>
          </a:pPr>
          <a:endParaRPr lang="hr-HR" sz="1100" kern="1200"/>
        </a:p>
      </dsp:txBody>
      <dsp:txXfrm>
        <a:off x="4179347" y="531409"/>
        <a:ext cx="1832223" cy="207968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390A19-6973-4E5E-AE93-689A819E4ADF}">
      <dsp:nvSpPr>
        <dsp:cNvPr id="0" name=""/>
        <dsp:cNvSpPr/>
      </dsp:nvSpPr>
      <dsp:spPr>
        <a:xfrm>
          <a:off x="1760264" y="937010"/>
          <a:ext cx="1965870" cy="196587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hr-HR" sz="1200" b="1" kern="1200"/>
            <a:t>Kontroler kao poslovni partner</a:t>
          </a:r>
        </a:p>
      </dsp:txBody>
      <dsp:txXfrm>
        <a:off x="2048159" y="1224905"/>
        <a:ext cx="1390080" cy="1390080"/>
      </dsp:txXfrm>
    </dsp:sp>
    <dsp:sp modelId="{4E7B4338-BA7F-4C27-B0A9-164AFFE8661F}">
      <dsp:nvSpPr>
        <dsp:cNvPr id="0" name=""/>
        <dsp:cNvSpPr/>
      </dsp:nvSpPr>
      <dsp:spPr>
        <a:xfrm>
          <a:off x="2251732" y="149495"/>
          <a:ext cx="982935" cy="98293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hr-HR" sz="800" kern="1200"/>
            <a:t>Rasterećenje - kontroleri preuzimaju posao od menadžera</a:t>
          </a:r>
        </a:p>
      </dsp:txBody>
      <dsp:txXfrm>
        <a:off x="2395679" y="293442"/>
        <a:ext cx="695041" cy="695041"/>
      </dsp:txXfrm>
    </dsp:sp>
    <dsp:sp modelId="{A043A067-96B4-4A25-B344-56B4E8B23644}">
      <dsp:nvSpPr>
        <dsp:cNvPr id="0" name=""/>
        <dsp:cNvSpPr/>
      </dsp:nvSpPr>
      <dsp:spPr>
        <a:xfrm>
          <a:off x="3359363" y="2067969"/>
          <a:ext cx="982935" cy="98293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hr-HR" sz="800" kern="1200"/>
            <a:t>Ograničenje - kontroleri osiguravaju sukladnost s ciljevima </a:t>
          </a:r>
        </a:p>
      </dsp:txBody>
      <dsp:txXfrm>
        <a:off x="3503310" y="2211916"/>
        <a:ext cx="695041" cy="695041"/>
      </dsp:txXfrm>
    </dsp:sp>
    <dsp:sp modelId="{E6EF0410-1CE7-401B-B79D-362690CCE7B9}">
      <dsp:nvSpPr>
        <dsp:cNvPr id="0" name=""/>
        <dsp:cNvSpPr/>
      </dsp:nvSpPr>
      <dsp:spPr>
        <a:xfrm>
          <a:off x="1144100" y="2067969"/>
          <a:ext cx="982935" cy="98293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hr-HR" sz="800" kern="1200"/>
            <a:t>Nadopuna - kontroleri kao ekonomska pratnja</a:t>
          </a:r>
        </a:p>
      </dsp:txBody>
      <dsp:txXfrm>
        <a:off x="1288047" y="2211916"/>
        <a:ext cx="695041" cy="69504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EB7CF-8B79-4506-A807-9DAF574AC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50</Pages>
  <Words>14832</Words>
  <Characters>84549</Characters>
  <Application>Microsoft Office Word</Application>
  <DocSecurity>0</DocSecurity>
  <Lines>704</Lines>
  <Paragraphs>198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Terezija</cp:lastModifiedBy>
  <cp:revision>18</cp:revision>
  <cp:lastPrinted>2021-12-20T10:38:00Z</cp:lastPrinted>
  <dcterms:created xsi:type="dcterms:W3CDTF">2024-12-02T08:11:00Z</dcterms:created>
  <dcterms:modified xsi:type="dcterms:W3CDTF">2024-12-06T07:36:00Z</dcterms:modified>
</cp:coreProperties>
</file>